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0C11CFD1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This form is required pursuant to Section 22</w:t>
      </w:r>
      <w:r w:rsidRPr="007958B6">
        <w:rPr>
          <w:noProof w:val="0"/>
        </w:rPr>
        <w:noBreakHyphen/>
        <w:t>11</w:t>
      </w:r>
      <w:r w:rsidRPr="007958B6">
        <w:rPr>
          <w:noProof w:val="0"/>
        </w:rPr>
        <w:noBreakHyphen/>
        <w:t xml:space="preserve">206(4), C.R.S. </w:t>
      </w:r>
      <w:r w:rsidR="006A7FCA" w:rsidRPr="007958B6">
        <w:rPr>
          <w:noProof w:val="0"/>
        </w:rPr>
        <w:t xml:space="preserve">The school district must submit an assurance form certifying the school district’s substantial and good-faith compliance with the a) School District Budget Law, b) Financial Policies and Procedures Act, c) Public School Financial Transparency Act, and d) accounting and reporting. </w:t>
      </w:r>
      <w:r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the district’s compliance by reviewing the district’s </w:t>
      </w:r>
      <w:r w:rsidRPr="007958B6">
        <w:rPr>
          <w:noProof w:val="0"/>
        </w:rPr>
        <w:t xml:space="preserve">finance data pipeline submission, audited financial statements, </w:t>
      </w:r>
      <w:r w:rsidR="006A7FCA" w:rsidRPr="007958B6">
        <w:rPr>
          <w:noProof w:val="0"/>
        </w:rPr>
        <w:t xml:space="preserve">financial transparency website, </w:t>
      </w:r>
      <w:r w:rsidRPr="007958B6">
        <w:rPr>
          <w:noProof w:val="0"/>
        </w:rPr>
        <w:t>and responses from management to inquiries related to those reviews. Good</w:t>
      </w:r>
      <w:r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5D9200C2" w14:textId="77777777" w:rsidR="0040280B" w:rsidRPr="007958B6" w:rsidRDefault="0040280B" w:rsidP="003521B5">
      <w:pPr>
        <w:pStyle w:val="body"/>
        <w:rPr>
          <w:noProof w:val="0"/>
        </w:rPr>
      </w:pPr>
    </w:p>
    <w:p w14:paraId="4533E9FE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Additional information for charter school authorizers</w:t>
      </w:r>
    </w:p>
    <w:p w14:paraId="73A4951B" w14:textId="5F9A1159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The assurances provided with this form are also applicable to all charter schools unless</w:t>
      </w:r>
      <w:r w:rsidR="00B23DCA">
        <w:rPr>
          <w:noProof w:val="0"/>
        </w:rPr>
        <w:t xml:space="preserve"> a separate CHARTER FORM AFA202</w:t>
      </w:r>
      <w:r w:rsidR="00B26A07">
        <w:rPr>
          <w:noProof w:val="0"/>
        </w:rPr>
        <w:t>4</w:t>
      </w:r>
      <w:r w:rsidRPr="007958B6">
        <w:rPr>
          <w:noProof w:val="0"/>
        </w:rPr>
        <w:t xml:space="preserve"> is executed by or on behalf of a charter school and provided to CDE. </w:t>
      </w:r>
      <w:r w:rsidR="002E52B1" w:rsidRPr="007958B6">
        <w:rPr>
          <w:noProof w:val="0"/>
        </w:rPr>
        <w:t xml:space="preserve">The submission of </w:t>
      </w:r>
      <w:r w:rsidR="00A95D9C">
        <w:rPr>
          <w:noProof w:val="0"/>
        </w:rPr>
        <w:t>a CHARTER FORM AFA202</w:t>
      </w:r>
      <w:r w:rsidR="00B26A07">
        <w:rPr>
          <w:noProof w:val="0"/>
        </w:rPr>
        <w:t>4</w:t>
      </w:r>
      <w:r w:rsidRPr="007958B6">
        <w:rPr>
          <w:noProof w:val="0"/>
        </w:rPr>
        <w:t xml:space="preserve"> by an authorizer communicates that the authorizer does not provide the assurances for that charter school with</w:t>
      </w:r>
      <w:r w:rsidR="00A95D9C">
        <w:rPr>
          <w:noProof w:val="0"/>
        </w:rPr>
        <w:t>in the authorizer’s FORM AFA202</w:t>
      </w:r>
      <w:r w:rsidR="00B26A07">
        <w:rPr>
          <w:noProof w:val="0"/>
        </w:rPr>
        <w:t>4</w:t>
      </w:r>
      <w:r w:rsidRPr="007958B6">
        <w:rPr>
          <w:noProof w:val="0"/>
        </w:rPr>
        <w:t>. If applicable, CHARTER FORM AFA</w:t>
      </w:r>
      <w:r w:rsidR="00A95D9C">
        <w:rPr>
          <w:noProof w:val="0"/>
        </w:rPr>
        <w:t>202</w:t>
      </w:r>
      <w:r w:rsidR="00B26A07">
        <w:rPr>
          <w:noProof w:val="0"/>
        </w:rPr>
        <w:t>4</w:t>
      </w:r>
      <w:r w:rsidRPr="007958B6">
        <w:rPr>
          <w:noProof w:val="0"/>
        </w:rPr>
        <w:t>(s) should be submitted w</w:t>
      </w:r>
      <w:r w:rsidR="00A95D9C">
        <w:rPr>
          <w:noProof w:val="0"/>
        </w:rPr>
        <w:t>ith an authorizer’s FORM AFA202</w:t>
      </w:r>
      <w:r w:rsidR="00B26A07">
        <w:rPr>
          <w:noProof w:val="0"/>
        </w:rPr>
        <w:t>4</w:t>
      </w:r>
      <w:r w:rsidRPr="007958B6">
        <w:rPr>
          <w:noProof w:val="0"/>
        </w:rPr>
        <w:t>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5E2DBFD5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57B65607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Scan to PDF the c</w:t>
      </w:r>
      <w:r w:rsidR="00A95D9C">
        <w:rPr>
          <w:noProof w:val="0"/>
        </w:rPr>
        <w:t>ompleted and signed FORM AFA202</w:t>
      </w:r>
      <w:r w:rsidR="00B26A07">
        <w:rPr>
          <w:noProof w:val="0"/>
        </w:rPr>
        <w:t>4</w:t>
      </w:r>
      <w:r w:rsidRPr="007958B6">
        <w:rPr>
          <w:noProof w:val="0"/>
        </w:rPr>
        <w:t xml:space="preserve"> with, if applicable, an A</w:t>
      </w:r>
      <w:r w:rsidR="00D53ED3">
        <w:rPr>
          <w:noProof w:val="0"/>
        </w:rPr>
        <w:t>ttachment A for each “No” respon</w:t>
      </w:r>
      <w:r w:rsidRPr="007958B6">
        <w:rPr>
          <w:noProof w:val="0"/>
        </w:rPr>
        <w:t>se.</w:t>
      </w:r>
    </w:p>
    <w:p w14:paraId="601CDA10" w14:textId="4470C6E2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Submit with the following items as PDF files via email attachments to:  </w:t>
      </w:r>
      <w:hyperlink r:id="rId8" w:history="1">
        <w:r w:rsidRPr="007958B6">
          <w:rPr>
            <w:rStyle w:val="Hyperlink"/>
            <w:noProof w:val="0"/>
          </w:rPr>
          <w:t>schoolfinance@cde.state.co.us</w:t>
        </w:r>
      </w:hyperlink>
    </w:p>
    <w:p w14:paraId="4DE685CF" w14:textId="27B3D597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stateme</w:t>
      </w:r>
      <w:r w:rsidR="00A95D9C">
        <w:rPr>
          <w:noProof w:val="0"/>
        </w:rPr>
        <w:t>nts for year ended June 30, 202</w:t>
      </w:r>
      <w:r w:rsidR="00B26A07">
        <w:rPr>
          <w:noProof w:val="0"/>
        </w:rPr>
        <w:t>4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77777777" w:rsidR="0040280B" w:rsidRPr="007958B6" w:rsidRDefault="0040280B" w:rsidP="003521B5">
      <w:pPr>
        <w:pStyle w:val="body"/>
        <w:rPr>
          <w:noProof w:val="0"/>
        </w:rPr>
      </w:pPr>
    </w:p>
    <w:p w14:paraId="44627BAD" w14:textId="56C9B998" w:rsidR="0040280B" w:rsidRPr="00886A23" w:rsidRDefault="003521B5" w:rsidP="003521B5">
      <w:pPr>
        <w:pStyle w:val="body"/>
        <w:rPr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1 – Assurances for Article 44 Budget Policy and Procedures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14B44332" w:rsidR="0040280B" w:rsidRPr="00FA1452" w:rsidRDefault="004F5145" w:rsidP="00886A2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B23DCA">
              <w:rPr>
                <w:noProof w:val="0"/>
              </w:rPr>
              <w:t>n prior to June 30, 20</w:t>
            </w:r>
            <w:r w:rsidR="008455C3">
              <w:rPr>
                <w:noProof w:val="0"/>
              </w:rPr>
              <w:t>2</w:t>
            </w:r>
            <w:r w:rsidR="00B26A07">
              <w:rPr>
                <w:noProof w:val="0"/>
              </w:rPr>
              <w:t>3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 by reference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2C9A57F7" w:rsidR="0041023F" w:rsidRPr="007958B6" w:rsidRDefault="00D638EE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8455C3">
              <w:rPr>
                <w:noProof w:val="0"/>
              </w:rPr>
              <w:t>2</w:t>
            </w:r>
            <w:r w:rsidR="00B26A07">
              <w:rPr>
                <w:noProof w:val="0"/>
              </w:rPr>
              <w:t>3</w:t>
            </w:r>
            <w:r w:rsidR="008455C3">
              <w:rPr>
                <w:noProof w:val="0"/>
              </w:rPr>
              <w:t>-2</w:t>
            </w:r>
            <w:r w:rsidR="00B26A07">
              <w:rPr>
                <w:noProof w:val="0"/>
              </w:rPr>
              <w:t>4</w:t>
            </w:r>
            <w:r w:rsidR="008114AA">
              <w:rPr>
                <w:noProof w:val="0"/>
              </w:rPr>
              <w:t xml:space="preserve"> </w:t>
            </w:r>
            <w:r w:rsidR="0041023F" w:rsidRPr="007958B6">
              <w:rPr>
                <w:noProof w:val="0"/>
              </w:rPr>
              <w:t>itemizes expenditures by fund.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</w:t>
            </w:r>
            <w:proofErr w:type="gramStart"/>
            <w:r w:rsidRPr="007958B6">
              <w:rPr>
                <w:noProof w:val="0"/>
              </w:rPr>
              <w:t>1)(</w:t>
            </w:r>
            <w:proofErr w:type="gramEnd"/>
            <w:r w:rsidRPr="007958B6">
              <w:rPr>
                <w:noProof w:val="0"/>
              </w:rPr>
              <w:t>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-BOCES" w:value="N/A-BOCES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309B3BEA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Uniform </w:t>
            </w:r>
            <w:r w:rsidR="00003CBF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</w:t>
            </w:r>
            <w:proofErr w:type="gramStart"/>
            <w:r w:rsidRPr="007958B6">
              <w:rPr>
                <w:noProof w:val="0"/>
              </w:rPr>
              <w:t>1)(</w:t>
            </w:r>
            <w:proofErr w:type="gramEnd"/>
            <w:r w:rsidRPr="007958B6">
              <w:rPr>
                <w:noProof w:val="0"/>
              </w:rPr>
              <w:t>d.5)</w:t>
            </w:r>
          </w:p>
        </w:tc>
        <w:tc>
          <w:tcPr>
            <w:tcW w:w="0" w:type="auto"/>
          </w:tcPr>
          <w:p w14:paraId="058C0582" w14:textId="19E72B2F" w:rsidR="003174C1" w:rsidRPr="007958B6" w:rsidRDefault="003174C1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B26A07">
              <w:rPr>
                <w:noProof w:val="0"/>
              </w:rPr>
              <w:t>3</w:t>
            </w:r>
            <w:r w:rsidR="008455C3">
              <w:rPr>
                <w:noProof w:val="0"/>
              </w:rPr>
              <w:t>-2</w:t>
            </w:r>
            <w:r w:rsidR="00B26A07">
              <w:rPr>
                <w:noProof w:val="0"/>
              </w:rPr>
              <w:t>4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includes a uniform </w:t>
            </w:r>
            <w:r w:rsidR="00003CBF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628B063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</w:t>
            </w:r>
            <w:proofErr w:type="gramStart"/>
            <w:r w:rsidRPr="007958B6">
              <w:rPr>
                <w:noProof w:val="0"/>
              </w:rPr>
              <w:t>1.5)(</w:t>
            </w:r>
            <w:proofErr w:type="gramEnd"/>
            <w:r w:rsidRPr="007958B6">
              <w:rPr>
                <w:noProof w:val="0"/>
              </w:rPr>
              <w:t>a)&amp;(c)</w:t>
            </w:r>
          </w:p>
        </w:tc>
        <w:tc>
          <w:tcPr>
            <w:tcW w:w="0" w:type="auto"/>
          </w:tcPr>
          <w:p w14:paraId="2D395B37" w14:textId="0BEE42C3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0141A2" w:rsidRPr="007958B6" w14:paraId="771100AF" w14:textId="77777777" w:rsidTr="00F00E1B">
        <w:trPr>
          <w:cantSplit/>
        </w:trPr>
        <w:tc>
          <w:tcPr>
            <w:tcW w:w="715" w:type="dxa"/>
          </w:tcPr>
          <w:p w14:paraId="58D4F6F3" w14:textId="11611218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7D12A57C" w14:textId="3572AC1E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0BC01BE2" w14:textId="77777777" w:rsidR="00886A23" w:rsidRDefault="00886A23" w:rsidP="00886A23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</w:t>
            </w:r>
            <w:r>
              <w:rPr>
                <w:noProof w:val="0"/>
              </w:rPr>
              <w:noBreakHyphen/>
              <w:t>44</w:t>
            </w:r>
            <w:r>
              <w:rPr>
                <w:noProof w:val="0"/>
              </w:rPr>
              <w:noBreakHyphen/>
              <w:t>105(</w:t>
            </w:r>
            <w:proofErr w:type="gramStart"/>
            <w:r>
              <w:rPr>
                <w:noProof w:val="0"/>
              </w:rPr>
              <w:t>1.5)(</w:t>
            </w:r>
            <w:proofErr w:type="gramEnd"/>
            <w:r>
              <w:rPr>
                <w:noProof w:val="0"/>
              </w:rPr>
              <w:t>a)&amp;(c)</w:t>
            </w:r>
          </w:p>
          <w:p w14:paraId="4F6384C0" w14:textId="63FA52CA" w:rsidR="000141A2" w:rsidRPr="007958B6" w:rsidRDefault="00886A23" w:rsidP="00886A23">
            <w:pPr>
              <w:pStyle w:val="body"/>
              <w:rPr>
                <w:noProof w:val="0"/>
              </w:rPr>
            </w:pPr>
            <w:r>
              <w:t>22-44-102(7.3)</w:t>
            </w:r>
          </w:p>
        </w:tc>
        <w:tc>
          <w:tcPr>
            <w:tcW w:w="0" w:type="auto"/>
          </w:tcPr>
          <w:p w14:paraId="37E89996" w14:textId="5FA26FB7" w:rsidR="000141A2" w:rsidRPr="007958B6" w:rsidRDefault="001F18DE" w:rsidP="000141A2">
            <w:pPr>
              <w:pStyle w:val="body"/>
              <w:rPr>
                <w:noProof w:val="0"/>
              </w:rPr>
            </w:pPr>
            <w:r>
              <w:t>The district</w:t>
            </w:r>
            <w:r w:rsidR="00886A23"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8186511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30053846"/>
            <w:placeholder>
              <w:docPart w:val="95F87FC795224535A3932C4FF9BED58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58CF2E" w14:textId="50F4EDED" w:rsidR="000141A2" w:rsidRDefault="000141A2" w:rsidP="000141A2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18651187" w:displacedByCustomXml="prev"/>
      </w:tr>
      <w:tr w:rsidR="006A3D2B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51E626C7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886A23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738A929C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8455C3">
              <w:rPr>
                <w:noProof w:val="0"/>
              </w:rPr>
              <w:t>2</w:t>
            </w:r>
            <w:r w:rsidR="00B26A07">
              <w:rPr>
                <w:noProof w:val="0"/>
              </w:rPr>
              <w:t>3</w:t>
            </w:r>
            <w:r w:rsidR="008455C3">
              <w:rPr>
                <w:noProof w:val="0"/>
              </w:rPr>
              <w:t>-2</w:t>
            </w:r>
            <w:r w:rsidR="00B26A07">
              <w:rPr>
                <w:noProof w:val="0"/>
              </w:rPr>
              <w:t>4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was submitted to the board by </w:t>
            </w:r>
            <w:r w:rsidR="00A95D9C">
              <w:rPr>
                <w:noProof w:val="0"/>
              </w:rPr>
              <w:t>May 31, 20</w:t>
            </w:r>
            <w:r w:rsidR="008455C3">
              <w:rPr>
                <w:noProof w:val="0"/>
              </w:rPr>
              <w:t>2</w:t>
            </w:r>
            <w:r w:rsidR="00B26A07">
              <w:rPr>
                <w:noProof w:val="0"/>
              </w:rPr>
              <w:t>3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9674EF3D4CE44B1787AD94DDB50B60E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6A3D2B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42527B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88814A2B8A6B4D8FB8BD83804ADD712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6A3D2B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2A1EEE59" w:rsidR="0040280B" w:rsidRPr="007958B6" w:rsidRDefault="00886A23" w:rsidP="00F514AA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10</w:t>
            </w:r>
          </w:p>
        </w:tc>
        <w:tc>
          <w:tcPr>
            <w:tcW w:w="1969" w:type="dxa"/>
          </w:tcPr>
          <w:p w14:paraId="0782590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27042C3A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B26A07">
              <w:rPr>
                <w:noProof w:val="0"/>
              </w:rPr>
              <w:t>3</w:t>
            </w:r>
            <w:r w:rsidR="008455C3">
              <w:rPr>
                <w:noProof w:val="0"/>
              </w:rPr>
              <w:t>-2</w:t>
            </w:r>
            <w:r w:rsidR="00B26A07">
              <w:rPr>
                <w:noProof w:val="0"/>
              </w:rPr>
              <w:t>4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54372C">
              <w:rPr>
                <w:noProof w:val="0"/>
              </w:rPr>
              <w:t>ed by the board by June 30, 20</w:t>
            </w:r>
            <w:r w:rsidR="008455C3">
              <w:rPr>
                <w:noProof w:val="0"/>
              </w:rPr>
              <w:t>2</w:t>
            </w:r>
            <w:r w:rsidR="00B26A07">
              <w:rPr>
                <w:noProof w:val="0"/>
              </w:rPr>
              <w:t>3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269FF56A74E54E83A8614F8D826451D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6A3D2B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76A0B0F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2EB77087" w:rsidR="0040280B" w:rsidRPr="007958B6" w:rsidRDefault="0040280B" w:rsidP="001D6B4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A95D9C">
              <w:rPr>
                <w:noProof w:val="0"/>
              </w:rPr>
              <w:t>the budget after January 31, 202</w:t>
            </w:r>
            <w:r w:rsidR="00B26A07">
              <w:rPr>
                <w:noProof w:val="0"/>
              </w:rPr>
              <w:t>4</w:t>
            </w:r>
            <w:r w:rsidR="00EC2B91"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442775D5757C4C9AB17DFAC17E6D79A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6A3D2B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5767F334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C134F848603E4528BB5557891D9AC8D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6A3D2B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7A5BB89F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Spending </w:t>
            </w:r>
            <w:proofErr w:type="gramStart"/>
            <w:r w:rsidRPr="007958B6">
              <w:rPr>
                <w:noProof w:val="0"/>
              </w:rPr>
              <w:t>in excess of</w:t>
            </w:r>
            <w:proofErr w:type="gramEnd"/>
            <w:r w:rsidRPr="007958B6">
              <w:rPr>
                <w:noProof w:val="0"/>
              </w:rPr>
              <w:t xml:space="preserve"> appropriations</w:t>
            </w:r>
          </w:p>
        </w:tc>
        <w:tc>
          <w:tcPr>
            <w:tcW w:w="0" w:type="auto"/>
          </w:tcPr>
          <w:p w14:paraId="5CEDB1E5" w14:textId="79462CF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83990E88A57244A78C59E925D482A53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6A3D2B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2102E259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4EB8A2832984F629597FEFC5D215D0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6A3D2B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ED01A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0BBD4B4C81E44C02BA519E3624C1B55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 xml:space="preserve">PART </w:t>
      </w:r>
      <w:r w:rsidR="0040280B" w:rsidRPr="00886A23">
        <w:rPr>
          <w:b/>
          <w:noProof w:val="0"/>
          <w:sz w:val="20"/>
        </w:rPr>
        <w:t xml:space="preserve">2 </w:t>
      </w:r>
      <w:r w:rsidR="0040280B" w:rsidRPr="00886A23">
        <w:rPr>
          <w:b/>
          <w:noProof w:val="0"/>
          <w:sz w:val="20"/>
        </w:rPr>
        <w:noBreakHyphen/>
        <w:t xml:space="preserve"> Assurances for Article 45 Accounting and </w:t>
      </w:r>
      <w:r w:rsidRPr="00886A23">
        <w:rPr>
          <w:b/>
          <w:noProof w:val="0"/>
          <w:sz w:val="20"/>
        </w:rPr>
        <w:t xml:space="preserve">Reporting required pursuant to 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  <w:tr w:rsidR="0040280B" w:rsidRPr="007958B6" w14:paraId="565658E5" w14:textId="77777777" w:rsidTr="002B2238">
        <w:tc>
          <w:tcPr>
            <w:tcW w:w="716" w:type="dxa"/>
          </w:tcPr>
          <w:p w14:paraId="496BE156" w14:textId="6CF7F8F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79" w:type="dxa"/>
          </w:tcPr>
          <w:p w14:paraId="4AB08133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Bond redemption fund</w:t>
            </w:r>
          </w:p>
        </w:tc>
        <w:tc>
          <w:tcPr>
            <w:tcW w:w="1980" w:type="dxa"/>
          </w:tcPr>
          <w:p w14:paraId="70595D03" w14:textId="35929B8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103(1)(b)</w:t>
            </w:r>
          </w:p>
        </w:tc>
        <w:tc>
          <w:tcPr>
            <w:tcW w:w="7213" w:type="dxa"/>
          </w:tcPr>
          <w:p w14:paraId="2F5233FA" w14:textId="4D2497E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 </w:t>
            </w:r>
            <w:r w:rsidR="00EC58EE" w:rsidRPr="007958B6">
              <w:rPr>
                <w:noProof w:val="0"/>
              </w:rPr>
              <w:t>third-party</w:t>
            </w:r>
            <w:r w:rsidRPr="007958B6">
              <w:rPr>
                <w:noProof w:val="0"/>
              </w:rPr>
              <w:t xml:space="preserve"> custodian was designated to administer the bond redemption fund.</w:t>
            </w:r>
          </w:p>
        </w:tc>
        <w:permStart w:id="7744474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358245947"/>
            <w:placeholder>
              <w:docPart w:val="F52B00FF32024A87BF1EDF79DB8F864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FA0C945" w14:textId="0CC3937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74447487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493E82C3" w14:textId="5B0FE302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3 – Assurance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206(4)(b)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0280B" w:rsidRPr="007958B6" w14:paraId="67EDB7F9" w14:textId="77777777" w:rsidTr="00886A23">
        <w:trPr>
          <w:tblHeader/>
        </w:trPr>
        <w:tc>
          <w:tcPr>
            <w:tcW w:w="726" w:type="dxa"/>
          </w:tcPr>
          <w:p w14:paraId="5AF3C8B8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5568270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17AE8F90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1EC6547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9A41CB2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1502121F" w14:textId="77777777" w:rsidTr="00886A23">
        <w:tc>
          <w:tcPr>
            <w:tcW w:w="726" w:type="dxa"/>
          </w:tcPr>
          <w:p w14:paraId="25B7A719" w14:textId="75282B3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30.5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1192232E" w14:textId="36FEA1B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Itemized accounting to charter schools</w:t>
            </w:r>
          </w:p>
        </w:tc>
        <w:tc>
          <w:tcPr>
            <w:tcW w:w="1980" w:type="dxa"/>
          </w:tcPr>
          <w:p w14:paraId="2E5C5EEC" w14:textId="77B302C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30.5</w:t>
            </w:r>
            <w:r w:rsidRPr="007958B6">
              <w:rPr>
                <w:noProof w:val="0"/>
              </w:rPr>
              <w:noBreakHyphen/>
              <w:t>112(</w:t>
            </w:r>
            <w:proofErr w:type="gramStart"/>
            <w:r w:rsidRPr="007958B6">
              <w:rPr>
                <w:noProof w:val="0"/>
              </w:rPr>
              <w:t>2)(</w:t>
            </w:r>
            <w:proofErr w:type="gramEnd"/>
            <w:r w:rsidRPr="007958B6">
              <w:rPr>
                <w:noProof w:val="0"/>
              </w:rPr>
              <w:t>a.4)</w:t>
            </w:r>
          </w:p>
        </w:tc>
        <w:tc>
          <w:tcPr>
            <w:tcW w:w="7213" w:type="dxa"/>
          </w:tcPr>
          <w:p w14:paraId="28B25AF4" w14:textId="7BDDAF5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An itemized accounting of all costs charged to charter schools was provided to tho</w:t>
            </w:r>
            <w:r w:rsidR="00B23DCA">
              <w:rPr>
                <w:noProof w:val="0"/>
              </w:rPr>
              <w:t>se schools by September 30, 202</w:t>
            </w:r>
            <w:r w:rsidR="00EC58EE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48224574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102869377"/>
            <w:placeholder>
              <w:docPart w:val="7748CF6703C04910BD4B3312D70AEE2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D580699" w14:textId="5AE9A0D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82245740" w:displacedByCustomXml="prev"/>
      </w:tr>
    </w:tbl>
    <w:p w14:paraId="10B079DF" w14:textId="73A9EFE9" w:rsidR="0040280B" w:rsidRDefault="0040280B" w:rsidP="003521B5">
      <w:pPr>
        <w:pStyle w:val="body"/>
        <w:rPr>
          <w:noProof w:val="0"/>
        </w:rPr>
      </w:pPr>
    </w:p>
    <w:p w14:paraId="1AA7A448" w14:textId="315439CF" w:rsidR="004B3318" w:rsidRPr="00886A23" w:rsidRDefault="004B3318" w:rsidP="004B3318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>
        <w:rPr>
          <w:b/>
          <w:noProof w:val="0"/>
          <w:sz w:val="20"/>
        </w:rPr>
        <w:t>4</w:t>
      </w:r>
      <w:r w:rsidRPr="00886A23">
        <w:rPr>
          <w:b/>
          <w:noProof w:val="0"/>
          <w:sz w:val="20"/>
        </w:rPr>
        <w:t xml:space="preserve"> – Assurance required pursuant to Section 22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54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106</w:t>
      </w:r>
      <w:r w:rsidRPr="00886A23">
        <w:rPr>
          <w:b/>
          <w:noProof w:val="0"/>
          <w:sz w:val="20"/>
        </w:rPr>
        <w:t>(</w:t>
      </w:r>
      <w:proofErr w:type="gramStart"/>
      <w:r>
        <w:rPr>
          <w:b/>
          <w:noProof w:val="0"/>
          <w:sz w:val="20"/>
        </w:rPr>
        <w:t>2.1</w:t>
      </w:r>
      <w:r w:rsidRPr="00886A23">
        <w:rPr>
          <w:b/>
          <w:noProof w:val="0"/>
          <w:sz w:val="20"/>
        </w:rPr>
        <w:t>)(</w:t>
      </w:r>
      <w:proofErr w:type="gramEnd"/>
      <w:r>
        <w:rPr>
          <w:b/>
          <w:noProof w:val="0"/>
          <w:sz w:val="20"/>
        </w:rPr>
        <w:t>d</w:t>
      </w:r>
      <w:r w:rsidRPr="00886A23">
        <w:rPr>
          <w:b/>
          <w:noProof w:val="0"/>
          <w:sz w:val="20"/>
        </w:rPr>
        <w:t>)</w:t>
      </w:r>
      <w:r w:rsidRPr="004B3318">
        <w:rPr>
          <w:b/>
          <w:noProof w:val="0"/>
          <w:sz w:val="20"/>
        </w:rPr>
        <w:t xml:space="preserve"> </w:t>
      </w:r>
      <w:r>
        <w:rPr>
          <w:b/>
          <w:noProof w:val="0"/>
          <w:sz w:val="20"/>
        </w:rPr>
        <w:t>(II</w:t>
      </w:r>
      <w:r w:rsidRPr="00886A23">
        <w:rPr>
          <w:b/>
          <w:noProof w:val="0"/>
          <w:sz w:val="20"/>
        </w:rPr>
        <w:t>),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B3318" w:rsidRPr="007958B6" w14:paraId="739BB82C" w14:textId="77777777" w:rsidTr="004903AC">
        <w:trPr>
          <w:tblHeader/>
        </w:trPr>
        <w:tc>
          <w:tcPr>
            <w:tcW w:w="726" w:type="dxa"/>
          </w:tcPr>
          <w:p w14:paraId="2C562F3B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15EB27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28F061E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28E7E3DC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631D3C35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B3318" w:rsidRPr="007958B6" w14:paraId="76015DD7" w14:textId="77777777" w:rsidTr="004903AC">
        <w:tc>
          <w:tcPr>
            <w:tcW w:w="726" w:type="dxa"/>
          </w:tcPr>
          <w:p w14:paraId="37F55C55" w14:textId="7AB8B313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E97B05">
              <w:rPr>
                <w:noProof w:val="0"/>
              </w:rPr>
              <w:t>4-1</w:t>
            </w:r>
          </w:p>
        </w:tc>
        <w:tc>
          <w:tcPr>
            <w:tcW w:w="1979" w:type="dxa"/>
          </w:tcPr>
          <w:p w14:paraId="5AE3F587" w14:textId="2FA65B56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Property Tax Credit</w:t>
            </w:r>
            <w:r w:rsidR="00003CBF">
              <w:rPr>
                <w:noProof w:val="0"/>
              </w:rPr>
              <w:t>, if applicable</w:t>
            </w:r>
          </w:p>
        </w:tc>
        <w:tc>
          <w:tcPr>
            <w:tcW w:w="1980" w:type="dxa"/>
          </w:tcPr>
          <w:p w14:paraId="764F3546" w14:textId="3FE8DA87" w:rsidR="004B3318" w:rsidRPr="007958B6" w:rsidRDefault="00E97B05" w:rsidP="004903AC">
            <w:pPr>
              <w:pStyle w:val="body"/>
              <w:rPr>
                <w:noProof w:val="0"/>
              </w:rPr>
            </w:pPr>
            <w:r w:rsidRPr="002F5DE5">
              <w:rPr>
                <w:noProof w:val="0"/>
              </w:rPr>
              <w:t>22</w:t>
            </w:r>
            <w:r w:rsidRPr="002F5DE5">
              <w:rPr>
                <w:noProof w:val="0"/>
              </w:rPr>
              <w:noBreakHyphen/>
              <w:t>54</w:t>
            </w:r>
            <w:r w:rsidRPr="002F5DE5">
              <w:rPr>
                <w:noProof w:val="0"/>
              </w:rPr>
              <w:noBreakHyphen/>
              <w:t>106(</w:t>
            </w:r>
            <w:proofErr w:type="gramStart"/>
            <w:r w:rsidRPr="002F5DE5">
              <w:rPr>
                <w:noProof w:val="0"/>
              </w:rPr>
              <w:t>2.1)(</w:t>
            </w:r>
            <w:proofErr w:type="gramEnd"/>
            <w:r w:rsidRPr="002F5DE5">
              <w:rPr>
                <w:noProof w:val="0"/>
              </w:rPr>
              <w:t>d) (II)</w:t>
            </w:r>
          </w:p>
        </w:tc>
        <w:tc>
          <w:tcPr>
            <w:tcW w:w="7213" w:type="dxa"/>
          </w:tcPr>
          <w:p w14:paraId="57BBBA96" w14:textId="5A6FA521" w:rsidR="004B3318" w:rsidRPr="007958B6" w:rsidRDefault="002F5DE5" w:rsidP="004903AC">
            <w:pPr>
              <w:pStyle w:val="body"/>
              <w:rPr>
                <w:noProof w:val="0"/>
              </w:rPr>
            </w:pPr>
            <w:r w:rsidRPr="002F5DE5">
              <w:rPr>
                <w:noProof w:val="0"/>
              </w:rPr>
              <w:t>The district levied a greater number of Total Program mills than levied in the prior property tax year, due to the reduction of temporary tax credits.</w:t>
            </w:r>
          </w:p>
        </w:tc>
        <w:permStart w:id="92120491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607544520"/>
            <w:placeholder>
              <w:docPart w:val="337A8D57CE994128B4E7BF31A3E7B4D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7F1E595" w14:textId="77777777" w:rsidR="004B3318" w:rsidRPr="007958B6" w:rsidRDefault="004B3318" w:rsidP="004903AC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21204911" w:displacedByCustomXml="prev"/>
      </w:tr>
    </w:tbl>
    <w:p w14:paraId="5965C2A4" w14:textId="77777777" w:rsidR="004B3318" w:rsidRPr="007958B6" w:rsidRDefault="004B3318" w:rsidP="003521B5">
      <w:pPr>
        <w:pStyle w:val="body"/>
        <w:rPr>
          <w:noProof w:val="0"/>
        </w:rPr>
      </w:pPr>
    </w:p>
    <w:p w14:paraId="7DC8591F" w14:textId="505F57E8" w:rsidR="0040280B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B3318">
        <w:rPr>
          <w:b/>
          <w:noProof w:val="0"/>
          <w:sz w:val="20"/>
        </w:rPr>
        <w:t>5</w:t>
      </w:r>
      <w:r w:rsidR="0040280B"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noBreakHyphen/>
        <w:t xml:space="preserve"> Optional disclosures</w:t>
      </w:r>
    </w:p>
    <w:p w14:paraId="09121046" w14:textId="77777777" w:rsidR="00F240AE" w:rsidRPr="00886A23" w:rsidRDefault="00F240AE" w:rsidP="003521B5">
      <w:pPr>
        <w:pStyle w:val="body"/>
        <w:rPr>
          <w:b/>
          <w:noProof w:val="0"/>
          <w:sz w:val="20"/>
        </w:rPr>
      </w:pPr>
    </w:p>
    <w:p w14:paraId="5A0CF496" w14:textId="77777777" w:rsidR="00B26A07" w:rsidRPr="007958B6" w:rsidRDefault="00B26A07" w:rsidP="00B26A07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50779D7B" w14:textId="77777777" w:rsidR="00B26A07" w:rsidRDefault="00B26A07" w:rsidP="00B26A07">
      <w:pPr>
        <w:pStyle w:val="body"/>
        <w:rPr>
          <w:b/>
        </w:rPr>
      </w:pPr>
      <w:r w:rsidRPr="007958B6">
        <w:rPr>
          <w:noProof w:val="0"/>
        </w:rPr>
        <w:tab/>
        <w:t xml:space="preserve">Company/vendor name:  </w:t>
      </w:r>
      <w:r w:rsidRPr="00C868C5">
        <w:rPr>
          <w:b/>
          <w:i/>
          <w:noProof w:val="0"/>
          <w:u w:val="single"/>
        </w:rPr>
        <w:t>Replace with name</w:t>
      </w:r>
      <w:r w:rsidRPr="00B26A07">
        <w:rPr>
          <w:b/>
          <w:i/>
          <w:noProof w:val="0"/>
        </w:rPr>
        <w:t xml:space="preserve">   </w:t>
      </w:r>
      <w:r w:rsidRPr="007958B6">
        <w:rPr>
          <w:noProof w:val="0"/>
        </w:rPr>
        <w:t xml:space="preserve">Company/vendor contact:  Name:  </w:t>
      </w:r>
      <w:r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>
        <w:rPr>
          <w:noProof w:val="0"/>
        </w:rPr>
        <w:t xml:space="preserve"> </w:t>
      </w:r>
      <w:r w:rsidRPr="00C868C5">
        <w:rPr>
          <w:b/>
          <w:i/>
          <w:noProof w:val="0"/>
          <w:u w:val="single"/>
        </w:rPr>
        <w:t xml:space="preserve">Replace with </w:t>
      </w:r>
      <w:r>
        <w:rPr>
          <w:b/>
          <w:i/>
          <w:noProof w:val="0"/>
          <w:u w:val="single"/>
        </w:rPr>
        <w:t>email</w:t>
      </w:r>
      <w:r w:rsidRPr="007958B6">
        <w:rPr>
          <w:b/>
        </w:rPr>
        <w:t xml:space="preserve"> </w:t>
      </w:r>
    </w:p>
    <w:p w14:paraId="22DFC759" w14:textId="77777777" w:rsidR="00B26A07" w:rsidRDefault="00B26A07" w:rsidP="00B26A07">
      <w:pPr>
        <w:pStyle w:val="body"/>
        <w:rPr>
          <w:noProof w:val="0"/>
        </w:rPr>
      </w:pPr>
    </w:p>
    <w:p w14:paraId="0A100149" w14:textId="6296662D" w:rsidR="0040280B" w:rsidRPr="007958B6" w:rsidRDefault="00B26A07" w:rsidP="00B26A07">
      <w:pPr>
        <w:pStyle w:val="body"/>
        <w:rPr>
          <w:noProof w:val="0"/>
        </w:rPr>
      </w:pPr>
      <w:r>
        <w:rPr>
          <w:noProof w:val="0"/>
        </w:rPr>
        <w:t>Financial management company</w:t>
      </w:r>
      <w:r w:rsidR="0040280B" w:rsidRPr="007958B6">
        <w:rPr>
          <w:noProof w:val="0"/>
        </w:rPr>
        <w:t xml:space="preserve"> information:</w:t>
      </w:r>
    </w:p>
    <w:p w14:paraId="32BBA149" w14:textId="11DF7D97" w:rsidR="0022050C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="00B26A07" w:rsidRPr="00B26A07">
        <w:rPr>
          <w:b/>
          <w:i/>
          <w:noProof w:val="0"/>
        </w:rPr>
        <w:t xml:space="preserve">   </w:t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73457858" w14:textId="3DC727E6" w:rsidR="00B26A07" w:rsidRPr="007958B6" w:rsidRDefault="00B26A07" w:rsidP="00B26A07">
      <w:pPr>
        <w:pStyle w:val="body"/>
        <w:rPr>
          <w:b/>
        </w:rPr>
      </w:pPr>
    </w:p>
    <w:p w14:paraId="69BD1C9F" w14:textId="77777777" w:rsidR="00B26A07" w:rsidRPr="007958B6" w:rsidRDefault="00B26A07" w:rsidP="007A03F5">
      <w:pPr>
        <w:pStyle w:val="body"/>
        <w:rPr>
          <w:b/>
        </w:rPr>
      </w:pPr>
    </w:p>
    <w:p w14:paraId="594AD9E8" w14:textId="2719D17E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</w:t>
      </w:r>
      <w:r w:rsidR="00B26A07">
        <w:rPr>
          <w:b/>
          <w:noProof w:val="0"/>
          <w:sz w:val="20"/>
        </w:rPr>
        <w:t>6</w:t>
      </w:r>
      <w:r w:rsidR="0040280B"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noBreakHyphen/>
      </w:r>
      <w:r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5326A566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Pr="00C868C5">
        <w:rPr>
          <w:b/>
          <w:noProof w:val="0"/>
        </w:rPr>
        <w:t>1 through 3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sectPr w:rsidR="0040280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838E" w14:textId="77777777" w:rsidR="00EC58EE" w:rsidRDefault="00EC5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B7A9" w14:textId="30270750" w:rsidR="005776FA" w:rsidRDefault="00F240AE" w:rsidP="00B26A07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CC345C9" wp14:editId="76D9A0AA">
          <wp:simplePos x="0" y="0"/>
          <wp:positionH relativeFrom="column">
            <wp:posOffset>-123825</wp:posOffset>
          </wp:positionH>
          <wp:positionV relativeFrom="paragraph">
            <wp:posOffset>117474</wp:posOffset>
          </wp:positionV>
          <wp:extent cx="1433742" cy="790575"/>
          <wp:effectExtent l="0" t="0" r="0" b="0"/>
          <wp:wrapNone/>
          <wp:docPr id="914619540" name="Picture 4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619540" name="Picture 4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505" cy="792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0C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461FE3E3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283408DC" w:rsidR="0022050C" w:rsidRDefault="00EC58EE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>1525 Sherman Street, Suite 309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  <w:r w:rsidR="0022050C"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="0022050C" w:rsidRPr="00CA6E16">
                            <w:t xml:space="preserve">P </w:t>
                          </w:r>
                          <w:r w:rsidR="0022050C">
                            <w:t>303.866.6600</w:t>
                          </w:r>
                          <w:r w:rsidR="0022050C"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="0022050C" w:rsidRPr="00CA6E16">
                            <w:t xml:space="preserve">F </w:t>
                          </w:r>
                          <w:r w:rsidR="0022050C">
                            <w:t>303.830.0793</w:t>
                          </w:r>
                        </w:p>
                        <w:p w14:paraId="78481247" w14:textId="3909AFA9" w:rsidR="0022050C" w:rsidRPr="00CA6E16" w:rsidRDefault="00C45255" w:rsidP="0022050C">
                          <w:pPr>
                            <w:pStyle w:val="returnaddressbottom"/>
                          </w:pPr>
                          <w:r>
                            <w:t>Susana Córdova, Commissioner of Education</w:t>
                          </w:r>
                          <w:r w:rsidR="0022050C">
                            <w:t xml:space="preserve"> | </w:t>
                          </w:r>
                          <w:r w:rsidR="0022050C" w:rsidRPr="00CA6E16">
                            <w:t>www.</w:t>
                          </w:r>
                          <w:r w:rsidR="0022050C"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71D7A0FE" w14:textId="283408DC" w:rsidR="0022050C" w:rsidRDefault="00EC58EE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>1525 Sherman Street, Suite 309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  <w:r w:rsidR="0022050C" w:rsidRPr="00CA6E16">
                      <w:rPr>
                        <w:rFonts w:ascii="Times New Roman" w:hAnsi="Times New Roman"/>
                      </w:rPr>
                      <w:t> </w:t>
                    </w:r>
                    <w:r w:rsidR="0022050C" w:rsidRPr="00CA6E16">
                      <w:t xml:space="preserve">P </w:t>
                    </w:r>
                    <w:r w:rsidR="0022050C">
                      <w:t>303.866.6600</w:t>
                    </w:r>
                    <w:r w:rsidR="0022050C" w:rsidRPr="00CA6E16">
                      <w:rPr>
                        <w:rFonts w:ascii="Times New Roman" w:hAnsi="Times New Roman"/>
                      </w:rPr>
                      <w:t> </w:t>
                    </w:r>
                    <w:r w:rsidR="0022050C" w:rsidRPr="00CA6E16">
                      <w:t xml:space="preserve">F </w:t>
                    </w:r>
                    <w:r w:rsidR="0022050C">
                      <w:t>303.830.0793</w:t>
                    </w:r>
                  </w:p>
                  <w:p w14:paraId="78481247" w14:textId="3909AFA9" w:rsidR="0022050C" w:rsidRPr="00CA6E16" w:rsidRDefault="00C45255" w:rsidP="0022050C">
                    <w:pPr>
                      <w:pStyle w:val="returnaddressbottom"/>
                    </w:pPr>
                    <w:r>
                      <w:t>Susana Córdova, Commissioner of Education</w:t>
                    </w:r>
                    <w:r w:rsidR="0022050C">
                      <w:t xml:space="preserve"> | </w:t>
                    </w:r>
                    <w:r w:rsidR="0022050C" w:rsidRPr="00CA6E16">
                      <w:t>www.</w:t>
                    </w:r>
                    <w:r w:rsidR="0022050C"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79F58E54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1DEC" w14:textId="77777777" w:rsidR="00EC58EE" w:rsidRDefault="00EC5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769D" w14:textId="10CB5F45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A4">
      <w:tab/>
      <w:t>FORM AFA202</w:t>
    </w:r>
    <w:r w:rsidR="00B26A07">
      <w:t>4</w:t>
    </w:r>
    <w:r w:rsidR="002B2238">
      <w:tab/>
      <w:t>Fiscal Year 20</w:t>
    </w:r>
    <w:r w:rsidR="008455C3">
      <w:t>2</w:t>
    </w:r>
    <w:r w:rsidR="00B26A07">
      <w:t>3</w:t>
    </w:r>
    <w:r w:rsidR="008455C3">
      <w:t>-202</w:t>
    </w:r>
    <w:r w:rsidR="00B26A07">
      <w:t>4</w:t>
    </w:r>
  </w:p>
  <w:p w14:paraId="16405B75" w14:textId="55A77343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199661270" w:edGrp="everyone"/>
    <w:sdt>
      <w:sdtPr>
        <w:rPr>
          <w:rStyle w:val="Style10"/>
          <w:szCs w:val="26"/>
          <w:highlight w:val="lightGray"/>
        </w:rPr>
        <w:id w:val="-1251656790"/>
        <w:placeholder>
          <w:docPart w:val="3BE4E4233FC84709A3A921929C468BAB"/>
        </w:placeholder>
        <w:dropDownList>
          <w:listItem w:displayText="Select One" w:value="Select One"/>
          <w:listItem w:displayText="0010:    Mapleton 1" w:value="0010:    Mapleton 1"/>
          <w:listItem w:displayText="0020:    Adams 12 Five Star Schools" w:value="0020:    Adams 12 Five Star Schools"/>
          <w:listItem w:displayText="0030:    Adams County 14" w:value="0030:    Adams County 14"/>
          <w:listItem w:displayText="0040:    School District 27J" w:value="0040:    School District 27J"/>
          <w:listItem w:displayText="0050:    Bennett 29J" w:value="0050:    Bennett 29J"/>
          <w:listItem w:displayText="0060:    Strasburg 31J" w:value="0060:    Strasburg 31J"/>
          <w:listItem w:displayText="0070:    Westminster 50" w:value="0070:    Westminster 50"/>
          <w:listItem w:displayText="0100:    Alamosa Re-11J" w:value="0100:    Alamosa Re-11J"/>
          <w:listItem w:displayText="0110:    Sangre De Cristo Re-22J" w:value="0110:    Sangre De Cristo Re-22J"/>
          <w:listItem w:displayText="0120:    Englewood 1" w:value="0120:    Englewood 1"/>
          <w:listItem w:displayText="0123:    Sheridan 2" w:value="0123:    Sheridan 2"/>
          <w:listItem w:displayText="0130:    Cherry Creek 5" w:value="0130:    Cherry Creek 5"/>
          <w:listItem w:displayText="0140:    Littleton 6" w:value="0140:    Littleton 6"/>
          <w:listItem w:displayText="0170:    Deer Trail 26J" w:value="0170:    Deer Trail 26J"/>
          <w:listItem w:displayText="0180:    Adams-Arapahoe 28J" w:value="0180:    Adams-Arapahoe 28J"/>
          <w:listItem w:displayText="0190:    Byers 32J" w:value="0190:    Byers 32J"/>
          <w:listItem w:displayText="0220:    Archuleta County 50 Jt" w:value="0220:    Archuleta County 50 Jt"/>
          <w:listItem w:displayText="0230:    Walsh Re-1" w:value="0230:    Walsh Re-1"/>
          <w:listItem w:displayText="0240:    Pritchett Re-3" w:value="0240:    Pritchett Re-3"/>
          <w:listItem w:displayText="0250:    Springfield Re-4" w:value="0250:    Springfield Re-4"/>
          <w:listItem w:displayText="0260:    Vilas Re-5" w:value="0260:    Vilas Re-5"/>
          <w:listItem w:displayText="0270:    Campo Re-6" w:value="0270:    Campo Re-6"/>
          <w:listItem w:displayText="0290:    Las Animas Re-1" w:value="0290:    Las Animas Re-1"/>
          <w:listItem w:displayText="0310:    Mc Clave Re-2" w:value="0310:    Mc Clave Re-2"/>
          <w:listItem w:displayText="0470:    St Vrain Valley Re 1J" w:value="0470:    St Vrain Valley Re 1J"/>
          <w:listItem w:displayText="0480:    Boulder Valley Re 2" w:value="0480:    Boulder Valley Re 2"/>
          <w:listItem w:displayText="0490:    Buena Vista R-31" w:value="0490:    Buena Vista R-31"/>
          <w:listItem w:displayText="0500:    Salida R-32" w:value="0500:    Salida R-32"/>
          <w:listItem w:displayText="0510:    Kit Carson R-1" w:value="0510:    Kit Carson R-1"/>
          <w:listItem w:displayText="0520:    Cheyenne County Re-5" w:value="0520:    Cheyenne County Re-5"/>
          <w:listItem w:displayText="0540:    Clear Creek Re-1" w:value="0540:    Clear Creek Re-1"/>
          <w:listItem w:displayText="0550:    North Conejos Re-1J" w:value="0550:    North Conejos Re-1J"/>
          <w:listItem w:displayText="0560:    Sanford 6J" w:value="0560:    Sanford 6J"/>
          <w:listItem w:displayText="0580:    South Conejos Re-10" w:value="0580:    South Conejos Re-10"/>
          <w:listItem w:displayText="0640:    Centennial R-1" w:value="0640:    Centennial R-1"/>
          <w:listItem w:displayText="0740:    Sierra Grande R-30" w:value="0740:    Sierra Grande R-30"/>
          <w:listItem w:displayText="0770:    Crowley County Re-1-J" w:value="0770:    Crowley County Re-1-J"/>
          <w:listItem w:displayText="0860:    Custer County School District C-1" w:value="0860:    Custer County School District C-1"/>
          <w:listItem w:displayText="0870:    Delta County 50(J)" w:value="0870:    Delta County 50(J)"/>
          <w:listItem w:displayText="0880:    Denver County 1" w:value="0880:    Denver County 1"/>
          <w:listItem w:displayText="0890:    Dolores County Re No.2" w:value="0890:    Dolores County Re No.2"/>
          <w:listItem w:displayText="0900:    Douglas County Re 1" w:value="0900:    Douglas County Re 1"/>
          <w:listItem w:displayText="0910:    Eagle County Re 50" w:value="0910:    Eagle County Re 50"/>
          <w:listItem w:displayText="0920:    Elizabeth C-1" w:value="0920:    Elizabeth C-1"/>
          <w:listItem w:displayText="0930:    Kiowa C-2" w:value="0930:    Kiowa C-2"/>
          <w:listItem w:displayText="0940:    Big Sandy 100J" w:value="0940:    Big Sandy 100J"/>
          <w:listItem w:displayText="0950:    Elbert 200" w:value="0950:    Elbert 200"/>
          <w:listItem w:displayText="0960:    Agate 300" w:value="0960:    Agate 300"/>
          <w:listItem w:displayText="0970:    Calhan Rj-1" w:value="0970:    Calhan Rj-1"/>
          <w:listItem w:displayText="0980:    Harrison 2" w:value="0980:    Harrison 2"/>
          <w:listItem w:displayText="0990:    Widefield 3" w:value="0990:    Widefield 3"/>
          <w:listItem w:displayText="1000:    Fountain 8" w:value="1000:    Fountain 8"/>
          <w:listItem w:displayText="1010:    Colorado Springs 11" w:value="1010:    Colorado Springs 11"/>
          <w:listItem w:displayText="1020:    Cheyenne Mountain 12" w:value="1020:    Cheyenne Mountain 12"/>
          <w:listItem w:displayText="1030:    Manitou Springs 14" w:value="1030:    Manitou Springs 14"/>
          <w:listItem w:displayText="1040:    Academy 20" w:value="1040:    Academy 20"/>
          <w:listItem w:displayText="1050:    Ellicott 22" w:value="1050:    Ellicott 22"/>
          <w:listItem w:displayText="1060:    Peyton 23 Jt" w:value="1060:    Peyton 23 Jt"/>
          <w:listItem w:displayText="1070:    Hanover 28" w:value="1070:    Hanover 28"/>
          <w:listItem w:displayText="1080:    Lewis-Palmer 38" w:value="1080:    Lewis-Palmer 38"/>
          <w:listItem w:displayText="1110:    Falcon 49" w:value="1110:    Falcon 49"/>
          <w:listItem w:displayText="1120:    Edison 54 Jt" w:value="1120:    Edison 54 Jt"/>
          <w:listItem w:displayText="1130:    Miami/Yoder 60 Jt" w:value="1130:    Miami/Yoder 60 Jt"/>
          <w:listItem w:displayText="1140:    Canon City Re-1" w:value="1140:    Canon City Re-1"/>
          <w:listItem w:displayText="1150:    Fremont Re-2" w:value="1150:    Fremont Re-2"/>
          <w:listItem w:displayText="1160:    Cotopaxi Re-3" w:value="1160:    Cotopaxi Re-3"/>
          <w:listItem w:displayText="1180:    Roaring Fork Re-1" w:value="1180:    Roaring Fork Re-1"/>
          <w:listItem w:displayText="1195:    Garfield Re-2" w:value="1195:    Garfield Re-2"/>
          <w:listItem w:displayText="1220:    Garfield 16" w:value="1220:    Garfield 16"/>
          <w:listItem w:displayText="1330:    Gilpin County Re-1" w:value="1330:    Gilpin County Re-1"/>
          <w:listItem w:displayText="1340:    West Grand 1-Jt" w:value="1340:    West Grand 1-Jt"/>
          <w:listItem w:displayText="1350:    East Grand 2" w:value="1350:    East Grand 2"/>
          <w:listItem w:displayText="1360:    Gunnison Watershed Re1J" w:value="1360:    Gunnison Watershed Re1J"/>
          <w:listItem w:displayText="1380:    Hinsdale County Re 1" w:value="1380:    Hinsdale County Re 1"/>
          <w:listItem w:displayText="1390:    Huerfano Re-1" w:value="1390:    Huerfano Re-1"/>
          <w:listItem w:displayText="1400:    La Veta Re-2" w:value="1400:    La Veta Re-2"/>
          <w:listItem w:displayText="1410:    North Park R-1 " w:value="1410:    North Park R-1 "/>
          <w:listItem w:displayText="1420:    Jefferson County R-1" w:value="1420:    Jefferson County R-1"/>
          <w:listItem w:displayText="1430:    Eads Re-1" w:value="1430:    Eads Re-1"/>
          <w:listItem w:displayText="1440:    Plainview Re-2" w:value="1440:    Plainview Re-2"/>
          <w:listItem w:displayText="1450:    Arriba-Flagler C-20" w:value="1450:    Arriba-Flagler C-20"/>
          <w:listItem w:displayText="1460:    Hi-Plains R-23" w:value="1460:    Hi-Plains R-23"/>
          <w:listItem w:displayText="1480:    Stratton R-4" w:value="1480:    Stratton R-4"/>
          <w:listItem w:displayText="1490:    Bethune R-5" w:value="1490:    Bethune R-5"/>
          <w:listItem w:displayText="1500:    Burlington Re-6J" w:value="1500:    Burlington Re-6J"/>
          <w:listItem w:displayText="1510:    Lake County R-1" w:value="1510:    Lake County R-1"/>
          <w:listItem w:displayText="1520:    Durango 9-R" w:value="1520:    Durango 9-R"/>
          <w:listItem w:displayText="1530:    Bayfield 10 Jt-R" w:value="1530:    Bayfield 10 Jt-R"/>
          <w:listItem w:displayText="1540:    Ignacio 11 Jt" w:value="1540:    Ignacio 11 Jt"/>
          <w:listItem w:displayText="1550:    Poudre R-1" w:value="1550:    Poudre R-1"/>
          <w:listItem w:displayText="1560:    Thompson R2-J" w:value="1560:    Thompson R2-J"/>
          <w:listItem w:displayText="1570:    Estes Park R-3" w:value="1570:    Estes Park R-3"/>
          <w:listItem w:displayText="1580:    Trinidad 1" w:value="1580:    Trinidad 1"/>
          <w:listItem w:displayText="1590:    Primero Reorganized 2" w:value="1590:    Primero Reorganized 2"/>
          <w:listItem w:displayText="1600:    Hoehne Reorganized 3" w:value="1600:    Hoehne Reorganized 3"/>
          <w:listItem w:displayText="1620:    Aguilar Reorganized 6" w:value="1620:    Aguilar Reorganized 6"/>
          <w:listItem w:displayText="1750:    Branson Reorganized 82" w:value="1750:    Branson Reorganized 82"/>
          <w:listItem w:displayText="1760:    Kim Reorganized 88" w:value="1760:    Kim Reorganized 88"/>
          <w:listItem w:displayText="1780:    Genoa-Hugo C113" w:value="1780:    Genoa-Hugo C113"/>
          <w:listItem w:displayText="1790:    Limon Re-4J" w:value="1790:    Limon Re-4J"/>
          <w:listItem w:displayText="1810:    Karval Re-23" w:value="1810:    Karval Re-23"/>
          <w:listItem w:displayText="1828:    Valley Re-1" w:value="1828:    Valley Re-1"/>
          <w:listItem w:displayText="1850:    Frenchman Re-3" w:value="1850:    Frenchman Re-3"/>
          <w:listItem w:displayText="1860:    Buffalo Re-4J" w:value="1860:    Buffalo Re-4J"/>
          <w:listItem w:displayText="1870:    Plateau Re-5" w:value="1870:    Plateau Re-5"/>
          <w:listItem w:displayText="1980:    De Beque 49Jt" w:value="1980:    De Beque 49Jt"/>
          <w:listItem w:displayText="1990:    Plateau Valley 50" w:value="1990:    Plateau Valley 50"/>
          <w:listItem w:displayText="2000:    Mesa County Valley 51" w:value="2000:    Mesa County Valley 51"/>
          <w:listItem w:displayText="2010:    Creede School District" w:value="2010:    Creede School District"/>
          <w:listItem w:displayText="2020:    Moffat County Re:No 1" w:value="2020:    Moffat County Re:No 1"/>
          <w:listItem w:displayText="2035:    Montezuma-Cortez Re-1" w:value="2035:    Montezuma-Cortez Re-1"/>
          <w:listItem w:displayText="2055:    Dolores Re-4A" w:value="2055:    Dolores Re-4A"/>
          <w:listItem w:displayText="2070:    Mancos Re-6" w:value="2070:    Mancos Re-6"/>
          <w:listItem w:displayText="2180:    Montrose County Re-1J" w:value="2180:    Montrose County Re-1J"/>
          <w:listItem w:displayText="2190:    West End Re-2" w:value="2190:    West End Re-2"/>
          <w:listItem w:displayText="2395:    Brush Re-2(J)" w:value="2395:    Brush Re-2(J)"/>
          <w:listItem w:displayText="2405:    Fort Morgan Re-3" w:value="2405:    Fort Morgan Re-3"/>
          <w:listItem w:displayText="2505:    Weldon Valley Re-20(J)" w:value="2505:    Weldon Valley Re-20(J)"/>
          <w:listItem w:displayText="2515:    Wiggins Re-50(J)" w:value="2515:    Wiggins Re-50(J)"/>
          <w:listItem w:displayText="2520:    East Otero R-1" w:value="2520:    East Otero R-1"/>
          <w:listItem w:displayText="2530:    Rocky Ford R-2" w:value="2530:    Rocky Ford R-2"/>
          <w:listItem w:displayText="2535:    Manzanola 3J" w:value="2535:    Manzanola 3J"/>
          <w:listItem w:displayText="2540:    Fowler R-4J" w:value="2540:    Fowler R-4J"/>
          <w:listItem w:displayText="2560:    Cheraw 31" w:value="2560:    Cheraw 31"/>
          <w:listItem w:displayText="2570:    Swink 33" w:value="2570:    Swink 33"/>
          <w:listItem w:displayText="2580:    Ouray R-1" w:value="2580:    Ouray R-1"/>
          <w:listItem w:displayText="2590:    Ridgway R-2" w:value="2590:    Ridgway R-2"/>
          <w:listItem w:displayText="2600:    Platte Canyon 1" w:value="2600:    Platte Canyon 1"/>
          <w:listItem w:displayText="2610:    Park County Re-2" w:value="2610:    Park County Re-2"/>
          <w:listItem w:displayText="2620:    Holyoke Re-1J" w:value="2620:    Holyoke Re-1J"/>
          <w:listItem w:displayText="2630:    Haxtun Re-2J" w:value="2630:    Haxtun Re-2J"/>
          <w:listItem w:displayText="2640:    Aspen 1" w:value="2640:    Aspen 1"/>
          <w:listItem w:displayText="2650:    Granada Re-1" w:value="2650:    Granada Re-1"/>
          <w:listItem w:displayText="2660:    Lamar Re-2" w:value="2660:    Lamar Re-2"/>
          <w:listItem w:displayText="2670:    Holly Re-3" w:value="2670:    Holly Re-3"/>
          <w:listItem w:displayText="2680:    Wiley Re-13 Jt" w:value="2680:    Wiley Re-13 Jt"/>
          <w:listItem w:displayText="2690:    Pueblo City 60" w:value="2690:    Pueblo City 60"/>
          <w:listItem w:displayText="2700:    Pueblo County 70" w:value="2700:    Pueblo County 70"/>
          <w:listItem w:displayText="2710:    Meeker Re1" w:value="2710:    Meeker Re1"/>
          <w:listItem w:displayText="2720:    Rangely Re-4" w:value="2720:    Rangely Re-4"/>
          <w:listItem w:displayText="2730:    Del Norte C-7" w:value="2730:    Del Norte C-7"/>
          <w:listItem w:displayText="2740:    Monte Vista C-8" w:value="2740:    Monte Vista C-8"/>
          <w:listItem w:displayText="2750:    Sargent Re-33J" w:value="2750:    Sargent Re-33J"/>
          <w:listItem w:displayText="2760:    Hayden Re-1" w:value="2760:    Hayden Re-1"/>
          <w:listItem w:displayText="2770:    Steamboat Springs Re-2" w:value="2770:    Steamboat Springs Re-2"/>
          <w:listItem w:displayText="2780:    South Routt Re 3" w:value="2780:    South Routt Re 3"/>
          <w:listItem w:displayText="2790:    Mountain Valley Re 1" w:value="2790:    Mountain Valley Re 1"/>
          <w:listItem w:displayText="2800:    Moffat 2" w:value="2800:    Moffat 2"/>
          <w:listItem w:displayText="2810:    Center 26 Jt" w:value="2810:    Center 26 Jt"/>
          <w:listItem w:displayText="2820:    Silverton 1" w:value="2820:    Silverton 1"/>
          <w:listItem w:displayText="2830:    Telluride R-1" w:value="2830:    Telluride R-1"/>
          <w:listItem w:displayText="2840:    Norwood R-2J" w:value="2840:    Norwood R-2J"/>
          <w:listItem w:displayText="2862:    Julesburg Re-1" w:value="2862:    Julesburg Re-1"/>
          <w:listItem w:displayText="2865:    Revere School District" w:value="2865:    Revere School District"/>
          <w:listItem w:displayText="3000:    Summit Re-1" w:value="3000:    Summit Re-1"/>
          <w:listItem w:displayText="3010:    Cripple Creek-Victor Re-1" w:value="3010:    Cripple Creek-Victor Re-1"/>
          <w:listItem w:displayText="3020:    Woodland Park Re-2" w:value="3020:    Woodland Park Re-2"/>
          <w:listItem w:displayText="3030:    Akron R-1" w:value="3030:    Akron R-1"/>
          <w:listItem w:displayText="3040:    Arickaree R-2" w:value="3040:    Arickaree R-2"/>
          <w:listItem w:displayText="3050:    Otis R-3" w:value="3050:    Otis R-3"/>
          <w:listItem w:displayText="3060:    Lone Star 101" w:value="3060:    Lone Star 101"/>
          <w:listItem w:displayText="3070:    Woodlin R-104" w:value="3070:    Woodlin R-104"/>
          <w:listItem w:displayText="3080:    Weld County Re-1" w:value="3080:    Weld County Re-1"/>
          <w:listItem w:displayText="3085:    Eaton Re-2" w:value="3085:    Eaton Re-2"/>
          <w:listItem w:displayText="3090:    Weld County School District Re-3J" w:value="3090:    Weld County School District Re-3J"/>
          <w:listItem w:displayText="3100:    Windsor Re-4" w:value="3100:    Windsor Re-4"/>
          <w:listItem w:displayText="3110:    Johnstown-Milliken Re-5J" w:value="3110:    Johnstown-Milliken Re-5J"/>
          <w:listItem w:displayText="3120:    Greeley 6" w:value="3120:    Greeley 6"/>
          <w:listItem w:displayText="3130:    Platte Valley Re-7" w:value="3130:    Platte Valley Re-7"/>
          <w:listItem w:displayText="3140:    Weld County S/D Re-8" w:value="3140:    Weld County S/D Re-8"/>
          <w:listItem w:displayText="3145:    Ault-Highland Re-9" w:value="3145:    Ault-Highland Re-9"/>
          <w:listItem w:displayText="3146:    Briggsdale Re-10" w:value="3146:    Briggsdale Re-10"/>
          <w:listItem w:displayText="3147:    Prairie Re-11" w:value="3147:    Prairie Re-11"/>
          <w:listItem w:displayText="3148:    Pawnee Re-12" w:value="3148:    Pawnee Re-12"/>
          <w:listItem w:displayText="3200:    Yuma 1" w:value="3200:    Yuma 1"/>
          <w:listItem w:displayText="3210:    Wray Rd-2" w:value="3210:    Wray Rd-2"/>
          <w:listItem w:displayText="3220:    Idalia Rj-3" w:value="3220:    Idalia Rj-3"/>
          <w:listItem w:displayText="3230:    Liberty J-4" w:value="3230:    Liberty J-4"/>
          <w:listItem w:displayText="8001:    Charter School Institute" w:value="8001:    Charter School Institute"/>
          <w:listItem w:displayText="8041:    Global Village Charter Collaborative" w:value="8041:    Global Village Charter Collaborative"/>
          <w:listItem w:displayText="8042:    Charter Choice Collaborative" w:value="8042:    Charter Choice Collaborative"/>
          <w:listItem w:displayText="8043:    James Irwin Charter Collaborative" w:value="8043:    James Irwin Charter Collaborative"/>
          <w:listItem w:displayText="8044:  Rocky Mountain Charter Collaborative" w:value="8044:  Rocky Mountain Charter Collaborative"/>
          <w:listItem w:displayText="9025:    East Central BOCES" w:value="9025:    East Central BOCES"/>
          <w:listItem w:displayText="9030:    Mountain BOCES" w:value="9030:    Mountain BOCES"/>
          <w:listItem w:displayText="9035:    Centennial BOCES" w:value="9035:    Centennial BOCES"/>
          <w:listItem w:displayText="9040:    Northeast BOCES" w:value="9040:    Northeast BOCES"/>
          <w:listItem w:displayText="9045:    Pikes Peak BOCES" w:value="9045:    Pikes Peak BOCES"/>
          <w:listItem w:displayText="9050:    San Juan BOCES" w:value="9050:    San Juan BOCES"/>
          <w:listItem w:displayText="9055:    San Luis Valley BOCES" w:value="9055:    San Luis Valley BOCES"/>
          <w:listItem w:displayText="9060:    South Central BOCES" w:value="9060:    South Central BOCES"/>
          <w:listItem w:displayText="9075:    Southeastern BOCES" w:value="9075:    Southeastern BOCES"/>
          <w:listItem w:displayText="9095:    Northwest Colorado BOCES" w:value="9095:    Northwest Colorado BOCES"/>
          <w:listItem w:displayText="9120:    Adams County BOCES" w:value="9120:    Adams County BOCES"/>
          <w:listItem w:displayText="9125:    Rio Blanco BOCES RE-1 &amp; RE-4" w:value="9125:    Rio Blanco BOCES RE-1 &amp; RE-4"/>
          <w:listItem w:displayText="9130:    Expeditionary BOCES" w:value="9130:    Expeditionary BOCES"/>
          <w:listItem w:displayText="9135:    Grand Valley BOCES" w:value="9135:    Grand Valley BOCES"/>
          <w:listItem w:displayText="9140:    Mt Evans BOCES" w:value="9140:    Mt Evans BOCES"/>
          <w:listItem w:displayText="9145:    Uncompahgre BOCES" w:value="9145:    Uncompahgre BOCES"/>
          <w:listItem w:displayText="9150:    Santa Fe Trail BOCES" w:value="9150:    Santa Fe Trail BOCES"/>
          <w:listItem w:displayText="9160:    Front Range BOCES" w:value="9160:    Front Range BOCES"/>
          <w:listItem w:displayText="9165:    Ute Pass BOCES" w:value="9165:    Ute Pass BOCES"/>
          <w:listItem w:displayText="9170:    Colorado Digital BOCES" w:value="9170:    Colorado Digital BOCES"/>
          <w:listItem w:displayText="9175: Colorado River BOCES" w:value="9175: Colorado River BOCES"/>
        </w:dropDownList>
      </w:sdtPr>
      <w:sdtEndPr>
        <w:rPr>
          <w:rStyle w:val="Style10"/>
        </w:rPr>
      </w:sdtEndPr>
      <w:sdtContent>
        <w:r w:rsidR="007D64E6">
          <w:rPr>
            <w:rStyle w:val="Style10"/>
            <w:szCs w:val="26"/>
            <w:highlight w:val="lightGray"/>
          </w:rPr>
          <w:t>Select One</w:t>
        </w:r>
      </w:sdtContent>
    </w:sdt>
    <w:permEnd w:id="119966127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2019">
    <w:abstractNumId w:val="10"/>
  </w:num>
  <w:num w:numId="2" w16cid:durableId="1044596827">
    <w:abstractNumId w:val="8"/>
  </w:num>
  <w:num w:numId="3" w16cid:durableId="1161501554">
    <w:abstractNumId w:val="7"/>
  </w:num>
  <w:num w:numId="4" w16cid:durableId="171381733">
    <w:abstractNumId w:val="6"/>
  </w:num>
  <w:num w:numId="5" w16cid:durableId="1804958079">
    <w:abstractNumId w:val="5"/>
  </w:num>
  <w:num w:numId="6" w16cid:durableId="489060378">
    <w:abstractNumId w:val="9"/>
  </w:num>
  <w:num w:numId="7" w16cid:durableId="149637819">
    <w:abstractNumId w:val="4"/>
  </w:num>
  <w:num w:numId="8" w16cid:durableId="1773236025">
    <w:abstractNumId w:val="3"/>
  </w:num>
  <w:num w:numId="9" w16cid:durableId="550846113">
    <w:abstractNumId w:val="2"/>
  </w:num>
  <w:num w:numId="10" w16cid:durableId="1585532521">
    <w:abstractNumId w:val="1"/>
  </w:num>
  <w:num w:numId="11" w16cid:durableId="855116700">
    <w:abstractNumId w:val="0"/>
  </w:num>
  <w:num w:numId="12" w16cid:durableId="2013213735">
    <w:abstractNumId w:val="12"/>
  </w:num>
  <w:num w:numId="13" w16cid:durableId="1333265481">
    <w:abstractNumId w:val="11"/>
  </w:num>
  <w:num w:numId="14" w16cid:durableId="2125997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03CBF"/>
    <w:rsid w:val="00010F16"/>
    <w:rsid w:val="0001139B"/>
    <w:rsid w:val="000141A2"/>
    <w:rsid w:val="000A14EB"/>
    <w:rsid w:val="000A623E"/>
    <w:rsid w:val="00125BBB"/>
    <w:rsid w:val="001647CF"/>
    <w:rsid w:val="00185C75"/>
    <w:rsid w:val="001D6B43"/>
    <w:rsid w:val="001F18DE"/>
    <w:rsid w:val="00203173"/>
    <w:rsid w:val="00213D67"/>
    <w:rsid w:val="0022050C"/>
    <w:rsid w:val="0023316A"/>
    <w:rsid w:val="00283E9E"/>
    <w:rsid w:val="002A62DF"/>
    <w:rsid w:val="002B2238"/>
    <w:rsid w:val="002E52B1"/>
    <w:rsid w:val="002F5DE5"/>
    <w:rsid w:val="00306D49"/>
    <w:rsid w:val="003106FF"/>
    <w:rsid w:val="003174C1"/>
    <w:rsid w:val="003521B5"/>
    <w:rsid w:val="00370CDA"/>
    <w:rsid w:val="003769DC"/>
    <w:rsid w:val="003D1DE2"/>
    <w:rsid w:val="0040280B"/>
    <w:rsid w:val="0041023F"/>
    <w:rsid w:val="004177C7"/>
    <w:rsid w:val="004235FB"/>
    <w:rsid w:val="00437AFE"/>
    <w:rsid w:val="0045601B"/>
    <w:rsid w:val="004569A4"/>
    <w:rsid w:val="004646B6"/>
    <w:rsid w:val="004744A4"/>
    <w:rsid w:val="004A6479"/>
    <w:rsid w:val="004B3318"/>
    <w:rsid w:val="004F2605"/>
    <w:rsid w:val="004F5145"/>
    <w:rsid w:val="0051282F"/>
    <w:rsid w:val="0054372C"/>
    <w:rsid w:val="005776FA"/>
    <w:rsid w:val="0058513F"/>
    <w:rsid w:val="006678D7"/>
    <w:rsid w:val="0067276D"/>
    <w:rsid w:val="006826F4"/>
    <w:rsid w:val="006A3D2B"/>
    <w:rsid w:val="006A3E1F"/>
    <w:rsid w:val="006A7FCA"/>
    <w:rsid w:val="006C53F3"/>
    <w:rsid w:val="00711095"/>
    <w:rsid w:val="007225F1"/>
    <w:rsid w:val="007958B6"/>
    <w:rsid w:val="007A03F5"/>
    <w:rsid w:val="007A261B"/>
    <w:rsid w:val="007A7E20"/>
    <w:rsid w:val="007D5A63"/>
    <w:rsid w:val="007D64E6"/>
    <w:rsid w:val="008114AA"/>
    <w:rsid w:val="008264A2"/>
    <w:rsid w:val="0084501F"/>
    <w:rsid w:val="008455C3"/>
    <w:rsid w:val="008500FC"/>
    <w:rsid w:val="0086683E"/>
    <w:rsid w:val="00886A23"/>
    <w:rsid w:val="008A39F0"/>
    <w:rsid w:val="008B3460"/>
    <w:rsid w:val="008D534A"/>
    <w:rsid w:val="008D53F8"/>
    <w:rsid w:val="008E2D1F"/>
    <w:rsid w:val="00905C9E"/>
    <w:rsid w:val="009B3EB5"/>
    <w:rsid w:val="009E6D04"/>
    <w:rsid w:val="009F63B1"/>
    <w:rsid w:val="00A37E4D"/>
    <w:rsid w:val="00A451AF"/>
    <w:rsid w:val="00A8456C"/>
    <w:rsid w:val="00A95D9C"/>
    <w:rsid w:val="00AE74B2"/>
    <w:rsid w:val="00B23DCA"/>
    <w:rsid w:val="00B26A07"/>
    <w:rsid w:val="00BB5A81"/>
    <w:rsid w:val="00BF01EE"/>
    <w:rsid w:val="00C25EC6"/>
    <w:rsid w:val="00C45255"/>
    <w:rsid w:val="00C81A74"/>
    <w:rsid w:val="00C868C5"/>
    <w:rsid w:val="00CA6E16"/>
    <w:rsid w:val="00CB3F23"/>
    <w:rsid w:val="00CB7FEA"/>
    <w:rsid w:val="00CD410E"/>
    <w:rsid w:val="00D10630"/>
    <w:rsid w:val="00D17D66"/>
    <w:rsid w:val="00D33DC1"/>
    <w:rsid w:val="00D53ED3"/>
    <w:rsid w:val="00D6243B"/>
    <w:rsid w:val="00D638EE"/>
    <w:rsid w:val="00DC62AA"/>
    <w:rsid w:val="00E37B54"/>
    <w:rsid w:val="00E70A23"/>
    <w:rsid w:val="00E77696"/>
    <w:rsid w:val="00E97B05"/>
    <w:rsid w:val="00EC2B91"/>
    <w:rsid w:val="00EC58EE"/>
    <w:rsid w:val="00EE405D"/>
    <w:rsid w:val="00F240AE"/>
    <w:rsid w:val="00F514AA"/>
    <w:rsid w:val="00F8271A"/>
    <w:rsid w:val="00F84086"/>
    <w:rsid w:val="00F91345"/>
    <w:rsid w:val="00F93D66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65014A27"/>
  <w15:docId w15:val="{6989994C-081B-4B06-B3B0-DE9A0D2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E4E4233FC84709A3A921929C46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02A-03D9-486D-9F29-EBFDDC0D9E5F}"/>
      </w:docPartPr>
      <w:docPartBody>
        <w:p w:rsidR="001761A2" w:rsidRDefault="00617A6E" w:rsidP="00617A6E">
          <w:pPr>
            <w:pStyle w:val="3BE4E4233FC84709A3A921929C468BAB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8814A2B8A6B4D8FB8BD83804ADD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64FC-8DFE-4D43-8832-B16988CC9E70}"/>
      </w:docPartPr>
      <w:docPartBody>
        <w:p w:rsidR="001761A2" w:rsidRDefault="00617A6E" w:rsidP="00617A6E">
          <w:pPr>
            <w:pStyle w:val="88814A2B8A6B4D8FB8BD83804ADD712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269FF56A74E54E83A8614F8D8264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BAF5-A2C4-4176-AF18-3CC0851A5154}"/>
      </w:docPartPr>
      <w:docPartBody>
        <w:p w:rsidR="001761A2" w:rsidRDefault="00617A6E" w:rsidP="00617A6E">
          <w:pPr>
            <w:pStyle w:val="269FF56A74E54E83A8614F8D826451D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990E88A57244A78C59E925D482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B1B6-7E5D-4C94-AEF4-798FEFD68FF3}"/>
      </w:docPartPr>
      <w:docPartBody>
        <w:p w:rsidR="001761A2" w:rsidRDefault="00617A6E" w:rsidP="00617A6E">
          <w:pPr>
            <w:pStyle w:val="83990E88A57244A78C59E925D482A53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4EB8A2832984F629597FEFC5D21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AFA1-9FE0-4099-A609-31F49F847B43}"/>
      </w:docPartPr>
      <w:docPartBody>
        <w:p w:rsidR="001761A2" w:rsidRDefault="00617A6E" w:rsidP="00617A6E">
          <w:pPr>
            <w:pStyle w:val="64EB8A2832984F629597FEFC5D215D0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BBD4B4C81E44C02BA519E3624C1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6A28-E58B-45BA-B90C-A934DB964861}"/>
      </w:docPartPr>
      <w:docPartBody>
        <w:p w:rsidR="001761A2" w:rsidRDefault="00617A6E" w:rsidP="00617A6E">
          <w:pPr>
            <w:pStyle w:val="0BBD4B4C81E44C02BA519E3624C1B55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748CF6703C04910BD4B3312D7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F90-FEE7-454E-BD06-5E85645B5BB1}"/>
      </w:docPartPr>
      <w:docPartBody>
        <w:p w:rsidR="001761A2" w:rsidRDefault="00617A6E" w:rsidP="00617A6E">
          <w:pPr>
            <w:pStyle w:val="7748CF6703C04910BD4B3312D70AEE2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42775D5757C4C9AB17DFAC17E6D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295-401A-4AB0-8E94-B4F1CECC6B37}"/>
      </w:docPartPr>
      <w:docPartBody>
        <w:p w:rsidR="001761A2" w:rsidRDefault="00617A6E" w:rsidP="00617A6E">
          <w:pPr>
            <w:pStyle w:val="442775D5757C4C9AB17DFAC17E6D79A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C134F848603E4528BB5557891D9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B4E3-F21C-4AEF-A976-8992A5C3A023}"/>
      </w:docPartPr>
      <w:docPartBody>
        <w:p w:rsidR="001761A2" w:rsidRDefault="00617A6E" w:rsidP="00617A6E">
          <w:pPr>
            <w:pStyle w:val="C134F848603E4528BB5557891D9AC8D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52B00FF32024A87BF1EDF79DB8F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598A-2FAD-4014-A88B-F7E713B6ABB5}"/>
      </w:docPartPr>
      <w:docPartBody>
        <w:p w:rsidR="001761A2" w:rsidRDefault="00617A6E" w:rsidP="00617A6E">
          <w:pPr>
            <w:pStyle w:val="F52B00FF32024A87BF1EDF79DB8F864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674EF3D4CE44B1787AD94DDB50B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42D4-F3BF-46F2-B360-2245A6859353}"/>
      </w:docPartPr>
      <w:docPartBody>
        <w:p w:rsidR="001761A2" w:rsidRDefault="00617A6E" w:rsidP="00617A6E">
          <w:pPr>
            <w:pStyle w:val="9674EF3D4CE44B1787AD94DDB50B60E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5F87FC795224535A3932C4FF9BE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5A72-4755-4E2D-923C-EE605F0A2F93}"/>
      </w:docPartPr>
      <w:docPartBody>
        <w:p w:rsidR="000209B4" w:rsidRDefault="008B4630" w:rsidP="008B4630">
          <w:pPr>
            <w:pStyle w:val="95F87FC795224535A3932C4FF9BED58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337A8D57CE994128B4E7BF31A3E7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0A55-8E83-473D-8FF1-961433AEB699}"/>
      </w:docPartPr>
      <w:docPartBody>
        <w:p w:rsidR="00BE2477" w:rsidRDefault="001C6A2F" w:rsidP="001C6A2F">
          <w:pPr>
            <w:pStyle w:val="337A8D57CE994128B4E7BF31A3E7B4D0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209B4"/>
    <w:rsid w:val="001761A2"/>
    <w:rsid w:val="001C6A2F"/>
    <w:rsid w:val="004177C7"/>
    <w:rsid w:val="00617A6E"/>
    <w:rsid w:val="0084501F"/>
    <w:rsid w:val="008B4630"/>
    <w:rsid w:val="00B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A2F"/>
    <w:rPr>
      <w:color w:val="808080"/>
    </w:rPr>
  </w:style>
  <w:style w:type="paragraph" w:customStyle="1" w:styleId="3BE4E4233FC84709A3A921929C468BAB">
    <w:name w:val="3BE4E4233FC84709A3A921929C468BAB"/>
    <w:rsid w:val="00617A6E"/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8814A2B8A6B4D8FB8BD83804ADD712E">
    <w:name w:val="88814A2B8A6B4D8FB8BD83804ADD712E"/>
    <w:rsid w:val="00617A6E"/>
  </w:style>
  <w:style w:type="paragraph" w:customStyle="1" w:styleId="269FF56A74E54E83A8614F8D826451D4">
    <w:name w:val="269FF56A74E54E83A8614F8D826451D4"/>
    <w:rsid w:val="00617A6E"/>
  </w:style>
  <w:style w:type="paragraph" w:customStyle="1" w:styleId="83990E88A57244A78C59E925D482A53C">
    <w:name w:val="83990E88A57244A78C59E925D482A53C"/>
    <w:rsid w:val="00617A6E"/>
  </w:style>
  <w:style w:type="paragraph" w:customStyle="1" w:styleId="64EB8A2832984F629597FEFC5D215D01">
    <w:name w:val="64EB8A2832984F629597FEFC5D215D01"/>
    <w:rsid w:val="00617A6E"/>
  </w:style>
  <w:style w:type="paragraph" w:customStyle="1" w:styleId="0BBD4B4C81E44C02BA519E3624C1B55A">
    <w:name w:val="0BBD4B4C81E44C02BA519E3624C1B55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7748CF6703C04910BD4B3312D70AEE22">
    <w:name w:val="7748CF6703C04910BD4B3312D70AEE22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42775D5757C4C9AB17DFAC17E6D79A0">
    <w:name w:val="442775D5757C4C9AB17DFAC17E6D79A0"/>
    <w:rsid w:val="00617A6E"/>
  </w:style>
  <w:style w:type="paragraph" w:customStyle="1" w:styleId="C134F848603E4528BB5557891D9AC8D1">
    <w:name w:val="C134F848603E4528BB5557891D9AC8D1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F52B00FF32024A87BF1EDF79DB8F8641">
    <w:name w:val="F52B00FF32024A87BF1EDF79DB8F8641"/>
    <w:rsid w:val="00617A6E"/>
  </w:style>
  <w:style w:type="paragraph" w:customStyle="1" w:styleId="9674EF3D4CE44B1787AD94DDB50B60EC">
    <w:name w:val="9674EF3D4CE44B1787AD94DDB50B60EC"/>
    <w:rsid w:val="00617A6E"/>
  </w:style>
  <w:style w:type="paragraph" w:customStyle="1" w:styleId="95F87FC795224535A3932C4FF9BED580">
    <w:name w:val="95F87FC795224535A3932C4FF9BED580"/>
    <w:rsid w:val="008B4630"/>
  </w:style>
  <w:style w:type="paragraph" w:customStyle="1" w:styleId="337A8D57CE994128B4E7BF31A3E7B4D0">
    <w:name w:val="337A8D57CE994128B4E7BF31A3E7B4D0"/>
    <w:rsid w:val="001C6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530-1B34-466D-AEDC-EA45B19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Wiedemer, Kelly</cp:lastModifiedBy>
  <cp:revision>2</cp:revision>
  <cp:lastPrinted>2018-02-23T01:44:00Z</cp:lastPrinted>
  <dcterms:created xsi:type="dcterms:W3CDTF">2024-08-02T14:01:00Z</dcterms:created>
  <dcterms:modified xsi:type="dcterms:W3CDTF">2024-08-02T14:01:00Z</dcterms:modified>
</cp:coreProperties>
</file>