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3420"/>
        <w:gridCol w:w="2160"/>
        <w:gridCol w:w="316"/>
        <w:gridCol w:w="2037"/>
        <w:gridCol w:w="797"/>
        <w:gridCol w:w="1170"/>
        <w:gridCol w:w="2178"/>
      </w:tblGrid>
      <w:tr w:rsidR="0093017C" w:rsidRPr="00D5423D" w:rsidTr="009F2BE9">
        <w:trPr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0" w:name="_GoBack"/>
            <w:bookmarkEnd w:id="0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6806A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Reading, Writing, and Communicating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3E2020" w:rsidP="00C363A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="00C363A6" w:rsidRPr="00C363A6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C363A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806AB">
              <w:rPr>
                <w:rFonts w:asciiTheme="minorHAnsi" w:hAnsiTheme="minorHAnsi"/>
                <w:sz w:val="20"/>
                <w:szCs w:val="20"/>
              </w:rPr>
              <w:t>Grade</w:t>
            </w:r>
          </w:p>
        </w:tc>
      </w:tr>
      <w:tr w:rsidR="0093017C" w:rsidRPr="00D5423D" w:rsidTr="009F2BE9">
        <w:trPr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9F2BE9">
        <w:trPr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90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17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C009E8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C009E8" w:rsidRDefault="00C009E8" w:rsidP="00A9738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Oral Expression and Listening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009E8" w:rsidRPr="00C009E8" w:rsidRDefault="00C009E8" w:rsidP="00C009E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009E8">
              <w:rPr>
                <w:rFonts w:asciiTheme="minorHAnsi" w:hAnsiTheme="minorHAnsi"/>
                <w:sz w:val="20"/>
                <w:szCs w:val="20"/>
              </w:rPr>
              <w:t>Formal presentations require preparation and effective delivery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C009E8" w:rsidRDefault="00C009E8" w:rsidP="00FF497D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RWC10-GR.7-S.1-GLE.1</w:t>
            </w:r>
          </w:p>
        </w:tc>
      </w:tr>
      <w:tr w:rsidR="00C009E8" w:rsidRPr="00D5423D" w:rsidTr="00F95510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C009E8" w:rsidRDefault="00C009E8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009E8" w:rsidRPr="00C009E8" w:rsidRDefault="00C009E8" w:rsidP="00C009E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009E8">
              <w:rPr>
                <w:rFonts w:asciiTheme="minorHAnsi" w:hAnsiTheme="minorHAnsi"/>
                <w:sz w:val="20"/>
                <w:szCs w:val="20"/>
              </w:rPr>
              <w:t>Small and large group discussions rely on active listening and the effective contributions of all participants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C009E8" w:rsidRDefault="00C009E8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RWC10-GR.7-S.1-GLE.2</w:t>
            </w:r>
          </w:p>
        </w:tc>
      </w:tr>
      <w:tr w:rsidR="00C009E8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C009E8" w:rsidRPr="00D5423D" w:rsidRDefault="00C009E8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Reading for All Purposes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009E8" w:rsidRPr="00C009E8" w:rsidRDefault="00C009E8" w:rsidP="00C009E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009E8">
              <w:rPr>
                <w:rFonts w:asciiTheme="minorHAnsi" w:hAnsiTheme="minorHAnsi"/>
                <w:sz w:val="20"/>
                <w:szCs w:val="20"/>
              </w:rPr>
              <w:t>Literary elements, characteristics, and ideas are interrelated and guide the comprehension of literary and fictional texts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C009E8" w:rsidRPr="00D5423D" w:rsidRDefault="00C009E8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RWC10-GR.7-S.2-GLE.1</w:t>
            </w:r>
          </w:p>
        </w:tc>
      </w:tr>
      <w:tr w:rsidR="00C009E8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C009E8" w:rsidRPr="00D5423D" w:rsidRDefault="00C009E8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009E8" w:rsidRPr="00C009E8" w:rsidRDefault="00C009E8" w:rsidP="00C009E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009E8">
              <w:rPr>
                <w:rFonts w:asciiTheme="minorHAnsi" w:hAnsiTheme="minorHAnsi"/>
                <w:sz w:val="20"/>
                <w:szCs w:val="20"/>
              </w:rPr>
              <w:t>Informational and persuasive texts are summarized and evaluated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24" w:space="0" w:color="auto"/>
            </w:tcBorders>
          </w:tcPr>
          <w:p w:rsidR="00C009E8" w:rsidRDefault="00C009E8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RWC10-GR.7-S.2-GLE.2</w:t>
            </w:r>
          </w:p>
        </w:tc>
      </w:tr>
      <w:tr w:rsidR="00C009E8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009E8" w:rsidRPr="00D5423D" w:rsidRDefault="00C009E8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009E8" w:rsidRPr="00C009E8" w:rsidRDefault="00C009E8" w:rsidP="00C009E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009E8">
              <w:rPr>
                <w:rFonts w:asciiTheme="minorHAnsi" w:hAnsiTheme="minorHAnsi"/>
                <w:sz w:val="20"/>
                <w:szCs w:val="20"/>
              </w:rPr>
              <w:t>Purpose, tone, and meaning in word choices influence literary, persuasive, and informational texts</w:t>
            </w:r>
          </w:p>
        </w:tc>
        <w:tc>
          <w:tcPr>
            <w:tcW w:w="217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C009E8" w:rsidRDefault="00C009E8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RWC10-GR.7-S.2-GLE.3</w:t>
            </w:r>
          </w:p>
        </w:tc>
      </w:tr>
      <w:tr w:rsidR="00C009E8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C009E8" w:rsidRPr="00D5423D" w:rsidRDefault="00C009E8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Writing and Composition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009E8" w:rsidRPr="00C009E8" w:rsidRDefault="00C009E8" w:rsidP="00C009E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009E8">
              <w:rPr>
                <w:rFonts w:asciiTheme="minorHAnsi" w:hAnsiTheme="minorHAnsi"/>
                <w:sz w:val="20"/>
                <w:szCs w:val="20"/>
              </w:rPr>
              <w:t>Composing literary and narrative texts that incorporate a range of stylistic devices demonstrates knowledge of genre features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C009E8" w:rsidRPr="00D5423D" w:rsidRDefault="00C009E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RWC10-GR.7-S.3-GLE.1</w:t>
            </w:r>
          </w:p>
        </w:tc>
      </w:tr>
      <w:tr w:rsidR="00C009E8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C009E8" w:rsidRPr="00D5423D" w:rsidRDefault="00C009E8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009E8" w:rsidRPr="00C009E8" w:rsidRDefault="00C009E8" w:rsidP="00C009E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009E8">
              <w:rPr>
                <w:rFonts w:asciiTheme="minorHAnsi" w:hAnsiTheme="minorHAnsi"/>
                <w:bCs/>
                <w:sz w:val="20"/>
                <w:szCs w:val="20"/>
              </w:rPr>
              <w:t>Organization is used when composing informational and persuasive texts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C009E8" w:rsidRDefault="00C009E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RWC10-GR.7-S.3-GLE.2</w:t>
            </w:r>
          </w:p>
        </w:tc>
      </w:tr>
      <w:tr w:rsidR="00C009E8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C009E8" w:rsidRPr="00D5423D" w:rsidRDefault="00C009E8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009E8" w:rsidRPr="00C009E8" w:rsidRDefault="00C009E8" w:rsidP="00C009E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009E8">
              <w:rPr>
                <w:rFonts w:asciiTheme="minorHAnsi" w:hAnsiTheme="minorHAnsi"/>
                <w:sz w:val="20"/>
                <w:szCs w:val="20"/>
              </w:rPr>
              <w:t>Editing writing for proper grammar, usage, mechanics, and clarity improves written work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C009E8" w:rsidRPr="00D5423D" w:rsidRDefault="00C009E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RWC10-GR.7-S.3-GLE.3</w:t>
            </w:r>
          </w:p>
        </w:tc>
      </w:tr>
      <w:tr w:rsidR="00C009E8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C009E8" w:rsidRPr="00D5423D" w:rsidRDefault="00C009E8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Research and Reasoning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09E8" w:rsidRPr="00C009E8" w:rsidRDefault="00C009E8" w:rsidP="00C009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009E8">
              <w:rPr>
                <w:rFonts w:asciiTheme="minorHAnsi" w:hAnsiTheme="minorHAnsi"/>
                <w:sz w:val="20"/>
                <w:szCs w:val="20"/>
              </w:rPr>
              <w:t>Answering a research question logically begins with obtaining and analyzing information from a variety of sources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009E8" w:rsidRPr="00D5423D" w:rsidRDefault="00C009E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RWC10-GR.7-S.4-GLE.1</w:t>
            </w:r>
          </w:p>
        </w:tc>
      </w:tr>
      <w:tr w:rsidR="00C009E8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C009E8" w:rsidRPr="00D5423D" w:rsidRDefault="00C009E8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09E8" w:rsidRPr="00C009E8" w:rsidRDefault="00C009E8" w:rsidP="00C009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009E8">
              <w:rPr>
                <w:rFonts w:asciiTheme="minorHAnsi" w:hAnsiTheme="minorHAnsi"/>
                <w:sz w:val="20"/>
                <w:szCs w:val="20"/>
              </w:rPr>
              <w:t>Logical information requires documented sources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C009E8" w:rsidRDefault="00C009E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RWC10-GR.7-S.4-GLE.2</w:t>
            </w:r>
          </w:p>
        </w:tc>
      </w:tr>
      <w:tr w:rsidR="00C009E8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C009E8" w:rsidRPr="00D5423D" w:rsidRDefault="00C009E8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09E8" w:rsidRPr="00C009E8" w:rsidRDefault="00C009E8" w:rsidP="00C009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009E8">
              <w:rPr>
                <w:rFonts w:asciiTheme="minorHAnsi" w:hAnsiTheme="minorHAnsi"/>
                <w:sz w:val="20"/>
                <w:szCs w:val="20"/>
              </w:rPr>
              <w:t>Reasoned material is evaluated for its quality using both its logic and its use of a medium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C009E8" w:rsidRPr="00D5423D" w:rsidRDefault="00C009E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RWC10-GR.7-S.4-GLE.3</w:t>
            </w:r>
          </w:p>
        </w:tc>
      </w:tr>
      <w:tr w:rsidR="00AC419A" w:rsidRPr="00D5423D" w:rsidTr="00ED7B85">
        <w:trPr>
          <w:jc w:val="center"/>
        </w:trPr>
        <w:tc>
          <w:tcPr>
            <w:tcW w:w="5958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C419A" w:rsidRPr="009F2BE9" w:rsidRDefault="009F2BE9" w:rsidP="009F2BE9">
            <w:pPr>
              <w:ind w:lef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>Colorado 21</w:t>
            </w:r>
            <w:r w:rsidRPr="009F2BE9">
              <w:rPr>
                <w:rFonts w:asciiTheme="minorHAnsi" w:hAnsiTheme="minorHAnsi"/>
                <w:b/>
                <w:sz w:val="24"/>
                <w:szCs w:val="24"/>
                <w:vertAlign w:val="superscript"/>
              </w:rPr>
              <w:t>st</w:t>
            </w: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 xml:space="preserve"> Century Skills</w:t>
            </w:r>
          </w:p>
        </w:tc>
        <w:tc>
          <w:tcPr>
            <w:tcW w:w="8658" w:type="dxa"/>
            <w:gridSpan w:val="6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AC419A" w:rsidRPr="009F2BE9" w:rsidRDefault="006B2FFE" w:rsidP="004B4268">
            <w:pPr>
              <w:ind w:left="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Text Complexity</w:t>
            </w:r>
          </w:p>
        </w:tc>
      </w:tr>
      <w:tr w:rsidR="009F2BE9" w:rsidRPr="00D5423D" w:rsidTr="00ED7B85">
        <w:trPr>
          <w:jc w:val="center"/>
        </w:trPr>
        <w:tc>
          <w:tcPr>
            <w:tcW w:w="5958" w:type="dxa"/>
            <w:gridSpan w:val="2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F2BE9" w:rsidRDefault="009F2BE9" w:rsidP="007544D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9F2BE9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1647128" y="4237463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80067" cy="1310269"/>
                  <wp:effectExtent l="19050" t="0" r="0" b="0"/>
                  <wp:wrapSquare wrapText="bothSides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067" cy="131026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9F2BE9" w:rsidRPr="009F2BE9" w:rsidRDefault="009F2BE9" w:rsidP="00ED7B8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9F2BE9" w:rsidRPr="00D5423D" w:rsidRDefault="009F2BE9" w:rsidP="00ED7B8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9F2BE9" w:rsidRPr="00D5423D" w:rsidRDefault="009F2BE9" w:rsidP="00ED7B8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9F2BE9" w:rsidRDefault="009F2BE9" w:rsidP="00ED7B85">
            <w:pPr>
              <w:tabs>
                <w:tab w:val="left" w:pos="369"/>
              </w:tabs>
              <w:ind w:left="0" w:firstLine="0"/>
              <w:rPr>
                <w:rFonts w:asciiTheme="minorHAnsi" w:hAnsiTheme="minorHAnsi"/>
                <w:b/>
                <w:sz w:val="28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58" w:type="dxa"/>
            <w:gridSpan w:val="6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63688" w:rsidRDefault="006B2FFE" w:rsidP="006B2FFE">
            <w:pPr>
              <w:tabs>
                <w:tab w:val="left" w:pos="381"/>
                <w:tab w:val="num" w:pos="1440"/>
              </w:tabs>
              <w:ind w:left="0" w:firstLine="0"/>
              <w:jc w:val="center"/>
              <w:rPr>
                <w:rFonts w:asciiTheme="minorHAnsi" w:hAnsiTheme="minorHAnsi"/>
                <w:b/>
                <w:sz w:val="28"/>
                <w:szCs w:val="20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0"/>
              </w:rPr>
              <w:drawing>
                <wp:inline distT="0" distB="0" distL="0" distR="0">
                  <wp:extent cx="3002179" cy="1572322"/>
                  <wp:effectExtent l="19050" t="0" r="7721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838" t="5108" r="2830" b="3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177" cy="1572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17C" w:rsidRPr="00D5423D" w:rsidTr="009F2BE9">
        <w:trPr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A342E2" w:rsidRPr="00D5423D" w:rsidTr="009F2BE9">
        <w:trPr>
          <w:jc w:val="center"/>
        </w:trPr>
        <w:tc>
          <w:tcPr>
            <w:tcW w:w="8118" w:type="dxa"/>
            <w:gridSpan w:val="3"/>
          </w:tcPr>
          <w:p w:rsidR="00A342E2" w:rsidRPr="00A342E2" w:rsidRDefault="00A342E2" w:rsidP="00F9551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342E2">
              <w:rPr>
                <w:rFonts w:asciiTheme="minorHAnsi" w:hAnsiTheme="minorHAnsi"/>
                <w:sz w:val="20"/>
                <w:szCs w:val="20"/>
              </w:rPr>
              <w:t xml:space="preserve">Stories Shape Us (Conflict, Identity) </w:t>
            </w:r>
          </w:p>
        </w:tc>
        <w:tc>
          <w:tcPr>
            <w:tcW w:w="3150" w:type="dxa"/>
            <w:gridSpan w:val="3"/>
          </w:tcPr>
          <w:p w:rsidR="00A342E2" w:rsidRPr="00A342E2" w:rsidRDefault="00A342E2" w:rsidP="00A342E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342E2">
              <w:rPr>
                <w:rFonts w:asciiTheme="minorHAnsi" w:hAnsiTheme="minorHAnsi"/>
                <w:sz w:val="20"/>
                <w:szCs w:val="20"/>
              </w:rPr>
              <w:t>8-9 weeks</w:t>
            </w:r>
          </w:p>
        </w:tc>
        <w:tc>
          <w:tcPr>
            <w:tcW w:w="3348" w:type="dxa"/>
            <w:gridSpan w:val="2"/>
          </w:tcPr>
          <w:p w:rsidR="00A342E2" w:rsidRPr="00D5423D" w:rsidRDefault="00A342E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A342E2" w:rsidRPr="00D5423D" w:rsidTr="009F2BE9">
        <w:trPr>
          <w:jc w:val="center"/>
        </w:trPr>
        <w:tc>
          <w:tcPr>
            <w:tcW w:w="8118" w:type="dxa"/>
            <w:gridSpan w:val="3"/>
          </w:tcPr>
          <w:p w:rsidR="00A342E2" w:rsidRPr="00A342E2" w:rsidRDefault="00A342E2" w:rsidP="00F9551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342E2">
              <w:rPr>
                <w:rFonts w:asciiTheme="minorHAnsi" w:hAnsiTheme="minorHAnsi"/>
                <w:sz w:val="20"/>
                <w:szCs w:val="20"/>
              </w:rPr>
              <w:t xml:space="preserve">Living in a </w:t>
            </w:r>
            <w:proofErr w:type="spellStart"/>
            <w:r w:rsidRPr="00A342E2">
              <w:rPr>
                <w:rFonts w:asciiTheme="minorHAnsi" w:hAnsiTheme="minorHAnsi"/>
                <w:sz w:val="20"/>
                <w:szCs w:val="20"/>
              </w:rPr>
              <w:t>Googled</w:t>
            </w:r>
            <w:proofErr w:type="spellEnd"/>
            <w:r w:rsidRPr="00A342E2">
              <w:rPr>
                <w:rFonts w:asciiTheme="minorHAnsi" w:hAnsiTheme="minorHAnsi"/>
                <w:sz w:val="20"/>
                <w:szCs w:val="20"/>
              </w:rPr>
              <w:t xml:space="preserve"> World (Inquiry) </w:t>
            </w:r>
          </w:p>
        </w:tc>
        <w:tc>
          <w:tcPr>
            <w:tcW w:w="3150" w:type="dxa"/>
            <w:gridSpan w:val="3"/>
          </w:tcPr>
          <w:p w:rsidR="00A342E2" w:rsidRPr="00A342E2" w:rsidRDefault="00A342E2" w:rsidP="00A342E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342E2">
              <w:rPr>
                <w:rFonts w:asciiTheme="minorHAnsi" w:hAnsiTheme="minorHAnsi"/>
                <w:sz w:val="20"/>
                <w:szCs w:val="20"/>
              </w:rPr>
              <w:t>8-9 weeks</w:t>
            </w:r>
          </w:p>
        </w:tc>
        <w:tc>
          <w:tcPr>
            <w:tcW w:w="3348" w:type="dxa"/>
            <w:gridSpan w:val="2"/>
          </w:tcPr>
          <w:p w:rsidR="00A342E2" w:rsidRPr="00D5423D" w:rsidRDefault="00A342E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A342E2" w:rsidRPr="00D5423D" w:rsidTr="009F2BE9">
        <w:trPr>
          <w:jc w:val="center"/>
        </w:trPr>
        <w:tc>
          <w:tcPr>
            <w:tcW w:w="8118" w:type="dxa"/>
            <w:gridSpan w:val="3"/>
          </w:tcPr>
          <w:p w:rsidR="00A342E2" w:rsidRPr="00A342E2" w:rsidRDefault="00A342E2" w:rsidP="00F9551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342E2">
              <w:rPr>
                <w:rFonts w:asciiTheme="minorHAnsi" w:hAnsiTheme="minorHAnsi"/>
                <w:sz w:val="20"/>
                <w:szCs w:val="20"/>
              </w:rPr>
              <w:t xml:space="preserve">Everything’s An Argument (Perspective) </w:t>
            </w:r>
          </w:p>
        </w:tc>
        <w:tc>
          <w:tcPr>
            <w:tcW w:w="3150" w:type="dxa"/>
            <w:gridSpan w:val="3"/>
          </w:tcPr>
          <w:p w:rsidR="00A342E2" w:rsidRPr="00A342E2" w:rsidRDefault="00A342E2" w:rsidP="00A342E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342E2">
              <w:rPr>
                <w:rFonts w:asciiTheme="minorHAnsi" w:hAnsiTheme="minorHAnsi"/>
                <w:sz w:val="20"/>
                <w:szCs w:val="20"/>
              </w:rPr>
              <w:t>8-9 weeks</w:t>
            </w:r>
          </w:p>
        </w:tc>
        <w:tc>
          <w:tcPr>
            <w:tcW w:w="3348" w:type="dxa"/>
            <w:gridSpan w:val="2"/>
          </w:tcPr>
          <w:p w:rsidR="00A342E2" w:rsidRPr="00D5423D" w:rsidRDefault="00A342E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A342E2" w:rsidRPr="00D5423D" w:rsidTr="009F2BE9">
        <w:trPr>
          <w:jc w:val="center"/>
        </w:trPr>
        <w:tc>
          <w:tcPr>
            <w:tcW w:w="8118" w:type="dxa"/>
            <w:gridSpan w:val="3"/>
          </w:tcPr>
          <w:p w:rsidR="00A342E2" w:rsidRPr="00A342E2" w:rsidRDefault="00A342E2" w:rsidP="00F9551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342E2">
              <w:rPr>
                <w:rFonts w:asciiTheme="minorHAnsi" w:hAnsiTheme="minorHAnsi"/>
                <w:sz w:val="20"/>
                <w:szCs w:val="20"/>
              </w:rPr>
              <w:t>Why Words Matter (Communication)</w:t>
            </w:r>
          </w:p>
        </w:tc>
        <w:tc>
          <w:tcPr>
            <w:tcW w:w="3150" w:type="dxa"/>
            <w:gridSpan w:val="3"/>
          </w:tcPr>
          <w:p w:rsidR="00A342E2" w:rsidRPr="00A342E2" w:rsidRDefault="00A342E2" w:rsidP="00A342E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342E2">
              <w:rPr>
                <w:rFonts w:asciiTheme="minorHAnsi" w:hAnsiTheme="minorHAnsi"/>
                <w:sz w:val="20"/>
                <w:szCs w:val="20"/>
              </w:rPr>
              <w:t>8-9 weeks</w:t>
            </w:r>
          </w:p>
        </w:tc>
        <w:tc>
          <w:tcPr>
            <w:tcW w:w="3348" w:type="dxa"/>
            <w:gridSpan w:val="2"/>
          </w:tcPr>
          <w:p w:rsidR="00A342E2" w:rsidRPr="00D5423D" w:rsidRDefault="00A342E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1672"/>
        <w:gridCol w:w="758"/>
        <w:gridCol w:w="1151"/>
        <w:gridCol w:w="1956"/>
        <w:gridCol w:w="417"/>
        <w:gridCol w:w="379"/>
        <w:gridCol w:w="3903"/>
      </w:tblGrid>
      <w:tr w:rsidR="0051577B" w:rsidRPr="00D5423D" w:rsidTr="001751D9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4"/>
          </w:tcPr>
          <w:p w:rsidR="0051577B" w:rsidRPr="00D5423D" w:rsidRDefault="00A342E2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342E2">
              <w:rPr>
                <w:rFonts w:asciiTheme="minorHAnsi" w:hAnsiTheme="minorHAnsi"/>
                <w:sz w:val="20"/>
                <w:szCs w:val="20"/>
              </w:rPr>
              <w:t>Stories Shape Us</w:t>
            </w: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3"/>
          </w:tcPr>
          <w:p w:rsidR="0051577B" w:rsidRPr="00D5423D" w:rsidRDefault="00A342E2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8-9 Weeks</w:t>
            </w:r>
          </w:p>
        </w:tc>
      </w:tr>
      <w:tr w:rsidR="00723CDC" w:rsidRPr="00D5423D" w:rsidTr="001751D9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723CDC" w:rsidRPr="00D5423D" w:rsidRDefault="00723CDC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723CDC" w:rsidRDefault="00A342E2" w:rsidP="00AB1616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Conflict</w:t>
            </w:r>
          </w:p>
          <w:p w:rsidR="00A342E2" w:rsidRPr="00D5423D" w:rsidRDefault="00A342E2" w:rsidP="00AB1616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Identity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723CDC" w:rsidRPr="00D5423D" w:rsidRDefault="00723CDC" w:rsidP="00AB1616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903" w:type="dxa"/>
            <w:gridSpan w:val="4"/>
            <w:tcBorders>
              <w:right w:val="nil"/>
            </w:tcBorders>
          </w:tcPr>
          <w:p w:rsidR="00A342E2" w:rsidRPr="00A342E2" w:rsidRDefault="00A342E2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342E2">
              <w:rPr>
                <w:rFonts w:asciiTheme="minorHAnsi" w:hAnsiTheme="minorHAnsi"/>
                <w:sz w:val="20"/>
                <w:szCs w:val="20"/>
              </w:rPr>
              <w:t>RWC10-GR.7-S.1-GLE.1</w:t>
            </w:r>
          </w:p>
          <w:p w:rsidR="00A342E2" w:rsidRPr="00A342E2" w:rsidRDefault="00A342E2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342E2">
              <w:rPr>
                <w:rFonts w:asciiTheme="minorHAnsi" w:hAnsiTheme="minorHAnsi"/>
                <w:sz w:val="20"/>
                <w:szCs w:val="20"/>
              </w:rPr>
              <w:t>RWC10-GR.7-S.1-GLE.2</w:t>
            </w:r>
          </w:p>
          <w:p w:rsidR="00723CDC" w:rsidRPr="00D5423D" w:rsidRDefault="00A342E2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342E2">
              <w:rPr>
                <w:rFonts w:asciiTheme="minorHAnsi" w:hAnsiTheme="minorHAnsi"/>
                <w:sz w:val="20"/>
                <w:szCs w:val="20"/>
              </w:rPr>
              <w:t>RWC10-GR.7-S.2-GLE.1</w:t>
            </w:r>
          </w:p>
        </w:tc>
        <w:tc>
          <w:tcPr>
            <w:tcW w:w="3903" w:type="dxa"/>
            <w:tcBorders>
              <w:left w:val="nil"/>
            </w:tcBorders>
          </w:tcPr>
          <w:p w:rsidR="00A342E2" w:rsidRPr="00A342E2" w:rsidRDefault="00A342E2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342E2">
              <w:rPr>
                <w:rFonts w:asciiTheme="minorHAnsi" w:hAnsiTheme="minorHAnsi"/>
                <w:sz w:val="20"/>
                <w:szCs w:val="20"/>
              </w:rPr>
              <w:t>RWC10-GR.7-S.3-GLE.1</w:t>
            </w:r>
          </w:p>
          <w:p w:rsidR="00A342E2" w:rsidRPr="00A342E2" w:rsidRDefault="00A342E2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342E2">
              <w:rPr>
                <w:rFonts w:asciiTheme="minorHAnsi" w:hAnsiTheme="minorHAnsi"/>
                <w:sz w:val="20"/>
                <w:szCs w:val="20"/>
              </w:rPr>
              <w:t>RWC10-GR.7-S.3-GLE.3</w:t>
            </w:r>
          </w:p>
          <w:p w:rsidR="00A342E2" w:rsidRPr="00A342E2" w:rsidRDefault="00A342E2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342E2">
              <w:rPr>
                <w:rFonts w:asciiTheme="minorHAnsi" w:hAnsiTheme="minorHAnsi"/>
                <w:sz w:val="20"/>
                <w:szCs w:val="20"/>
              </w:rPr>
              <w:t>RWC10-GR.7-S.4-GLE.1</w:t>
            </w:r>
          </w:p>
          <w:p w:rsidR="00723CDC" w:rsidRPr="00D5423D" w:rsidRDefault="00A342E2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342E2">
              <w:rPr>
                <w:rFonts w:asciiTheme="minorHAnsi" w:hAnsiTheme="minorHAnsi"/>
                <w:sz w:val="20"/>
                <w:szCs w:val="20"/>
              </w:rPr>
              <w:t>RWC10-GR.7-S.4-GLE.2</w:t>
            </w:r>
          </w:p>
        </w:tc>
      </w:tr>
      <w:tr w:rsidR="0051577B" w:rsidRPr="00D5423D" w:rsidTr="001751D9">
        <w:trPr>
          <w:cantSplit/>
          <w:trHeight w:val="8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8"/>
            <w:tcMar>
              <w:left w:w="115" w:type="dxa"/>
              <w:right w:w="115" w:type="dxa"/>
            </w:tcMar>
          </w:tcPr>
          <w:p w:rsidR="00A342E2" w:rsidRPr="00A342E2" w:rsidRDefault="00A342E2" w:rsidP="00AB16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342E2">
              <w:rPr>
                <w:rFonts w:asciiTheme="minorHAnsi" w:eastAsia="Times New Roman" w:hAnsiTheme="minorHAnsi"/>
                <w:sz w:val="20"/>
                <w:szCs w:val="20"/>
              </w:rPr>
              <w:t>How do stories reflect cultural values and shape citizens? (RWC10-GR.7-S.2-GLE.1-IQ.1) and (S.2-GLE.1-IQ.1; S.2-GLE.1-IQ.2)</w:t>
            </w:r>
          </w:p>
          <w:p w:rsidR="00A342E2" w:rsidRPr="00A342E2" w:rsidRDefault="00A342E2" w:rsidP="00AB16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342E2">
              <w:rPr>
                <w:rFonts w:asciiTheme="minorHAnsi" w:eastAsia="Times New Roman" w:hAnsiTheme="minorHAnsi"/>
                <w:sz w:val="20"/>
                <w:szCs w:val="20"/>
              </w:rPr>
              <w:t xml:space="preserve">How does understanding conflict impact our understanding of a story and ourselves? </w:t>
            </w:r>
          </w:p>
          <w:p w:rsidR="0051577B" w:rsidRPr="00A86B29" w:rsidRDefault="00A342E2" w:rsidP="00AB16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342E2">
              <w:rPr>
                <w:rFonts w:asciiTheme="minorHAnsi" w:eastAsia="Times New Roman" w:hAnsiTheme="minorHAnsi"/>
                <w:sz w:val="20"/>
                <w:szCs w:val="20"/>
              </w:rPr>
              <w:t>What makes some stories timeless? (RWC10-GR.7-S.2-GLE.1-N.1)</w:t>
            </w:r>
          </w:p>
        </w:tc>
      </w:tr>
      <w:tr w:rsidR="0051577B" w:rsidRPr="00D5423D" w:rsidTr="001751D9">
        <w:trPr>
          <w:cantSplit/>
          <w:trHeight w:val="22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8"/>
          </w:tcPr>
          <w:p w:rsidR="0051577B" w:rsidRPr="00D5423D" w:rsidRDefault="00A342E2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342E2">
              <w:rPr>
                <w:rFonts w:asciiTheme="minorHAnsi" w:hAnsiTheme="minorHAnsi"/>
                <w:sz w:val="20"/>
                <w:szCs w:val="20"/>
              </w:rPr>
              <w:t>Oral Expression and Listening, Reading for all Purposes, Writing and Composition, Research and Reasoning</w:t>
            </w:r>
          </w:p>
        </w:tc>
      </w:tr>
      <w:tr w:rsidR="00723CDC" w:rsidRPr="00D5423D" w:rsidTr="001751D9">
        <w:trPr>
          <w:cantSplit/>
          <w:trHeight w:val="34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723CDC" w:rsidRPr="00D5423D" w:rsidRDefault="00723CDC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723CDC" w:rsidRPr="000D222C" w:rsidRDefault="00723CDC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content: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723CDC" w:rsidRPr="000D222C" w:rsidRDefault="00723CDC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reading: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723CDC" w:rsidRPr="000D222C" w:rsidRDefault="00723CDC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writing:</w:t>
            </w:r>
          </w:p>
        </w:tc>
      </w:tr>
      <w:tr w:rsidR="00A342E2" w:rsidRPr="00D5423D" w:rsidTr="001751D9">
        <w:trPr>
          <w:cantSplit/>
          <w:trHeight w:val="34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A342E2" w:rsidRPr="00D5423D" w:rsidRDefault="00A342E2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A342E2" w:rsidRPr="00A342E2" w:rsidRDefault="00A342E2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342E2">
              <w:rPr>
                <w:rFonts w:asciiTheme="minorHAnsi" w:hAnsiTheme="minorHAnsi"/>
                <w:sz w:val="20"/>
                <w:szCs w:val="20"/>
              </w:rPr>
              <w:t xml:space="preserve">Conflict (internal/external), Identity, Relationships, Connections, Beliefs, Choices, Perspective, Collaboration, Consequences </w:t>
            </w:r>
          </w:p>
        </w:tc>
        <w:tc>
          <w:tcPr>
            <w:tcW w:w="4282" w:type="dxa"/>
            <w:gridSpan w:val="4"/>
          </w:tcPr>
          <w:p w:rsidR="00A342E2" w:rsidRPr="00A342E2" w:rsidRDefault="00A342E2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342E2">
              <w:rPr>
                <w:rFonts w:asciiTheme="minorHAnsi" w:hAnsiTheme="minorHAnsi"/>
                <w:sz w:val="20"/>
                <w:szCs w:val="20"/>
              </w:rPr>
              <w:t xml:space="preserve">Inferences, Mood/Tone, Theme, Summary, Evaluation, Analysis, Characters/Characterization </w:t>
            </w:r>
          </w:p>
        </w:tc>
        <w:tc>
          <w:tcPr>
            <w:tcW w:w="4282" w:type="dxa"/>
            <w:gridSpan w:val="2"/>
          </w:tcPr>
          <w:p w:rsidR="00A342E2" w:rsidRPr="00A342E2" w:rsidRDefault="00A342E2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342E2">
              <w:rPr>
                <w:rFonts w:asciiTheme="minorHAnsi" w:hAnsiTheme="minorHAnsi"/>
                <w:sz w:val="20"/>
                <w:szCs w:val="20"/>
              </w:rPr>
              <w:t>Story elements (setting), Narrative/Poetic techniques, Organization/sequence, Point of view</w:t>
            </w:r>
          </w:p>
          <w:p w:rsidR="00A342E2" w:rsidRPr="00A342E2" w:rsidRDefault="00A342E2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342E2">
              <w:rPr>
                <w:rFonts w:asciiTheme="minorHAnsi" w:hAnsiTheme="minorHAnsi"/>
                <w:sz w:val="20"/>
                <w:szCs w:val="20"/>
              </w:rPr>
              <w:t xml:space="preserve">Editing </w:t>
            </w:r>
          </w:p>
        </w:tc>
      </w:tr>
    </w:tbl>
    <w:p w:rsidR="0051577B" w:rsidRPr="00A86B29" w:rsidRDefault="0051577B" w:rsidP="00AB1616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AB1616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AB1616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AB1616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AB1616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A342E2" w:rsidRPr="00D5423D" w:rsidTr="006806AB">
        <w:trPr>
          <w:trHeight w:val="37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342E2" w:rsidRPr="00A342E2" w:rsidRDefault="00A342E2" w:rsidP="00AB1616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A342E2">
              <w:rPr>
                <w:rFonts w:asciiTheme="minorHAnsi" w:hAnsiTheme="minorHAnsi"/>
                <w:sz w:val="20"/>
                <w:szCs w:val="20"/>
              </w:rPr>
              <w:t>A deep analysis of literary texts and the study of characterization, cultivates an understanding of personal/cultural identities and a range of interpretations. (RWC10-GR.7-S.2-GLE.1-IQ.1; IQ.3; RA.1) and (RWC10-GR.7-S.3-GLE.1-IQ.4)</w:t>
            </w:r>
          </w:p>
        </w:tc>
        <w:tc>
          <w:tcPr>
            <w:tcW w:w="4832" w:type="dxa"/>
            <w:shd w:val="clear" w:color="auto" w:fill="auto"/>
          </w:tcPr>
          <w:p w:rsidR="00A342E2" w:rsidRPr="00A342E2" w:rsidRDefault="00A342E2" w:rsidP="00AB161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A342E2">
              <w:rPr>
                <w:rFonts w:asciiTheme="minorHAnsi" w:hAnsiTheme="minorHAnsi"/>
                <w:sz w:val="20"/>
                <w:szCs w:val="20"/>
              </w:rPr>
              <w:t xml:space="preserve">Which characters are most memorable to you and what aspects of those characters do you remember?  (RWC10-GR.7-S.2-GLE.1-IQ.3) </w:t>
            </w:r>
          </w:p>
        </w:tc>
        <w:tc>
          <w:tcPr>
            <w:tcW w:w="4905" w:type="dxa"/>
            <w:shd w:val="clear" w:color="auto" w:fill="auto"/>
          </w:tcPr>
          <w:p w:rsidR="00A342E2" w:rsidRPr="00A342E2" w:rsidRDefault="00A342E2" w:rsidP="00AB161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A342E2">
              <w:rPr>
                <w:rFonts w:asciiTheme="minorHAnsi" w:hAnsiTheme="minorHAnsi"/>
                <w:sz w:val="20"/>
                <w:szCs w:val="20"/>
              </w:rPr>
              <w:t xml:space="preserve">How do authors develop characters? </w:t>
            </w:r>
          </w:p>
          <w:p w:rsidR="00A342E2" w:rsidRPr="00A342E2" w:rsidRDefault="00A342E2" w:rsidP="00AB161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A342E2">
              <w:rPr>
                <w:rFonts w:asciiTheme="minorHAnsi" w:hAnsiTheme="minorHAnsi"/>
                <w:sz w:val="20"/>
                <w:szCs w:val="20"/>
              </w:rPr>
              <w:t xml:space="preserve">How does characterization help readers identify with characters? </w:t>
            </w:r>
          </w:p>
          <w:p w:rsidR="00A342E2" w:rsidRPr="00A342E2" w:rsidRDefault="00A342E2" w:rsidP="00AB161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A342E2">
              <w:rPr>
                <w:rFonts w:asciiTheme="minorHAnsi" w:hAnsiTheme="minorHAnsi"/>
                <w:sz w:val="20"/>
                <w:szCs w:val="20"/>
              </w:rPr>
              <w:t>Why do certain characters resonate with the audience?</w:t>
            </w:r>
          </w:p>
        </w:tc>
      </w:tr>
      <w:tr w:rsidR="00A342E2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342E2" w:rsidRPr="00A342E2" w:rsidRDefault="00A342E2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342E2">
              <w:rPr>
                <w:rFonts w:asciiTheme="minorHAnsi" w:hAnsiTheme="minorHAnsi"/>
                <w:sz w:val="20"/>
                <w:szCs w:val="20"/>
              </w:rPr>
              <w:t>Differences in beliefs and perspectives between characters generate conflict in stories which provides insight into real-world conflicts. (RWC10-GR.7-S.3-GLE.1-RA.1; IQ.2) and (RWC10-GR.7-S.2-GLE 1-IQ.4; N.1)</w:t>
            </w:r>
          </w:p>
        </w:tc>
        <w:tc>
          <w:tcPr>
            <w:tcW w:w="4832" w:type="dxa"/>
            <w:shd w:val="clear" w:color="auto" w:fill="auto"/>
          </w:tcPr>
          <w:p w:rsidR="00A342E2" w:rsidRPr="00A342E2" w:rsidRDefault="00A342E2" w:rsidP="00AB161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A342E2">
              <w:rPr>
                <w:rFonts w:asciiTheme="minorHAnsi" w:hAnsiTheme="minorHAnsi"/>
                <w:sz w:val="20"/>
                <w:szCs w:val="20"/>
              </w:rPr>
              <w:t xml:space="preserve">What contributed to the conflict in this text? </w:t>
            </w:r>
          </w:p>
          <w:p w:rsidR="00A342E2" w:rsidRPr="00A342E2" w:rsidRDefault="00A342E2" w:rsidP="00AB161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A342E2">
              <w:rPr>
                <w:rFonts w:asciiTheme="minorHAnsi" w:hAnsiTheme="minorHAnsi"/>
                <w:sz w:val="20"/>
                <w:szCs w:val="20"/>
              </w:rPr>
              <w:t xml:space="preserve">What types of conflict exist in stories? </w:t>
            </w:r>
          </w:p>
        </w:tc>
        <w:tc>
          <w:tcPr>
            <w:tcW w:w="4905" w:type="dxa"/>
            <w:shd w:val="clear" w:color="auto" w:fill="auto"/>
          </w:tcPr>
          <w:p w:rsidR="00A342E2" w:rsidRPr="00A342E2" w:rsidRDefault="00A342E2" w:rsidP="00AB161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A342E2">
              <w:rPr>
                <w:rFonts w:asciiTheme="minorHAnsi" w:hAnsiTheme="minorHAnsi"/>
                <w:sz w:val="20"/>
                <w:szCs w:val="20"/>
              </w:rPr>
              <w:t xml:space="preserve">How might the outcome have been different if the character had made a different decision? </w:t>
            </w:r>
          </w:p>
        </w:tc>
      </w:tr>
      <w:tr w:rsidR="00A342E2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342E2" w:rsidRPr="00A342E2" w:rsidRDefault="005F1B6B" w:rsidP="005F1B6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comparing</w:t>
            </w:r>
            <w:r w:rsidR="00A342E2" w:rsidRPr="00A342E2">
              <w:rPr>
                <w:rFonts w:asciiTheme="minorHAnsi" w:hAnsiTheme="minorHAnsi"/>
                <w:sz w:val="20"/>
                <w:szCs w:val="20"/>
              </w:rPr>
              <w:t xml:space="preserve"> and contrasting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of </w:t>
            </w:r>
            <w:r w:rsidR="00A342E2" w:rsidRPr="00A342E2">
              <w:rPr>
                <w:rFonts w:asciiTheme="minorHAnsi" w:hAnsiTheme="minorHAnsi"/>
                <w:sz w:val="20"/>
                <w:szCs w:val="20"/>
              </w:rPr>
              <w:t xml:space="preserve">texts broadens a reader’s perspective and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facilitates </w:t>
            </w:r>
            <w:r w:rsidR="00A342E2" w:rsidRPr="00A342E2">
              <w:rPr>
                <w:rFonts w:asciiTheme="minorHAnsi" w:hAnsiTheme="minorHAnsi"/>
                <w:sz w:val="20"/>
                <w:szCs w:val="20"/>
              </w:rPr>
              <w:t xml:space="preserve">deeper connections </w:t>
            </w:r>
            <w:r>
              <w:rPr>
                <w:rFonts w:asciiTheme="minorHAnsi" w:hAnsiTheme="minorHAnsi"/>
                <w:sz w:val="20"/>
                <w:szCs w:val="20"/>
              </w:rPr>
              <w:t>to diverse media</w:t>
            </w:r>
            <w:r w:rsidR="00A342E2" w:rsidRPr="00A342E2">
              <w:rPr>
                <w:rFonts w:asciiTheme="minorHAnsi" w:hAnsiTheme="minorHAnsi"/>
                <w:sz w:val="20"/>
                <w:szCs w:val="20"/>
              </w:rPr>
              <w:t xml:space="preserve"> and points of view. (RWC10-GR.7-S.2-GLE.1-EO </w:t>
            </w:r>
            <w:proofErr w:type="spellStart"/>
            <w:r w:rsidR="00A342E2" w:rsidRPr="00A342E2">
              <w:rPr>
                <w:rFonts w:asciiTheme="minorHAnsi" w:hAnsiTheme="minorHAnsi"/>
                <w:sz w:val="20"/>
                <w:szCs w:val="20"/>
              </w:rPr>
              <w:t>c.i</w:t>
            </w:r>
            <w:proofErr w:type="spellEnd"/>
            <w:r w:rsidR="00A342E2" w:rsidRPr="00A342E2">
              <w:rPr>
                <w:rFonts w:asciiTheme="minorHAnsi" w:hAnsiTheme="minorHAnsi"/>
                <w:sz w:val="20"/>
                <w:szCs w:val="20"/>
              </w:rPr>
              <w:t>, ii; N.1)</w:t>
            </w:r>
          </w:p>
        </w:tc>
        <w:tc>
          <w:tcPr>
            <w:tcW w:w="4832" w:type="dxa"/>
            <w:shd w:val="clear" w:color="auto" w:fill="auto"/>
          </w:tcPr>
          <w:p w:rsidR="00A342E2" w:rsidRPr="00A342E2" w:rsidRDefault="00A342E2" w:rsidP="00AB1616">
            <w:pPr>
              <w:ind w:left="360"/>
              <w:rPr>
                <w:rFonts w:asciiTheme="minorHAnsi" w:hAnsiTheme="minorHAnsi"/>
                <w:strike/>
                <w:sz w:val="20"/>
                <w:szCs w:val="20"/>
              </w:rPr>
            </w:pPr>
            <w:r w:rsidRPr="00A342E2">
              <w:rPr>
                <w:rFonts w:asciiTheme="minorHAnsi" w:hAnsiTheme="minorHAnsi"/>
                <w:sz w:val="20"/>
                <w:szCs w:val="20"/>
              </w:rPr>
              <w:t>What similarities and/or differences can a reader find when examining (text) and (text)?</w:t>
            </w:r>
          </w:p>
        </w:tc>
        <w:tc>
          <w:tcPr>
            <w:tcW w:w="4905" w:type="dxa"/>
            <w:shd w:val="clear" w:color="auto" w:fill="auto"/>
          </w:tcPr>
          <w:p w:rsidR="00A342E2" w:rsidRPr="00A342E2" w:rsidRDefault="00A342E2" w:rsidP="00AB161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A342E2">
              <w:rPr>
                <w:rFonts w:asciiTheme="minorHAnsi" w:hAnsiTheme="minorHAnsi"/>
                <w:sz w:val="20"/>
                <w:szCs w:val="20"/>
              </w:rPr>
              <w:t xml:space="preserve">Why is it important to consider a variety of texts when forming opinions? </w:t>
            </w:r>
          </w:p>
        </w:tc>
      </w:tr>
      <w:tr w:rsidR="00A342E2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342E2" w:rsidRPr="00A342E2" w:rsidRDefault="00A342E2" w:rsidP="005F1B6B">
            <w:pPr>
              <w:ind w:left="0" w:firstLine="0"/>
              <w:rPr>
                <w:rFonts w:asciiTheme="minorHAnsi" w:hAnsiTheme="minorHAnsi"/>
                <w:strike/>
                <w:sz w:val="20"/>
                <w:szCs w:val="20"/>
              </w:rPr>
            </w:pPr>
            <w:r w:rsidRPr="00A342E2">
              <w:rPr>
                <w:rFonts w:asciiTheme="minorHAnsi" w:hAnsiTheme="minorHAnsi"/>
                <w:sz w:val="20"/>
                <w:szCs w:val="20"/>
              </w:rPr>
              <w:t xml:space="preserve">Story elements </w:t>
            </w:r>
            <w:r w:rsidR="005F1B6B">
              <w:rPr>
                <w:rFonts w:asciiTheme="minorHAnsi" w:hAnsiTheme="minorHAnsi"/>
                <w:sz w:val="20"/>
                <w:szCs w:val="20"/>
              </w:rPr>
              <w:t>guide the writer’s craft by providing</w:t>
            </w:r>
            <w:r w:rsidRPr="00A342E2">
              <w:rPr>
                <w:rFonts w:asciiTheme="minorHAnsi" w:hAnsiTheme="minorHAnsi"/>
                <w:sz w:val="20"/>
                <w:szCs w:val="20"/>
              </w:rPr>
              <w:t xml:space="preserve"> a range of techniques and style possibilities. (RWC10-GR.7-S.3-GLE.1-IQ.1, 3, 5; RA.2; N.1, 2) </w:t>
            </w:r>
          </w:p>
        </w:tc>
        <w:tc>
          <w:tcPr>
            <w:tcW w:w="4832" w:type="dxa"/>
            <w:shd w:val="clear" w:color="auto" w:fill="auto"/>
          </w:tcPr>
          <w:p w:rsidR="00A342E2" w:rsidRPr="00A342E2" w:rsidRDefault="00A342E2" w:rsidP="00500D48">
            <w:pPr>
              <w:ind w:left="360"/>
              <w:rPr>
                <w:rFonts w:asciiTheme="minorHAnsi" w:hAnsiTheme="minorHAnsi"/>
                <w:strike/>
                <w:sz w:val="20"/>
                <w:szCs w:val="20"/>
              </w:rPr>
            </w:pPr>
            <w:r w:rsidRPr="00A342E2">
              <w:rPr>
                <w:rFonts w:asciiTheme="minorHAnsi" w:hAnsiTheme="minorHAnsi"/>
                <w:sz w:val="20"/>
                <w:szCs w:val="20"/>
              </w:rPr>
              <w:t>What is the definition of ‘theme’? (RWC10-GR.7-S.2-GLE.1-EO.a.ii)</w:t>
            </w:r>
          </w:p>
        </w:tc>
        <w:tc>
          <w:tcPr>
            <w:tcW w:w="4905" w:type="dxa"/>
            <w:shd w:val="clear" w:color="auto" w:fill="auto"/>
          </w:tcPr>
          <w:p w:rsidR="00A342E2" w:rsidRPr="00A342E2" w:rsidRDefault="00A342E2" w:rsidP="00AB161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A342E2">
              <w:rPr>
                <w:rFonts w:asciiTheme="minorHAnsi" w:hAnsiTheme="minorHAnsi"/>
                <w:sz w:val="20"/>
                <w:szCs w:val="20"/>
              </w:rPr>
              <w:t xml:space="preserve">How do we determine a theme in a story? </w:t>
            </w:r>
          </w:p>
          <w:p w:rsidR="00A342E2" w:rsidRPr="00A342E2" w:rsidRDefault="00A342E2" w:rsidP="00AB161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A342E2">
              <w:rPr>
                <w:rFonts w:asciiTheme="minorHAnsi" w:hAnsiTheme="minorHAnsi"/>
                <w:sz w:val="20"/>
                <w:szCs w:val="20"/>
              </w:rPr>
              <w:t>Why is theme important?</w:t>
            </w:r>
          </w:p>
        </w:tc>
      </w:tr>
    </w:tbl>
    <w:p w:rsidR="00455ED5" w:rsidRPr="001751D9" w:rsidRDefault="00455ED5" w:rsidP="00AB1616">
      <w:pPr>
        <w:rPr>
          <w:sz w:val="10"/>
        </w:rPr>
      </w:pPr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AB1616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AB1616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00D48" w:rsidRPr="00500D48" w:rsidRDefault="00500D48" w:rsidP="00500D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00D48">
              <w:rPr>
                <w:rFonts w:asciiTheme="minorHAnsi" w:hAnsiTheme="minorHAnsi"/>
                <w:sz w:val="20"/>
                <w:szCs w:val="20"/>
              </w:rPr>
              <w:t>Story elements including character, conflict, point of view, plot, setting, etc. (RWC10-GR.7-S.2-GLE.1-EO.a.ii-iv)</w:t>
            </w:r>
          </w:p>
          <w:p w:rsidR="00500D48" w:rsidRPr="00500D48" w:rsidRDefault="00500D48" w:rsidP="00500D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00D48">
              <w:rPr>
                <w:rFonts w:asciiTheme="minorHAnsi" w:hAnsiTheme="minorHAnsi"/>
                <w:sz w:val="20"/>
                <w:szCs w:val="20"/>
              </w:rPr>
              <w:t>Narrative techniques and genre features (RWC10-GR.7-S.3-GLE.1-EO.a.iii)</w:t>
            </w:r>
          </w:p>
          <w:p w:rsidR="00500D48" w:rsidRPr="00500D48" w:rsidRDefault="00500D48" w:rsidP="00500D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00D48">
              <w:rPr>
                <w:rFonts w:asciiTheme="minorHAnsi" w:hAnsiTheme="minorHAnsi"/>
                <w:sz w:val="20"/>
                <w:szCs w:val="20"/>
              </w:rPr>
              <w:t>The writing process (RWC10-GR.7-S.3-GLE.1-EO.a.b)</w:t>
            </w:r>
          </w:p>
          <w:p w:rsidR="00500D48" w:rsidRPr="00500D48" w:rsidRDefault="00500D48" w:rsidP="00500D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00D48">
              <w:rPr>
                <w:rFonts w:asciiTheme="minorHAnsi" w:hAnsiTheme="minorHAnsi"/>
                <w:sz w:val="20"/>
                <w:szCs w:val="20"/>
              </w:rPr>
              <w:t>Difference sentence types (simple, compound, complex, and compound-complex)  (RWC10-GR.7-S.3.GLE.3-EO.b.ii)</w:t>
            </w:r>
          </w:p>
          <w:p w:rsidR="00500D48" w:rsidRPr="00500D48" w:rsidRDefault="00500D48" w:rsidP="00500D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00D48">
              <w:rPr>
                <w:rFonts w:asciiTheme="minorHAnsi" w:hAnsiTheme="minorHAnsi"/>
                <w:sz w:val="20"/>
                <w:szCs w:val="20"/>
              </w:rPr>
              <w:t>Standard conventions for capitalization, spelling and punctuation (RWC10-GR.7-S.3-GLE.1-EO.b) and (RWC10-GR.7-S.3-GLE.3)</w:t>
            </w:r>
          </w:p>
          <w:p w:rsidR="0051577B" w:rsidRPr="00D5423D" w:rsidRDefault="00500D48" w:rsidP="00500D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00D48">
              <w:rPr>
                <w:rFonts w:asciiTheme="minorHAnsi" w:hAnsiTheme="minorHAnsi"/>
                <w:sz w:val="20"/>
                <w:szCs w:val="20"/>
              </w:rPr>
              <w:t>Expectations for effective discussions and active listening (RWC10-GR.7-S.1-GLE.2.-EO.a; IQ.ALL; N.1, 2)</w:t>
            </w:r>
          </w:p>
        </w:tc>
        <w:tc>
          <w:tcPr>
            <w:tcW w:w="7357" w:type="dxa"/>
            <w:shd w:val="clear" w:color="auto" w:fill="auto"/>
          </w:tcPr>
          <w:p w:rsidR="00A342E2" w:rsidRPr="00A342E2" w:rsidRDefault="00A342E2" w:rsidP="00500D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342E2">
              <w:rPr>
                <w:rFonts w:asciiTheme="minorHAnsi" w:hAnsiTheme="minorHAnsi"/>
                <w:sz w:val="20"/>
                <w:szCs w:val="20"/>
              </w:rPr>
              <w:t>Cite several pieces of textual evidence to support analysis of what the text says explicitly as well as inferences drawn from the text (RWC10-GR.7-S.2-GLE.1-EO.a.i)</w:t>
            </w:r>
          </w:p>
          <w:p w:rsidR="00A342E2" w:rsidRPr="00A342E2" w:rsidRDefault="00A342E2" w:rsidP="00500D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342E2">
              <w:rPr>
                <w:rFonts w:asciiTheme="minorHAnsi" w:hAnsiTheme="minorHAnsi"/>
                <w:sz w:val="20"/>
                <w:szCs w:val="20"/>
              </w:rPr>
              <w:t>Determine a theme or central idea of a text and support using text-based evidence (RWC10-GR.7-S.2-GLE.1-EO.a.ii)</w:t>
            </w:r>
          </w:p>
          <w:p w:rsidR="00A342E2" w:rsidRPr="00A342E2" w:rsidRDefault="00A342E2" w:rsidP="00500D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342E2">
              <w:rPr>
                <w:rFonts w:asciiTheme="minorHAnsi" w:hAnsiTheme="minorHAnsi"/>
                <w:sz w:val="20"/>
                <w:szCs w:val="20"/>
              </w:rPr>
              <w:t>Analyze how particular elements of a story interact (RWC10-GR.7-S.2-GLE.1-EO.a.iii)</w:t>
            </w:r>
          </w:p>
          <w:p w:rsidR="00A342E2" w:rsidRPr="00A342E2" w:rsidRDefault="00A342E2" w:rsidP="00500D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342E2">
              <w:rPr>
                <w:rFonts w:asciiTheme="minorHAnsi" w:hAnsiTheme="minorHAnsi"/>
                <w:sz w:val="20"/>
                <w:szCs w:val="20"/>
              </w:rPr>
              <w:t>Compare and contrast two or more texts for theme, style, plot, - etc. (RWC10-GR.7-S.2-GLE.1-EO.c.i,ii)</w:t>
            </w:r>
          </w:p>
          <w:p w:rsidR="00A342E2" w:rsidRPr="00A342E2" w:rsidRDefault="00A342E2" w:rsidP="00500D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342E2">
              <w:rPr>
                <w:rFonts w:asciiTheme="minorHAnsi" w:hAnsiTheme="minorHAnsi"/>
                <w:sz w:val="20"/>
                <w:szCs w:val="20"/>
              </w:rPr>
              <w:t>Compose a narrative using a range of literary techniques (RWC10-GR.7-S.3-GLE.1-EO.a)</w:t>
            </w:r>
          </w:p>
          <w:p w:rsidR="00A342E2" w:rsidRPr="00A342E2" w:rsidRDefault="00A342E2" w:rsidP="00500D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342E2">
              <w:rPr>
                <w:rFonts w:asciiTheme="minorHAnsi" w:hAnsiTheme="minorHAnsi"/>
                <w:sz w:val="20"/>
                <w:szCs w:val="20"/>
              </w:rPr>
              <w:t>Revise and edit a narrative (RWC10-GR.7-S.3-GLE.1-EO.b, RWC10-GR.7-S.3-GLE.3-EO.a, b, c, e)</w:t>
            </w:r>
          </w:p>
          <w:p w:rsidR="0051577B" w:rsidRPr="00D5423D" w:rsidRDefault="00A342E2" w:rsidP="00500D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342E2">
              <w:rPr>
                <w:rFonts w:asciiTheme="minorHAnsi" w:hAnsiTheme="minorHAnsi"/>
                <w:sz w:val="20"/>
                <w:szCs w:val="20"/>
              </w:rPr>
              <w:t>Engage effectively in  a range of collaborative discussions (RWC10-GR.7-S.1-GLE.2.-EO.a)</w:t>
            </w:r>
          </w:p>
        </w:tc>
      </w:tr>
    </w:tbl>
    <w:p w:rsidR="0051577B" w:rsidRPr="00D5423D" w:rsidRDefault="0051577B" w:rsidP="00AB1616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AB1616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A342E2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A342E2" w:rsidRPr="00D5423D" w:rsidRDefault="00A342E2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A342E2" w:rsidRPr="00A342E2" w:rsidRDefault="00A342E2" w:rsidP="00AB1616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A342E2">
              <w:rPr>
                <w:rFonts w:asciiTheme="minorHAnsi" w:hAnsiTheme="minorHAnsi"/>
                <w:i/>
                <w:sz w:val="20"/>
                <w:szCs w:val="20"/>
              </w:rPr>
              <w:t xml:space="preserve">In the story “Seventh Grade” by Gary Soto the reader can infer that the main character’s conflict is the result of his internal struggle to impress a classmate. </w:t>
            </w:r>
          </w:p>
        </w:tc>
      </w:tr>
      <w:tr w:rsidR="00A342E2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A342E2" w:rsidRPr="00D5423D" w:rsidRDefault="00A342E2" w:rsidP="00AB1616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A342E2" w:rsidRPr="00A342E2" w:rsidRDefault="00A342E2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A342E2">
              <w:rPr>
                <w:rFonts w:asciiTheme="minorHAnsi" w:hAnsiTheme="minorHAnsi"/>
                <w:sz w:val="20"/>
                <w:szCs w:val="20"/>
              </w:rPr>
              <w:t>Analysis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A342E2">
              <w:rPr>
                <w:rFonts w:asciiTheme="minorHAnsi" w:hAnsiTheme="minorHAnsi"/>
                <w:sz w:val="20"/>
                <w:szCs w:val="20"/>
              </w:rPr>
              <w:t>Evidence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A342E2">
              <w:rPr>
                <w:rFonts w:asciiTheme="minorHAnsi" w:hAnsiTheme="minorHAnsi"/>
                <w:sz w:val="20"/>
                <w:szCs w:val="20"/>
              </w:rPr>
              <w:t>Citing/citation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A342E2">
              <w:rPr>
                <w:rFonts w:asciiTheme="minorHAnsi" w:hAnsiTheme="minorHAnsi"/>
                <w:sz w:val="20"/>
                <w:szCs w:val="20"/>
              </w:rPr>
              <w:t>Summarize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A342E2">
              <w:rPr>
                <w:rFonts w:asciiTheme="minorHAnsi" w:hAnsiTheme="minorHAnsi"/>
                <w:sz w:val="20"/>
                <w:szCs w:val="20"/>
              </w:rPr>
              <w:t>Determine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A342E2">
              <w:rPr>
                <w:rFonts w:asciiTheme="minorHAnsi" w:hAnsiTheme="minorHAnsi"/>
                <w:sz w:val="20"/>
                <w:szCs w:val="20"/>
              </w:rPr>
              <w:t>Compare/contrast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A342E2">
              <w:rPr>
                <w:rFonts w:asciiTheme="minorHAnsi" w:hAnsiTheme="minorHAnsi"/>
                <w:sz w:val="20"/>
                <w:szCs w:val="20"/>
              </w:rPr>
              <w:t>Infer/inference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A342E2">
              <w:rPr>
                <w:rFonts w:asciiTheme="minorHAnsi" w:hAnsiTheme="minorHAnsi"/>
                <w:sz w:val="20"/>
                <w:szCs w:val="20"/>
              </w:rPr>
              <w:t>Collaboration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A342E2">
              <w:rPr>
                <w:rFonts w:asciiTheme="minorHAnsi" w:hAnsiTheme="minorHAnsi"/>
                <w:sz w:val="20"/>
                <w:szCs w:val="20"/>
              </w:rPr>
              <w:t>Identity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A342E2">
              <w:rPr>
                <w:rFonts w:asciiTheme="minorHAnsi" w:hAnsiTheme="minorHAnsi"/>
                <w:sz w:val="20"/>
                <w:szCs w:val="20"/>
              </w:rPr>
              <w:t xml:space="preserve"> Resonate</w:t>
            </w:r>
          </w:p>
        </w:tc>
      </w:tr>
      <w:tr w:rsidR="00A342E2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A342E2" w:rsidRPr="00D5423D" w:rsidRDefault="00A342E2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A342E2" w:rsidRPr="00A342E2" w:rsidRDefault="00A342E2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A342E2">
              <w:rPr>
                <w:rFonts w:asciiTheme="minorHAnsi" w:hAnsiTheme="minorHAnsi"/>
                <w:sz w:val="20"/>
                <w:szCs w:val="20"/>
              </w:rPr>
              <w:t>Characterization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A342E2">
              <w:rPr>
                <w:rFonts w:asciiTheme="minorHAnsi" w:hAnsiTheme="minorHAnsi"/>
                <w:sz w:val="20"/>
                <w:szCs w:val="20"/>
              </w:rPr>
              <w:t>Setting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A342E2">
              <w:rPr>
                <w:rFonts w:asciiTheme="minorHAnsi" w:hAnsiTheme="minorHAnsi"/>
                <w:sz w:val="20"/>
                <w:szCs w:val="20"/>
              </w:rPr>
              <w:t>Mood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A342E2">
              <w:rPr>
                <w:rFonts w:asciiTheme="minorHAnsi" w:hAnsiTheme="minorHAnsi"/>
                <w:sz w:val="20"/>
                <w:szCs w:val="20"/>
              </w:rPr>
              <w:t>Tone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A342E2">
              <w:rPr>
                <w:rFonts w:asciiTheme="minorHAnsi" w:hAnsiTheme="minorHAnsi"/>
                <w:sz w:val="20"/>
                <w:szCs w:val="20"/>
              </w:rPr>
              <w:t>Plot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A342E2">
              <w:rPr>
                <w:rFonts w:asciiTheme="minorHAnsi" w:hAnsiTheme="minorHAnsi"/>
                <w:sz w:val="20"/>
                <w:szCs w:val="20"/>
              </w:rPr>
              <w:t>Theme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A342E2">
              <w:rPr>
                <w:rFonts w:asciiTheme="minorHAnsi" w:hAnsiTheme="minorHAnsi"/>
                <w:sz w:val="20"/>
                <w:szCs w:val="20"/>
              </w:rPr>
              <w:t>Conflict (internal/external)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A342E2">
              <w:rPr>
                <w:rFonts w:asciiTheme="minorHAnsi" w:hAnsiTheme="minorHAnsi"/>
                <w:sz w:val="20"/>
                <w:szCs w:val="20"/>
              </w:rPr>
              <w:t>Point of view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A342E2">
              <w:rPr>
                <w:rFonts w:asciiTheme="minorHAnsi" w:hAnsiTheme="minorHAnsi"/>
                <w:sz w:val="20"/>
                <w:szCs w:val="20"/>
              </w:rPr>
              <w:t>Narrative/literary</w:t>
            </w:r>
            <w:r w:rsidRPr="00A342E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</w:tbl>
    <w:p w:rsidR="00264FD0" w:rsidRDefault="00C57E0F" w:rsidP="00AB1616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1672"/>
        <w:gridCol w:w="758"/>
        <w:gridCol w:w="1151"/>
        <w:gridCol w:w="1956"/>
        <w:gridCol w:w="417"/>
        <w:gridCol w:w="379"/>
        <w:gridCol w:w="3903"/>
      </w:tblGrid>
      <w:tr w:rsidR="00264FD0" w:rsidRPr="00D5423D" w:rsidTr="00F95510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264FD0" w:rsidRPr="00D5423D" w:rsidRDefault="00264FD0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4"/>
          </w:tcPr>
          <w:p w:rsidR="00264FD0" w:rsidRPr="00D5423D" w:rsidRDefault="00DB0EEF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B0EEF">
              <w:rPr>
                <w:rFonts w:asciiTheme="minorHAnsi" w:hAnsiTheme="minorHAnsi"/>
                <w:sz w:val="20"/>
                <w:szCs w:val="20"/>
              </w:rPr>
              <w:t xml:space="preserve">Living in a </w:t>
            </w:r>
            <w:proofErr w:type="spellStart"/>
            <w:r w:rsidRPr="00DB0EEF">
              <w:rPr>
                <w:rFonts w:asciiTheme="minorHAnsi" w:hAnsiTheme="minorHAnsi"/>
                <w:sz w:val="20"/>
                <w:szCs w:val="20"/>
              </w:rPr>
              <w:t>Googled</w:t>
            </w:r>
            <w:proofErr w:type="spellEnd"/>
            <w:r w:rsidRPr="00DB0EEF">
              <w:rPr>
                <w:rFonts w:asciiTheme="minorHAnsi" w:hAnsiTheme="minorHAnsi"/>
                <w:sz w:val="20"/>
                <w:szCs w:val="20"/>
              </w:rPr>
              <w:t xml:space="preserve"> World</w:t>
            </w:r>
          </w:p>
        </w:tc>
        <w:tc>
          <w:tcPr>
            <w:tcW w:w="1956" w:type="dxa"/>
            <w:shd w:val="clear" w:color="auto" w:fill="000000" w:themeFill="text1"/>
          </w:tcPr>
          <w:p w:rsidR="00264FD0" w:rsidRPr="00D5423D" w:rsidRDefault="00264FD0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3"/>
          </w:tcPr>
          <w:p w:rsidR="00264FD0" w:rsidRPr="00D5423D" w:rsidRDefault="00DB0EEF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8-9 weeks</w:t>
            </w:r>
          </w:p>
        </w:tc>
      </w:tr>
      <w:tr w:rsidR="00264FD0" w:rsidRPr="00D5423D" w:rsidTr="00F95510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DB0EEF" w:rsidRPr="00DB0EEF" w:rsidRDefault="00DB0EEF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B0EEF">
              <w:rPr>
                <w:rFonts w:asciiTheme="minorHAnsi" w:hAnsiTheme="minorHAnsi"/>
                <w:sz w:val="20"/>
                <w:szCs w:val="20"/>
              </w:rPr>
              <w:t>Inquiry</w:t>
            </w:r>
          </w:p>
          <w:p w:rsidR="00264FD0" w:rsidRPr="00D5423D" w:rsidRDefault="00DB0EEF" w:rsidP="00AB1616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B0EEF">
              <w:rPr>
                <w:rFonts w:asciiTheme="minorHAnsi" w:hAnsiTheme="minorHAnsi"/>
                <w:sz w:val="20"/>
                <w:szCs w:val="20"/>
              </w:rPr>
              <w:t>Discovery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264FD0" w:rsidRPr="00D5423D" w:rsidRDefault="00264FD0" w:rsidP="00AB1616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903" w:type="dxa"/>
            <w:gridSpan w:val="4"/>
            <w:tcBorders>
              <w:right w:val="nil"/>
            </w:tcBorders>
          </w:tcPr>
          <w:p w:rsidR="00DB0EEF" w:rsidRPr="00DB0EEF" w:rsidRDefault="00DB0EEF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B0EEF">
              <w:rPr>
                <w:rFonts w:asciiTheme="minorHAnsi" w:hAnsiTheme="minorHAnsi"/>
                <w:sz w:val="20"/>
                <w:szCs w:val="20"/>
              </w:rPr>
              <w:t>RWC10-GR.7-S.1-GLE.2</w:t>
            </w:r>
          </w:p>
          <w:p w:rsidR="00DB0EEF" w:rsidRPr="00DB0EEF" w:rsidRDefault="00DB0EEF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B0EEF">
              <w:rPr>
                <w:rFonts w:asciiTheme="minorHAnsi" w:hAnsiTheme="minorHAnsi"/>
                <w:sz w:val="20"/>
                <w:szCs w:val="20"/>
              </w:rPr>
              <w:t>RWC10-GR.7-S.2-GLE.2</w:t>
            </w:r>
          </w:p>
          <w:p w:rsidR="00DB0EEF" w:rsidRDefault="00DB0EEF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B0EEF">
              <w:rPr>
                <w:rFonts w:asciiTheme="minorHAnsi" w:hAnsiTheme="minorHAnsi"/>
                <w:sz w:val="20"/>
                <w:szCs w:val="20"/>
              </w:rPr>
              <w:t>RWC10-GR.7-S.2-GLE.3</w:t>
            </w:r>
          </w:p>
          <w:p w:rsidR="00DB0EEF" w:rsidRPr="00DB0EEF" w:rsidRDefault="00DB0EEF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B0EEF">
              <w:rPr>
                <w:rFonts w:asciiTheme="minorHAnsi" w:hAnsiTheme="minorHAnsi"/>
                <w:sz w:val="20"/>
                <w:szCs w:val="20"/>
              </w:rPr>
              <w:t>RWC10-GR.7-S.3-GLE.2</w:t>
            </w:r>
          </w:p>
          <w:p w:rsidR="00264FD0" w:rsidRPr="00D5423D" w:rsidRDefault="00DB0EEF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B0EEF">
              <w:rPr>
                <w:rFonts w:asciiTheme="minorHAnsi" w:hAnsiTheme="minorHAnsi"/>
                <w:sz w:val="20"/>
                <w:szCs w:val="20"/>
              </w:rPr>
              <w:t>RWC10-GR.7-S.3-GLE.3</w:t>
            </w:r>
          </w:p>
        </w:tc>
        <w:tc>
          <w:tcPr>
            <w:tcW w:w="3903" w:type="dxa"/>
            <w:tcBorders>
              <w:left w:val="nil"/>
            </w:tcBorders>
          </w:tcPr>
          <w:p w:rsidR="00DB0EEF" w:rsidRPr="00DB0EEF" w:rsidRDefault="00DB0EEF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B0EEF">
              <w:rPr>
                <w:rFonts w:asciiTheme="minorHAnsi" w:hAnsiTheme="minorHAnsi"/>
                <w:sz w:val="20"/>
                <w:szCs w:val="20"/>
              </w:rPr>
              <w:t>RWC10-GR.7-S.4-GLE.1</w:t>
            </w:r>
          </w:p>
          <w:p w:rsidR="00DB0EEF" w:rsidRPr="00DB0EEF" w:rsidRDefault="00DB0EEF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B0EEF">
              <w:rPr>
                <w:rFonts w:asciiTheme="minorHAnsi" w:hAnsiTheme="minorHAnsi"/>
                <w:sz w:val="20"/>
                <w:szCs w:val="20"/>
              </w:rPr>
              <w:t>RWC10-GR.7-S.4-GLE.2</w:t>
            </w:r>
          </w:p>
          <w:p w:rsidR="00264FD0" w:rsidRPr="00D5423D" w:rsidRDefault="00DB0EEF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B0EEF">
              <w:rPr>
                <w:rFonts w:asciiTheme="minorHAnsi" w:hAnsiTheme="minorHAnsi"/>
                <w:sz w:val="20"/>
                <w:szCs w:val="20"/>
              </w:rPr>
              <w:t>RWC10-GR.7-S.4-GLE.3</w:t>
            </w:r>
          </w:p>
        </w:tc>
      </w:tr>
      <w:tr w:rsidR="00264FD0" w:rsidRPr="00D5423D" w:rsidTr="00AB1616">
        <w:trPr>
          <w:cantSplit/>
          <w:trHeight w:val="103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8"/>
            <w:tcMar>
              <w:left w:w="115" w:type="dxa"/>
              <w:right w:w="115" w:type="dxa"/>
            </w:tcMar>
          </w:tcPr>
          <w:p w:rsidR="00DB0EEF" w:rsidRPr="00DB0EEF" w:rsidRDefault="00DB0EEF" w:rsidP="00AB16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B0EEF">
              <w:rPr>
                <w:rFonts w:asciiTheme="minorHAnsi" w:eastAsia="Times New Roman" w:hAnsiTheme="minorHAnsi"/>
                <w:sz w:val="20"/>
                <w:szCs w:val="20"/>
              </w:rPr>
              <w:t>How does inquiry impact and possibly change our thinking? (RWC10-GR.7-S.4-GLE.3-RA.1)</w:t>
            </w:r>
          </w:p>
          <w:p w:rsidR="00264FD0" w:rsidRPr="00A86B29" w:rsidRDefault="00DB0EEF" w:rsidP="00AB16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B0EEF">
              <w:rPr>
                <w:rFonts w:asciiTheme="minorHAnsi" w:eastAsia="Times New Roman" w:hAnsiTheme="minorHAnsi"/>
                <w:sz w:val="20"/>
                <w:szCs w:val="20"/>
              </w:rPr>
              <w:t>How do historical or social contexts impact our understanding of texts? (RWC10-GR.7-S.2-GLE.3-N.2)</w:t>
            </w:r>
          </w:p>
        </w:tc>
      </w:tr>
      <w:tr w:rsidR="00264FD0" w:rsidRPr="00D5423D" w:rsidTr="001751D9">
        <w:trPr>
          <w:cantSplit/>
          <w:trHeight w:val="22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8"/>
          </w:tcPr>
          <w:p w:rsidR="00264FD0" w:rsidRPr="00D5423D" w:rsidRDefault="00DB0EEF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B0EEF">
              <w:rPr>
                <w:rFonts w:asciiTheme="minorHAnsi" w:hAnsiTheme="minorHAnsi"/>
                <w:sz w:val="20"/>
                <w:szCs w:val="20"/>
              </w:rPr>
              <w:t>Oral Expression and Listening, Reading for all Purposes, Writing and Composition, Research and Reasoning</w:t>
            </w:r>
          </w:p>
        </w:tc>
      </w:tr>
      <w:tr w:rsidR="00264FD0" w:rsidRPr="00D5423D" w:rsidTr="00F95510">
        <w:trPr>
          <w:cantSplit/>
          <w:trHeight w:val="34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264FD0" w:rsidRPr="00D5423D" w:rsidRDefault="00264FD0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content: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264FD0" w:rsidRPr="000D222C" w:rsidRDefault="00264FD0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reading: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writing:</w:t>
            </w:r>
          </w:p>
        </w:tc>
      </w:tr>
      <w:tr w:rsidR="00DB0EEF" w:rsidRPr="00D5423D" w:rsidTr="00F95510">
        <w:trPr>
          <w:cantSplit/>
          <w:trHeight w:val="34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DB0EEF" w:rsidRPr="00D5423D" w:rsidRDefault="00DB0EEF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DB0EEF" w:rsidRPr="00DB0EEF" w:rsidRDefault="00DB0EEF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B0EEF">
              <w:rPr>
                <w:rFonts w:asciiTheme="minorHAnsi" w:hAnsiTheme="minorHAnsi"/>
                <w:sz w:val="20"/>
                <w:szCs w:val="20"/>
              </w:rPr>
              <w:t>Inquiry, Collaboration/cooperation, Problem-solving, Choice, Change, Balance, Connections, Discovery, Interaction, Complexity, Ethics, Cause/effect, Fact/opinion</w:t>
            </w:r>
          </w:p>
        </w:tc>
        <w:tc>
          <w:tcPr>
            <w:tcW w:w="4282" w:type="dxa"/>
            <w:gridSpan w:val="4"/>
          </w:tcPr>
          <w:p w:rsidR="00DB0EEF" w:rsidRPr="00DB0EEF" w:rsidRDefault="00DB0EEF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B0EEF">
              <w:rPr>
                <w:rFonts w:asciiTheme="minorHAnsi" w:hAnsiTheme="minorHAnsi"/>
                <w:sz w:val="20"/>
                <w:szCs w:val="20"/>
              </w:rPr>
              <w:t>Analyze, Summarize, Evaluate/interpret, Clarify, Synthesize, Determining credibility, infer, question, make connections</w:t>
            </w:r>
          </w:p>
        </w:tc>
        <w:tc>
          <w:tcPr>
            <w:tcW w:w="4282" w:type="dxa"/>
            <w:gridSpan w:val="2"/>
          </w:tcPr>
          <w:p w:rsidR="00DB0EEF" w:rsidRPr="00DB0EEF" w:rsidRDefault="00DB0EEF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B0EEF">
              <w:rPr>
                <w:rFonts w:asciiTheme="minorHAnsi" w:hAnsiTheme="minorHAnsi"/>
                <w:sz w:val="20"/>
                <w:szCs w:val="20"/>
              </w:rPr>
              <w:t>Structure/format, organization (including transitions), composing/editing/revision, word choice/ vocabulary</w:t>
            </w:r>
          </w:p>
        </w:tc>
      </w:tr>
    </w:tbl>
    <w:p w:rsidR="00264FD0" w:rsidRPr="00A86B29" w:rsidRDefault="00264FD0" w:rsidP="00AB1616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264FD0" w:rsidRPr="00D5423D" w:rsidTr="001751D9">
        <w:trPr>
          <w:cantSplit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FC1F65" w:rsidRDefault="00264FD0" w:rsidP="00AB1616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264FD0" w:rsidRPr="00D5423D" w:rsidRDefault="00264FD0" w:rsidP="00AB1616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264FD0" w:rsidRPr="00FC1F65" w:rsidRDefault="00264FD0" w:rsidP="00AB1616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264FD0" w:rsidRPr="00D5423D" w:rsidRDefault="00264FD0" w:rsidP="00AB1616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DB0EEF" w:rsidRPr="00D5423D" w:rsidTr="001751D9">
        <w:trPr>
          <w:cantSplit/>
          <w:trHeight w:val="37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B0EEF" w:rsidRPr="00DB0EEF" w:rsidRDefault="00DB0EEF" w:rsidP="0022409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B0EEF">
              <w:rPr>
                <w:rFonts w:asciiTheme="minorHAnsi" w:hAnsiTheme="minorHAnsi"/>
                <w:sz w:val="20"/>
                <w:szCs w:val="20"/>
              </w:rPr>
              <w:t xml:space="preserve">Research stimulates inquiry and discovery </w:t>
            </w:r>
            <w:r w:rsidR="00224094">
              <w:rPr>
                <w:rFonts w:asciiTheme="minorHAnsi" w:hAnsiTheme="minorHAnsi"/>
                <w:sz w:val="20"/>
                <w:szCs w:val="20"/>
              </w:rPr>
              <w:t>and provides writers with</w:t>
            </w:r>
            <w:r w:rsidRPr="00DB0EEF">
              <w:rPr>
                <w:rFonts w:asciiTheme="minorHAnsi" w:hAnsiTheme="minorHAnsi"/>
                <w:sz w:val="20"/>
                <w:szCs w:val="20"/>
              </w:rPr>
              <w:t xml:space="preserve"> new information and perspectives.  (RWC10-GR.7-S.3-GLE.2-EO.b) and (RWC10-GR.7-S.4-GLE.1-RA.1; N.2)</w:t>
            </w:r>
          </w:p>
        </w:tc>
        <w:tc>
          <w:tcPr>
            <w:tcW w:w="4832" w:type="dxa"/>
            <w:shd w:val="clear" w:color="auto" w:fill="auto"/>
          </w:tcPr>
          <w:p w:rsidR="00DB0EEF" w:rsidRPr="00DB0EEF" w:rsidRDefault="00DB0EEF" w:rsidP="00AB161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DB0EEF">
              <w:rPr>
                <w:rFonts w:asciiTheme="minorHAnsi" w:hAnsiTheme="minorHAnsi"/>
                <w:sz w:val="20"/>
                <w:szCs w:val="20"/>
              </w:rPr>
              <w:t>What questions were answered in the previous text(s)/research? (RWC10-GR.7-S.4-GLE.1.EO.a)</w:t>
            </w:r>
          </w:p>
        </w:tc>
        <w:tc>
          <w:tcPr>
            <w:tcW w:w="4905" w:type="dxa"/>
            <w:shd w:val="clear" w:color="auto" w:fill="auto"/>
          </w:tcPr>
          <w:p w:rsidR="00DB0EEF" w:rsidRPr="00DB0EEF" w:rsidRDefault="00DB0EEF" w:rsidP="00AB161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DB0EEF">
              <w:rPr>
                <w:rFonts w:asciiTheme="minorHAnsi" w:hAnsiTheme="minorHAnsi"/>
                <w:sz w:val="20"/>
                <w:szCs w:val="20"/>
              </w:rPr>
              <w:t>How are multiple sources valuable when you are learning new information? (RWC10-GR.7-S.2-GLE.2-IQ.3)</w:t>
            </w:r>
          </w:p>
        </w:tc>
      </w:tr>
      <w:tr w:rsidR="00DB0EEF" w:rsidRPr="00D5423D" w:rsidTr="001751D9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B0EEF" w:rsidRPr="00DB0EEF" w:rsidRDefault="00224094" w:rsidP="0022409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="00DB0EEF" w:rsidRPr="00DB0EEF">
              <w:rPr>
                <w:rFonts w:asciiTheme="minorHAnsi" w:hAnsiTheme="minorHAnsi"/>
                <w:sz w:val="20"/>
                <w:szCs w:val="20"/>
              </w:rPr>
              <w:t xml:space="preserve">onnections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between </w:t>
            </w:r>
            <w:r w:rsidR="00DB0EEF" w:rsidRPr="00DB0EEF">
              <w:rPr>
                <w:rFonts w:asciiTheme="minorHAnsi" w:hAnsiTheme="minorHAnsi"/>
                <w:sz w:val="20"/>
                <w:szCs w:val="20"/>
              </w:rPr>
              <w:t>texts provide researchers with balanced and organized viewpoints. (RWC10-GR.7-S.2-GLE.2-EO.c.iv) and (RWC10-GR.7-S.4-GLE.1-N.1)</w:t>
            </w:r>
          </w:p>
        </w:tc>
        <w:tc>
          <w:tcPr>
            <w:tcW w:w="4832" w:type="dxa"/>
            <w:shd w:val="clear" w:color="auto" w:fill="auto"/>
          </w:tcPr>
          <w:p w:rsidR="00DB0EEF" w:rsidRPr="00DB0EEF" w:rsidRDefault="00DB0EEF" w:rsidP="00AB161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DB0EEF">
              <w:rPr>
                <w:rFonts w:asciiTheme="minorHAnsi" w:hAnsiTheme="minorHAnsi"/>
                <w:sz w:val="20"/>
                <w:szCs w:val="20"/>
              </w:rPr>
              <w:t xml:space="preserve">What are the differences and similarities between (text) and (text)? </w:t>
            </w:r>
          </w:p>
        </w:tc>
        <w:tc>
          <w:tcPr>
            <w:tcW w:w="4905" w:type="dxa"/>
            <w:shd w:val="clear" w:color="auto" w:fill="auto"/>
          </w:tcPr>
          <w:p w:rsidR="00DB0EEF" w:rsidRPr="00DB0EEF" w:rsidRDefault="00DB0EEF" w:rsidP="00AB161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DB0EEF">
              <w:rPr>
                <w:rFonts w:asciiTheme="minorHAnsi" w:hAnsiTheme="minorHAnsi"/>
                <w:sz w:val="20"/>
                <w:szCs w:val="20"/>
              </w:rPr>
              <w:t>How does using multiple perspectives and points of view expand people’s thinking? (RWC10-GR.7-S.4-GLE.3-IQ.3)</w:t>
            </w:r>
          </w:p>
        </w:tc>
      </w:tr>
      <w:tr w:rsidR="00DB0EEF" w:rsidRPr="00D5423D" w:rsidTr="001751D9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B0EEF" w:rsidRPr="00DB0EEF" w:rsidRDefault="00DB0EEF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B0EEF">
              <w:rPr>
                <w:rFonts w:asciiTheme="minorHAnsi" w:hAnsiTheme="minorHAnsi"/>
                <w:sz w:val="20"/>
                <w:szCs w:val="20"/>
              </w:rPr>
              <w:t>Responsible researchers evaluate sources for credibility and cite information accurately and ethically to acknowledge the work of others. (RWC10-GR.7-S.4-GLE.1-EO.b; RA.2)</w:t>
            </w:r>
          </w:p>
        </w:tc>
        <w:tc>
          <w:tcPr>
            <w:tcW w:w="4832" w:type="dxa"/>
            <w:shd w:val="clear" w:color="auto" w:fill="auto"/>
          </w:tcPr>
          <w:p w:rsidR="00DB0EEF" w:rsidRPr="00DB0EEF" w:rsidRDefault="00DB0EEF" w:rsidP="00AB161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DB0EEF">
              <w:rPr>
                <w:rFonts w:asciiTheme="minorHAnsi" w:hAnsiTheme="minorHAnsi"/>
                <w:sz w:val="20"/>
                <w:szCs w:val="20"/>
              </w:rPr>
              <w:t>What is a primary source? What is a secondary source? (RWC10-GR.7-S.1-GLE.1-RA.3)</w:t>
            </w:r>
          </w:p>
          <w:p w:rsidR="00DB0EEF" w:rsidRPr="00DB0EEF" w:rsidRDefault="00DB0EEF" w:rsidP="00AB161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DB0EEF">
              <w:rPr>
                <w:rFonts w:asciiTheme="minorHAnsi" w:hAnsiTheme="minorHAnsi"/>
                <w:sz w:val="20"/>
                <w:szCs w:val="20"/>
              </w:rPr>
              <w:t>Which of the following sources is most/least credible? Why? (RWC10-GR.7-S.1-GLE.1-IQ.3) and (RWC10-GR.7-S.4-GLE.3-N.3)</w:t>
            </w:r>
          </w:p>
        </w:tc>
        <w:tc>
          <w:tcPr>
            <w:tcW w:w="4905" w:type="dxa"/>
            <w:shd w:val="clear" w:color="auto" w:fill="auto"/>
          </w:tcPr>
          <w:p w:rsidR="00DB0EEF" w:rsidRPr="00DB0EEF" w:rsidRDefault="00DB0EEF" w:rsidP="00AB161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DB0EEF">
              <w:rPr>
                <w:rFonts w:asciiTheme="minorHAnsi" w:hAnsiTheme="minorHAnsi"/>
                <w:sz w:val="20"/>
                <w:szCs w:val="20"/>
              </w:rPr>
              <w:t>Why is it important to use effective research strategies when finding information on a topic? (RWC10-GR.7-S.1-GLE.1-IQ.2)</w:t>
            </w:r>
          </w:p>
          <w:p w:rsidR="00DB0EEF" w:rsidRPr="00DB0EEF" w:rsidRDefault="00DB0EEF" w:rsidP="00AB161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DB0EEF">
              <w:rPr>
                <w:rFonts w:asciiTheme="minorHAnsi" w:hAnsiTheme="minorHAnsi"/>
                <w:sz w:val="20"/>
                <w:szCs w:val="20"/>
              </w:rPr>
              <w:t>What are the implications if people receive poor, unreliable information?  How does that influence outcomes? (RWC10-GR.7-S.4-GLE.3.-IQ.8)</w:t>
            </w:r>
          </w:p>
        </w:tc>
      </w:tr>
      <w:tr w:rsidR="00DB0EEF" w:rsidRPr="00D5423D" w:rsidTr="001751D9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B0EEF" w:rsidRPr="00DB0EEF" w:rsidRDefault="00DB0EEF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B0EEF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Researchers analyze word choice and differentiate word meanings of technical and domain-specific vocabulary to enhance informational writing. (RWC10-GR.7-S.2-GLE.2-EO.b) and (RWC10-GR.7-S.3-GLE.2-EO.b)  </w:t>
            </w:r>
          </w:p>
        </w:tc>
        <w:tc>
          <w:tcPr>
            <w:tcW w:w="4832" w:type="dxa"/>
            <w:shd w:val="clear" w:color="auto" w:fill="auto"/>
          </w:tcPr>
          <w:p w:rsidR="00DB0EEF" w:rsidRPr="00DB0EEF" w:rsidRDefault="00DB0EEF" w:rsidP="00AB161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DB0EEF">
              <w:rPr>
                <w:rFonts w:asciiTheme="minorHAnsi" w:hAnsiTheme="minorHAnsi"/>
                <w:sz w:val="20"/>
                <w:szCs w:val="20"/>
              </w:rPr>
              <w:t>When examining the word [contract] how does a writer select the correct usage? (RWC10-GR.7-S.2-GLE.3-IQ.2)</w:t>
            </w:r>
          </w:p>
          <w:p w:rsidR="00DB0EEF" w:rsidRPr="00DB0EEF" w:rsidRDefault="00DB0EEF" w:rsidP="00AB161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DB0EEF">
              <w:rPr>
                <w:rFonts w:asciiTheme="minorHAnsi" w:hAnsiTheme="minorHAnsi"/>
                <w:sz w:val="20"/>
                <w:szCs w:val="20"/>
              </w:rPr>
              <w:t>What does the Greek root “thermo” mean? (RWC10-GR.7-S.2-GLE.3-IQ.1)</w:t>
            </w:r>
          </w:p>
        </w:tc>
        <w:tc>
          <w:tcPr>
            <w:tcW w:w="4905" w:type="dxa"/>
            <w:shd w:val="clear" w:color="auto" w:fill="auto"/>
          </w:tcPr>
          <w:p w:rsidR="00DB0EEF" w:rsidRPr="00DB0EEF" w:rsidRDefault="00DB0EEF" w:rsidP="00AB161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DB0EEF">
              <w:rPr>
                <w:rFonts w:asciiTheme="minorHAnsi" w:hAnsiTheme="minorHAnsi"/>
                <w:sz w:val="20"/>
                <w:szCs w:val="20"/>
              </w:rPr>
              <w:t xml:space="preserve">How can use of vocabulary help or hinder a piece of writing? (RWC10-GR.7-S.3-GLE.3-IQ.3) </w:t>
            </w:r>
          </w:p>
          <w:p w:rsidR="00DB0EEF" w:rsidRPr="00DB0EEF" w:rsidRDefault="00DB0EEF" w:rsidP="00AB161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DB0EEF">
              <w:rPr>
                <w:rFonts w:asciiTheme="minorHAnsi" w:hAnsiTheme="minorHAnsi"/>
                <w:sz w:val="20"/>
                <w:szCs w:val="20"/>
              </w:rPr>
              <w:t>Why does word choice play such an important part in writing?</w:t>
            </w:r>
          </w:p>
          <w:p w:rsidR="00DB0EEF" w:rsidRPr="00DB0EEF" w:rsidRDefault="00DB0EEF" w:rsidP="00AB161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DB0EEF">
              <w:rPr>
                <w:rFonts w:asciiTheme="minorHAnsi" w:hAnsiTheme="minorHAnsi"/>
                <w:sz w:val="20"/>
                <w:szCs w:val="20"/>
              </w:rPr>
              <w:t xml:space="preserve">How </w:t>
            </w:r>
            <w:proofErr w:type="gramStart"/>
            <w:r w:rsidRPr="00DB0EEF">
              <w:rPr>
                <w:rFonts w:asciiTheme="minorHAnsi" w:hAnsiTheme="minorHAnsi"/>
                <w:sz w:val="20"/>
                <w:szCs w:val="20"/>
              </w:rPr>
              <w:t>does</w:t>
            </w:r>
            <w:proofErr w:type="gramEnd"/>
            <w:r w:rsidRPr="00DB0EEF">
              <w:rPr>
                <w:rFonts w:asciiTheme="minorHAnsi" w:hAnsiTheme="minorHAnsi"/>
                <w:sz w:val="20"/>
                <w:szCs w:val="20"/>
              </w:rPr>
              <w:t xml:space="preserve"> understanding affixes and roots assist writers in using precise and accurate vocabulary?</w:t>
            </w:r>
          </w:p>
        </w:tc>
      </w:tr>
    </w:tbl>
    <w:p w:rsidR="00264FD0" w:rsidRDefault="00264FD0" w:rsidP="001751D9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264FD0" w:rsidRPr="00D5423D" w:rsidTr="00F95510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D5423D" w:rsidRDefault="00264FD0" w:rsidP="00AB1616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264FD0" w:rsidRPr="00FC1F65" w:rsidRDefault="00264FD0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264FD0" w:rsidRPr="00D5423D" w:rsidRDefault="00264FD0" w:rsidP="00AB1616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264FD0" w:rsidRPr="00FC1F65" w:rsidRDefault="00264FD0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264FD0" w:rsidRPr="00D5423D" w:rsidTr="00F95510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00D48" w:rsidRPr="00500D48" w:rsidRDefault="00500D48" w:rsidP="00500D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00D48">
              <w:rPr>
                <w:rFonts w:asciiTheme="minorHAnsi" w:hAnsiTheme="minorHAnsi"/>
                <w:sz w:val="20"/>
                <w:szCs w:val="20"/>
              </w:rPr>
              <w:t>The difference between paraphrasing and plagiarizing (RWC10-GR.7-S.1-GLE.1-RA.1)</w:t>
            </w:r>
          </w:p>
          <w:p w:rsidR="00500D48" w:rsidRPr="00500D48" w:rsidRDefault="00500D48" w:rsidP="00500D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00D48">
              <w:rPr>
                <w:rFonts w:asciiTheme="minorHAnsi" w:hAnsiTheme="minorHAnsi"/>
                <w:sz w:val="20"/>
                <w:szCs w:val="20"/>
              </w:rPr>
              <w:t>The difference between a main idea and supporting details (RWC10-GR.7-S.1-GLE.2-EO.b)</w:t>
            </w:r>
          </w:p>
          <w:p w:rsidR="00500D48" w:rsidRPr="00500D48" w:rsidRDefault="00500D48" w:rsidP="00500D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00D48">
              <w:rPr>
                <w:rFonts w:asciiTheme="minorHAnsi" w:hAnsiTheme="minorHAnsi"/>
                <w:sz w:val="20"/>
                <w:szCs w:val="20"/>
              </w:rPr>
              <w:t>The features (including text and visual representations) and formatting options present in informational text (RWC10-GR.7-S.2-GLE.2-EO.b.ii, iii)</w:t>
            </w:r>
          </w:p>
          <w:p w:rsidR="00500D48" w:rsidRPr="00500D48" w:rsidRDefault="00500D48" w:rsidP="00500D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00D48">
              <w:rPr>
                <w:rFonts w:asciiTheme="minorHAnsi" w:hAnsiTheme="minorHAnsi"/>
                <w:sz w:val="20"/>
                <w:szCs w:val="20"/>
              </w:rPr>
              <w:t>The ways that researchers use and organize multiple sources (RWC10-GR.7-S.2-GLE.2-EO.c) and (RWC10-GR.7-S.4-GLE.2-EO.a) and (RWC10-GR.7-S.4-GLE.1-IQ.1-3; RA. 3-6) and (RWC10-GR.7-S.4-GLE.2-IQ.4, N.2)</w:t>
            </w:r>
          </w:p>
          <w:p w:rsidR="00500D48" w:rsidRPr="00500D48" w:rsidRDefault="00500D48" w:rsidP="00500D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00D48">
              <w:rPr>
                <w:rFonts w:asciiTheme="minorHAnsi" w:hAnsiTheme="minorHAnsi"/>
                <w:sz w:val="20"/>
                <w:szCs w:val="20"/>
              </w:rPr>
              <w:t>Methods that researchers use to identify a topic and develop an idea to explore (RWC10-GR.7-S.3-GLE.2-RA.2) and (RWC10-GR.7-S.4-GLE.1-EO.a.i)</w:t>
            </w:r>
          </w:p>
          <w:p w:rsidR="00500D48" w:rsidRPr="00500D48" w:rsidRDefault="00500D48" w:rsidP="00500D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00D48">
              <w:rPr>
                <w:rFonts w:asciiTheme="minorHAnsi" w:hAnsiTheme="minorHAnsi"/>
                <w:sz w:val="20"/>
                <w:szCs w:val="20"/>
              </w:rPr>
              <w:t>The uses of general and specialized referenced materials in the research and writing process(RWC10-GR.7-S.2-GLE.3-EO.a; RA.1; N.1-2)</w:t>
            </w:r>
          </w:p>
          <w:p w:rsidR="00264FD0" w:rsidRPr="00D5423D" w:rsidRDefault="00500D48" w:rsidP="00500D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00D48">
              <w:rPr>
                <w:rFonts w:asciiTheme="minorHAnsi" w:hAnsiTheme="minorHAnsi"/>
                <w:sz w:val="20"/>
                <w:szCs w:val="20"/>
              </w:rPr>
              <w:t>The writing process, including conducting research (RWC10-GR.7-S.4-GLE.1.EO.a, b, c.)</w:t>
            </w:r>
          </w:p>
        </w:tc>
        <w:tc>
          <w:tcPr>
            <w:tcW w:w="7357" w:type="dxa"/>
            <w:shd w:val="clear" w:color="auto" w:fill="auto"/>
          </w:tcPr>
          <w:p w:rsidR="00F95510" w:rsidRPr="00F95510" w:rsidRDefault="00F95510" w:rsidP="00500D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95510">
              <w:rPr>
                <w:rFonts w:asciiTheme="minorHAnsi" w:hAnsiTheme="minorHAnsi"/>
                <w:sz w:val="20"/>
                <w:szCs w:val="20"/>
              </w:rPr>
              <w:t>Paraphrase and summarize a variety of texts (RWC10-GR.7-S.1-GLE.1-RA.1) and (RWC10-GR.7-S.1-GLE.2-RA.1) and (RWC10-GR.7-S.4-GLE.2-IQ.1)</w:t>
            </w:r>
          </w:p>
          <w:p w:rsidR="00F95510" w:rsidRPr="00F95510" w:rsidRDefault="00F95510" w:rsidP="00500D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95510">
              <w:rPr>
                <w:rFonts w:asciiTheme="minorHAnsi" w:hAnsiTheme="minorHAnsi"/>
                <w:sz w:val="20"/>
                <w:szCs w:val="20"/>
              </w:rPr>
              <w:t>Analyze main ideas and details from a variety of sources and apply information to research question (RWC10-GR.7-S.1-GLE.2-EO.b) and (RWC10-GR.7-S.4-GLE.3-EO.b)</w:t>
            </w:r>
          </w:p>
          <w:p w:rsidR="00F95510" w:rsidRPr="00F95510" w:rsidRDefault="00F95510" w:rsidP="00500D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95510">
              <w:rPr>
                <w:rFonts w:asciiTheme="minorHAnsi" w:hAnsiTheme="minorHAnsi"/>
                <w:sz w:val="20"/>
                <w:szCs w:val="20"/>
              </w:rPr>
              <w:t>Evaluate the credibility of a variety of sources and cite accurately and ethically (RWC10-GR.7-S.2-GLE.2-EO.a.i) and (RWC10-GR.7-S.4-GLE.2-RA.1,3; N.1)</w:t>
            </w:r>
          </w:p>
          <w:p w:rsidR="00F95510" w:rsidRPr="00F95510" w:rsidRDefault="00F95510" w:rsidP="00500D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95510">
              <w:rPr>
                <w:rFonts w:asciiTheme="minorHAnsi" w:hAnsiTheme="minorHAnsi"/>
                <w:sz w:val="20"/>
                <w:szCs w:val="20"/>
              </w:rPr>
              <w:t>Analyze the structure and format of informational texts (RWC10-GR.7-S.2-GLE.2-EO.b.ii)</w:t>
            </w:r>
          </w:p>
          <w:p w:rsidR="00F95510" w:rsidRPr="00F95510" w:rsidRDefault="00F95510" w:rsidP="00500D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95510">
              <w:rPr>
                <w:rFonts w:asciiTheme="minorHAnsi" w:hAnsiTheme="minorHAnsi"/>
                <w:sz w:val="20"/>
                <w:szCs w:val="20"/>
              </w:rPr>
              <w:t>Interpret a variety of graphical representations and connect them to information in the text (RWC10-GR.7-S.2-GLE.2-EO.b.ii, iii)</w:t>
            </w:r>
          </w:p>
          <w:p w:rsidR="00F95510" w:rsidRPr="00F95510" w:rsidRDefault="00F95510" w:rsidP="00500D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95510">
              <w:rPr>
                <w:rFonts w:asciiTheme="minorHAnsi" w:hAnsiTheme="minorHAnsi"/>
                <w:sz w:val="20"/>
                <w:szCs w:val="20"/>
              </w:rPr>
              <w:t>Organize and synthesize information from multiple sources (RWC10-GR.7-S.2-GLE.2-EO.c.iv) and (RWC10-GR.7-S.4-GLE.2-EO.a)</w:t>
            </w:r>
          </w:p>
          <w:p w:rsidR="00F95510" w:rsidRPr="00F95510" w:rsidRDefault="00F95510" w:rsidP="00500D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95510">
              <w:rPr>
                <w:rFonts w:asciiTheme="minorHAnsi" w:hAnsiTheme="minorHAnsi"/>
                <w:sz w:val="20"/>
                <w:szCs w:val="20"/>
              </w:rPr>
              <w:t>Use a variety of strategies to determine word meaning and usage (RWC10-GR.7-S.2-GLE.3-EO.a; RA.1-3, N.1-2)</w:t>
            </w:r>
          </w:p>
          <w:p w:rsidR="00F95510" w:rsidRPr="00F95510" w:rsidRDefault="00F95510" w:rsidP="00500D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95510">
              <w:rPr>
                <w:rFonts w:asciiTheme="minorHAnsi" w:hAnsiTheme="minorHAnsi"/>
                <w:sz w:val="20"/>
                <w:szCs w:val="20"/>
              </w:rPr>
              <w:t>Conduct research project to answer a question, drawing on several relevant sources. (RWC10-GR.7-S.4-GLE.1.EO.a-ALL, b.-ALL, c.)</w:t>
            </w:r>
          </w:p>
          <w:p w:rsidR="00F95510" w:rsidRPr="00F95510" w:rsidRDefault="00F95510" w:rsidP="00500D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95510">
              <w:rPr>
                <w:rFonts w:asciiTheme="minorHAnsi" w:hAnsiTheme="minorHAnsi"/>
                <w:sz w:val="20"/>
                <w:szCs w:val="20"/>
              </w:rPr>
              <w:t>Compose an informative text based on research (RWC10-GR.7-S.3-GLE.2-EO.b – ALL, S.4-GLE.2-EO.b-c)</w:t>
            </w:r>
          </w:p>
          <w:p w:rsidR="00F95510" w:rsidRPr="00F95510" w:rsidRDefault="00F95510" w:rsidP="00500D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95510">
              <w:rPr>
                <w:rFonts w:asciiTheme="minorHAnsi" w:hAnsiTheme="minorHAnsi"/>
                <w:sz w:val="20"/>
                <w:szCs w:val="20"/>
              </w:rPr>
              <w:t xml:space="preserve">Revise and edit an informative text (RWC10-GR.7-S.3-GLE.3-EO.a-ALL, </w:t>
            </w:r>
            <w:proofErr w:type="spellStart"/>
            <w:r w:rsidRPr="00F95510">
              <w:rPr>
                <w:rFonts w:asciiTheme="minorHAnsi" w:hAnsiTheme="minorHAnsi"/>
                <w:sz w:val="20"/>
                <w:szCs w:val="20"/>
              </w:rPr>
              <w:t>b.ii</w:t>
            </w:r>
            <w:proofErr w:type="spellEnd"/>
            <w:r w:rsidRPr="00F95510">
              <w:rPr>
                <w:rFonts w:asciiTheme="minorHAnsi" w:hAnsiTheme="minorHAnsi"/>
                <w:sz w:val="20"/>
                <w:szCs w:val="20"/>
              </w:rPr>
              <w:t xml:space="preserve">, c., d., </w:t>
            </w:r>
            <w:proofErr w:type="spellStart"/>
            <w:r w:rsidRPr="00F95510">
              <w:rPr>
                <w:rFonts w:asciiTheme="minorHAnsi" w:hAnsiTheme="minorHAnsi"/>
                <w:sz w:val="20"/>
                <w:szCs w:val="20"/>
              </w:rPr>
              <w:t>e.i</w:t>
            </w:r>
            <w:proofErr w:type="spellEnd"/>
            <w:r w:rsidRPr="00F95510">
              <w:rPr>
                <w:rFonts w:asciiTheme="minorHAnsi" w:hAnsiTheme="minorHAnsi"/>
                <w:sz w:val="20"/>
                <w:szCs w:val="20"/>
              </w:rPr>
              <w:t xml:space="preserve">, ii, v, </w:t>
            </w:r>
            <w:proofErr w:type="gramStart"/>
            <w:r w:rsidRPr="00F95510">
              <w:rPr>
                <w:rFonts w:asciiTheme="minorHAnsi" w:hAnsiTheme="minorHAnsi"/>
                <w:sz w:val="20"/>
                <w:szCs w:val="20"/>
              </w:rPr>
              <w:t>vi</w:t>
            </w:r>
            <w:proofErr w:type="gramEnd"/>
            <w:r w:rsidRPr="00F95510">
              <w:rPr>
                <w:rFonts w:asciiTheme="minorHAnsi" w:hAnsiTheme="minorHAnsi"/>
                <w:sz w:val="20"/>
                <w:szCs w:val="20"/>
              </w:rPr>
              <w:t>, vii, viii, f.)</w:t>
            </w:r>
          </w:p>
          <w:p w:rsidR="00264FD0" w:rsidRPr="00D5423D" w:rsidRDefault="00F95510" w:rsidP="00500D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95510">
              <w:rPr>
                <w:rFonts w:asciiTheme="minorHAnsi" w:hAnsiTheme="minorHAnsi"/>
                <w:sz w:val="20"/>
                <w:szCs w:val="20"/>
              </w:rPr>
              <w:t>Correctly cite and reference resources (direct and indirect)</w:t>
            </w:r>
          </w:p>
        </w:tc>
      </w:tr>
    </w:tbl>
    <w:p w:rsidR="001751D9" w:rsidRDefault="001751D9" w:rsidP="00AB1616"/>
    <w:p w:rsidR="001751D9" w:rsidRDefault="001751D9">
      <w:pPr>
        <w:ind w:left="0" w:firstLine="0"/>
      </w:pPr>
      <w: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264FD0" w:rsidRPr="00D5423D" w:rsidTr="00F95510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264FD0" w:rsidRPr="00D5423D" w:rsidRDefault="00264FD0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264FD0" w:rsidRPr="00D5423D" w:rsidRDefault="00264FD0" w:rsidP="00AB1616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264FD0" w:rsidRPr="00D5423D" w:rsidTr="00F95510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264FD0" w:rsidRPr="00D5423D" w:rsidRDefault="00264FD0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264FD0" w:rsidRPr="00D5423D" w:rsidRDefault="00F95510" w:rsidP="00AB1616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95510">
              <w:rPr>
                <w:rFonts w:asciiTheme="minorHAnsi" w:hAnsiTheme="minorHAnsi"/>
                <w:i/>
                <w:sz w:val="20"/>
                <w:szCs w:val="20"/>
              </w:rPr>
              <w:t>By effectively investigating research pertaining to global warming and exploring the research question (How has our climate changed between the 20</w:t>
            </w:r>
            <w:r w:rsidRPr="00F95510">
              <w:rPr>
                <w:rFonts w:asciiTheme="minorHAnsi" w:hAnsiTheme="minorHAnsi"/>
                <w:i/>
                <w:sz w:val="20"/>
                <w:szCs w:val="20"/>
                <w:vertAlign w:val="superscript"/>
              </w:rPr>
              <w:t>th</w:t>
            </w:r>
            <w:r w:rsidRPr="00F95510">
              <w:rPr>
                <w:rFonts w:asciiTheme="minorHAnsi" w:hAnsiTheme="minorHAnsi"/>
                <w:i/>
                <w:sz w:val="20"/>
                <w:szCs w:val="20"/>
              </w:rPr>
              <w:t xml:space="preserve"> and 21</w:t>
            </w:r>
            <w:r w:rsidRPr="00F95510">
              <w:rPr>
                <w:rFonts w:asciiTheme="minorHAnsi" w:hAnsiTheme="minorHAnsi"/>
                <w:i/>
                <w:sz w:val="20"/>
                <w:szCs w:val="20"/>
                <w:vertAlign w:val="superscript"/>
              </w:rPr>
              <w:t>st</w:t>
            </w:r>
            <w:r w:rsidRPr="00F95510">
              <w:rPr>
                <w:rFonts w:asciiTheme="minorHAnsi" w:hAnsiTheme="minorHAnsi"/>
                <w:i/>
                <w:sz w:val="20"/>
                <w:szCs w:val="20"/>
              </w:rPr>
              <w:t xml:space="preserve"> century?), I learned that different groups hold varied beliefs regarding the causes of climate change. </w:t>
            </w:r>
          </w:p>
        </w:tc>
      </w:tr>
      <w:tr w:rsidR="00F95510" w:rsidRPr="00D5423D" w:rsidTr="00F95510">
        <w:trPr>
          <w:trHeight w:val="562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F95510" w:rsidRPr="00D5423D" w:rsidRDefault="00F95510" w:rsidP="00AB1616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F95510" w:rsidRPr="00F95510" w:rsidRDefault="00F95510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95510">
              <w:rPr>
                <w:rFonts w:asciiTheme="minorHAnsi" w:hAnsiTheme="minorHAnsi"/>
                <w:sz w:val="20"/>
                <w:szCs w:val="20"/>
              </w:rPr>
              <w:t>Plagiarism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95510">
              <w:rPr>
                <w:rFonts w:asciiTheme="minorHAnsi" w:hAnsiTheme="minorHAnsi"/>
                <w:sz w:val="20"/>
                <w:szCs w:val="20"/>
              </w:rPr>
              <w:t>Paraphrase</w:t>
            </w:r>
            <w:r>
              <w:rPr>
                <w:rFonts w:asciiTheme="minorHAnsi" w:hAnsiTheme="minorHAnsi"/>
                <w:sz w:val="20"/>
                <w:szCs w:val="20"/>
              </w:rPr>
              <w:t>, Credibility,</w:t>
            </w:r>
            <w:r w:rsidRPr="00F95510">
              <w:rPr>
                <w:rFonts w:asciiTheme="minorHAnsi" w:hAnsiTheme="minorHAnsi"/>
                <w:sz w:val="20"/>
                <w:szCs w:val="20"/>
              </w:rPr>
              <w:t xml:space="preserve"> Differentiate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95510">
              <w:rPr>
                <w:rFonts w:asciiTheme="minorHAnsi" w:hAnsiTheme="minorHAnsi"/>
                <w:sz w:val="20"/>
                <w:szCs w:val="20"/>
              </w:rPr>
              <w:t>Analyze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95510">
              <w:rPr>
                <w:rFonts w:asciiTheme="minorHAnsi" w:hAnsiTheme="minorHAnsi"/>
                <w:sz w:val="20"/>
                <w:szCs w:val="20"/>
              </w:rPr>
              <w:t>Summarize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95510">
              <w:rPr>
                <w:rFonts w:asciiTheme="minorHAnsi" w:hAnsiTheme="minorHAnsi"/>
                <w:sz w:val="20"/>
                <w:szCs w:val="20"/>
              </w:rPr>
              <w:t>Synthesize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95510">
              <w:rPr>
                <w:rFonts w:asciiTheme="minorHAnsi" w:hAnsiTheme="minorHAnsi"/>
                <w:sz w:val="20"/>
                <w:szCs w:val="20"/>
              </w:rPr>
              <w:t>Evaluate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95510">
              <w:rPr>
                <w:rFonts w:asciiTheme="minorHAnsi" w:hAnsiTheme="minorHAnsi"/>
                <w:sz w:val="20"/>
                <w:szCs w:val="20"/>
              </w:rPr>
              <w:t>Clarify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95510">
              <w:rPr>
                <w:rFonts w:asciiTheme="minorHAnsi" w:hAnsiTheme="minorHAnsi"/>
                <w:sz w:val="20"/>
                <w:szCs w:val="20"/>
              </w:rPr>
              <w:t>Interpret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95510">
              <w:rPr>
                <w:rFonts w:asciiTheme="minorHAnsi" w:hAnsiTheme="minorHAnsi"/>
                <w:sz w:val="20"/>
                <w:szCs w:val="20"/>
              </w:rPr>
              <w:t>Citing/citation/works cited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95510">
              <w:rPr>
                <w:rFonts w:asciiTheme="minorHAnsi" w:hAnsiTheme="minorHAnsi"/>
                <w:sz w:val="20"/>
                <w:szCs w:val="20"/>
              </w:rPr>
              <w:t>Determining and establishing credibility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95510">
              <w:rPr>
                <w:rFonts w:asciiTheme="minorHAnsi" w:hAnsiTheme="minorHAnsi"/>
                <w:sz w:val="20"/>
                <w:szCs w:val="20"/>
              </w:rPr>
              <w:t>Primary/secondary sources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95510">
              <w:rPr>
                <w:rFonts w:asciiTheme="minorHAnsi" w:hAnsiTheme="minorHAnsi"/>
                <w:sz w:val="20"/>
                <w:szCs w:val="20"/>
              </w:rPr>
              <w:t>Claims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95510">
              <w:rPr>
                <w:rFonts w:asciiTheme="minorHAnsi" w:hAnsiTheme="minorHAnsi"/>
                <w:sz w:val="20"/>
                <w:szCs w:val="20"/>
              </w:rPr>
              <w:t>Evidence</w:t>
            </w:r>
          </w:p>
        </w:tc>
      </w:tr>
      <w:tr w:rsidR="00F95510" w:rsidRPr="00D5423D" w:rsidTr="00F95510">
        <w:trPr>
          <w:trHeight w:val="148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F95510" w:rsidRPr="00D5423D" w:rsidRDefault="00F95510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F95510" w:rsidRPr="00F95510" w:rsidRDefault="00F95510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95510">
              <w:rPr>
                <w:rFonts w:asciiTheme="minorHAnsi" w:hAnsiTheme="minorHAnsi"/>
                <w:sz w:val="20"/>
                <w:szCs w:val="20"/>
              </w:rPr>
              <w:t>Text/topic dependent based on research question (Ex: global warming, climate change, etc.)</w:t>
            </w:r>
          </w:p>
        </w:tc>
      </w:tr>
    </w:tbl>
    <w:p w:rsidR="00264FD0" w:rsidRDefault="00264FD0" w:rsidP="00AB1616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1672"/>
        <w:gridCol w:w="758"/>
        <w:gridCol w:w="1151"/>
        <w:gridCol w:w="1956"/>
        <w:gridCol w:w="417"/>
        <w:gridCol w:w="379"/>
        <w:gridCol w:w="3903"/>
      </w:tblGrid>
      <w:tr w:rsidR="00264FD0" w:rsidRPr="00D5423D" w:rsidTr="001751D9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264FD0" w:rsidRPr="00D5423D" w:rsidRDefault="00264FD0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4"/>
          </w:tcPr>
          <w:p w:rsidR="00264FD0" w:rsidRPr="00D5423D" w:rsidRDefault="00F95510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95510">
              <w:rPr>
                <w:rFonts w:asciiTheme="minorHAnsi" w:hAnsiTheme="minorHAnsi"/>
                <w:sz w:val="20"/>
                <w:szCs w:val="20"/>
              </w:rPr>
              <w:t>Anything’s An Argument</w:t>
            </w:r>
          </w:p>
        </w:tc>
        <w:tc>
          <w:tcPr>
            <w:tcW w:w="1956" w:type="dxa"/>
            <w:shd w:val="clear" w:color="auto" w:fill="000000" w:themeFill="text1"/>
          </w:tcPr>
          <w:p w:rsidR="00264FD0" w:rsidRPr="00D5423D" w:rsidRDefault="00264FD0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3"/>
          </w:tcPr>
          <w:p w:rsidR="00264FD0" w:rsidRPr="00D5423D" w:rsidRDefault="00F95510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8-9 weeks</w:t>
            </w:r>
          </w:p>
        </w:tc>
      </w:tr>
      <w:tr w:rsidR="00264FD0" w:rsidRPr="00D5423D" w:rsidTr="001751D9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264FD0" w:rsidRPr="00D5423D" w:rsidRDefault="00F95510" w:rsidP="00AB1616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Influence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264FD0" w:rsidRPr="00D5423D" w:rsidRDefault="00264FD0" w:rsidP="00AB1616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903" w:type="dxa"/>
            <w:gridSpan w:val="4"/>
            <w:tcBorders>
              <w:right w:val="nil"/>
            </w:tcBorders>
          </w:tcPr>
          <w:p w:rsidR="00F95510" w:rsidRPr="00F95510" w:rsidRDefault="00F95510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95510">
              <w:rPr>
                <w:rFonts w:asciiTheme="minorHAnsi" w:hAnsiTheme="minorHAnsi"/>
                <w:sz w:val="20"/>
                <w:szCs w:val="20"/>
              </w:rPr>
              <w:t>RWC10-GR.7-S.1-GLE.1</w:t>
            </w:r>
          </w:p>
          <w:p w:rsidR="00F95510" w:rsidRPr="00F95510" w:rsidRDefault="00F95510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95510">
              <w:rPr>
                <w:rFonts w:asciiTheme="minorHAnsi" w:hAnsiTheme="minorHAnsi"/>
                <w:sz w:val="20"/>
                <w:szCs w:val="20"/>
              </w:rPr>
              <w:t>RWC10-GR.7-S.1-GLE.2</w:t>
            </w:r>
          </w:p>
          <w:p w:rsidR="00F95510" w:rsidRDefault="00F95510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95510">
              <w:rPr>
                <w:rFonts w:asciiTheme="minorHAnsi" w:hAnsiTheme="minorHAnsi"/>
                <w:sz w:val="20"/>
                <w:szCs w:val="20"/>
              </w:rPr>
              <w:t>RWC10-GR.7-S.2-GLE.2</w:t>
            </w:r>
          </w:p>
          <w:p w:rsidR="00264FD0" w:rsidRPr="00D5423D" w:rsidRDefault="00264FD0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03" w:type="dxa"/>
            <w:tcBorders>
              <w:left w:val="nil"/>
            </w:tcBorders>
          </w:tcPr>
          <w:p w:rsidR="001751D9" w:rsidRPr="00F95510" w:rsidRDefault="001751D9" w:rsidP="001751D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95510">
              <w:rPr>
                <w:rFonts w:asciiTheme="minorHAnsi" w:hAnsiTheme="minorHAnsi"/>
                <w:sz w:val="20"/>
                <w:szCs w:val="20"/>
              </w:rPr>
              <w:t>RWC10-GR.7-S.3-GLE.2</w:t>
            </w:r>
          </w:p>
          <w:p w:rsidR="001751D9" w:rsidRDefault="001751D9" w:rsidP="001751D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95510">
              <w:rPr>
                <w:rFonts w:asciiTheme="minorHAnsi" w:hAnsiTheme="minorHAnsi"/>
                <w:sz w:val="20"/>
                <w:szCs w:val="20"/>
              </w:rPr>
              <w:t>RWC10-GR.7-S.3-GLE.3</w:t>
            </w:r>
          </w:p>
          <w:p w:rsidR="00F95510" w:rsidRPr="00F95510" w:rsidRDefault="00F95510" w:rsidP="001751D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95510">
              <w:rPr>
                <w:rFonts w:asciiTheme="minorHAnsi" w:hAnsiTheme="minorHAnsi"/>
                <w:sz w:val="20"/>
                <w:szCs w:val="20"/>
              </w:rPr>
              <w:t>RWC10-GR.7-S.4-GLE.1</w:t>
            </w:r>
          </w:p>
          <w:p w:rsidR="00F95510" w:rsidRPr="00F95510" w:rsidRDefault="00F95510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95510">
              <w:rPr>
                <w:rFonts w:asciiTheme="minorHAnsi" w:hAnsiTheme="minorHAnsi"/>
                <w:sz w:val="20"/>
                <w:szCs w:val="20"/>
              </w:rPr>
              <w:t>RWC10-GR.7-S.4-GLE.2</w:t>
            </w:r>
          </w:p>
          <w:p w:rsidR="00264FD0" w:rsidRPr="00D5423D" w:rsidRDefault="00F95510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95510">
              <w:rPr>
                <w:rFonts w:asciiTheme="minorHAnsi" w:hAnsiTheme="minorHAnsi"/>
                <w:sz w:val="20"/>
                <w:szCs w:val="20"/>
              </w:rPr>
              <w:t>RWC10-GR.7-S.4-GLE.3</w:t>
            </w:r>
          </w:p>
        </w:tc>
      </w:tr>
      <w:tr w:rsidR="00264FD0" w:rsidRPr="00D5423D" w:rsidTr="001751D9">
        <w:trPr>
          <w:cantSplit/>
          <w:trHeight w:val="22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8"/>
            <w:tcMar>
              <w:left w:w="115" w:type="dxa"/>
              <w:right w:w="115" w:type="dxa"/>
            </w:tcMar>
          </w:tcPr>
          <w:p w:rsidR="00F95510" w:rsidRPr="00F95510" w:rsidRDefault="00F95510" w:rsidP="00AB16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95510">
              <w:rPr>
                <w:rFonts w:asciiTheme="minorHAnsi" w:eastAsia="Times New Roman" w:hAnsiTheme="minorHAnsi"/>
                <w:sz w:val="20"/>
                <w:szCs w:val="20"/>
              </w:rPr>
              <w:t>How and why do people try to influence others?</w:t>
            </w:r>
          </w:p>
          <w:p w:rsidR="00264FD0" w:rsidRPr="00A86B29" w:rsidRDefault="00F95510" w:rsidP="00AB16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95510">
              <w:rPr>
                <w:rFonts w:asciiTheme="minorHAnsi" w:eastAsia="Times New Roman" w:hAnsiTheme="minorHAnsi"/>
                <w:sz w:val="20"/>
                <w:szCs w:val="20"/>
              </w:rPr>
              <w:t>How do these people consider the needs and wants of the audience? (RWC10-GR.7-S.1-GLE.2-RA.2)</w:t>
            </w:r>
          </w:p>
        </w:tc>
      </w:tr>
      <w:tr w:rsidR="00264FD0" w:rsidRPr="00D5423D" w:rsidTr="001751D9">
        <w:trPr>
          <w:cantSplit/>
          <w:trHeight w:val="22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8"/>
          </w:tcPr>
          <w:p w:rsidR="00264FD0" w:rsidRPr="00D5423D" w:rsidRDefault="00F95510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95510">
              <w:rPr>
                <w:rFonts w:asciiTheme="minorHAnsi" w:hAnsiTheme="minorHAnsi"/>
                <w:sz w:val="20"/>
                <w:szCs w:val="20"/>
              </w:rPr>
              <w:t>Oral Expression and Listening, Reading for all Purposes, Writing and Composition, Research and Reasoning</w:t>
            </w:r>
          </w:p>
        </w:tc>
      </w:tr>
      <w:tr w:rsidR="00264FD0" w:rsidRPr="00D5423D" w:rsidTr="001751D9">
        <w:trPr>
          <w:cantSplit/>
          <w:trHeight w:val="34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264FD0" w:rsidRPr="00D5423D" w:rsidRDefault="00264FD0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content: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264FD0" w:rsidRPr="000D222C" w:rsidRDefault="00264FD0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reading: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writing:</w:t>
            </w:r>
          </w:p>
        </w:tc>
      </w:tr>
      <w:tr w:rsidR="00F95510" w:rsidRPr="00D5423D" w:rsidTr="001751D9">
        <w:trPr>
          <w:cantSplit/>
          <w:trHeight w:val="34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F95510" w:rsidRPr="00D5423D" w:rsidRDefault="00F95510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F95510" w:rsidRPr="00F95510" w:rsidRDefault="00F95510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95510">
              <w:rPr>
                <w:rFonts w:asciiTheme="minorHAnsi" w:hAnsiTheme="minorHAnsi"/>
                <w:sz w:val="20"/>
                <w:szCs w:val="20"/>
              </w:rPr>
              <w:t>Influence, Bias, Perspective, Balance, Diversity, Conflict/Argument, Value, Passion, Communication, Credibility</w:t>
            </w:r>
            <w:r w:rsidR="00224094">
              <w:rPr>
                <w:rFonts w:asciiTheme="minorHAnsi" w:hAnsiTheme="minorHAnsi"/>
                <w:sz w:val="20"/>
                <w:szCs w:val="20"/>
              </w:rPr>
              <w:t>, Speakers</w:t>
            </w:r>
          </w:p>
        </w:tc>
        <w:tc>
          <w:tcPr>
            <w:tcW w:w="4282" w:type="dxa"/>
            <w:gridSpan w:val="4"/>
          </w:tcPr>
          <w:p w:rsidR="00F95510" w:rsidRPr="00F95510" w:rsidRDefault="00F95510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95510">
              <w:rPr>
                <w:rFonts w:asciiTheme="minorHAnsi" w:hAnsiTheme="minorHAnsi"/>
                <w:sz w:val="20"/>
                <w:szCs w:val="20"/>
              </w:rPr>
              <w:t>Ethos, pathos, logos, paraphrasing, Analysis, Evaluation, Synthesis, Claims/evidence Compare/contrast, Cause/effect, Fact/opinion</w:t>
            </w:r>
          </w:p>
        </w:tc>
        <w:tc>
          <w:tcPr>
            <w:tcW w:w="4282" w:type="dxa"/>
            <w:gridSpan w:val="2"/>
          </w:tcPr>
          <w:p w:rsidR="00F95510" w:rsidRPr="00F95510" w:rsidRDefault="00F95510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95510">
              <w:rPr>
                <w:rFonts w:asciiTheme="minorHAnsi" w:hAnsiTheme="minorHAnsi"/>
                <w:sz w:val="20"/>
                <w:szCs w:val="20"/>
              </w:rPr>
              <w:t>Range of rhetorical devices to persuade/argue, Writing process – composing/revising/editing, Word choice, Presentation skills/speech/formal style, Audience and purpose, Persuasive devices</w:t>
            </w:r>
          </w:p>
        </w:tc>
      </w:tr>
    </w:tbl>
    <w:p w:rsidR="00264FD0" w:rsidRPr="001751D9" w:rsidRDefault="00264FD0" w:rsidP="00AB1616">
      <w:pPr>
        <w:rPr>
          <w:sz w:val="1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451"/>
        <w:gridCol w:w="5286"/>
      </w:tblGrid>
      <w:tr w:rsidR="00264FD0" w:rsidRPr="00D5423D" w:rsidTr="001751D9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FC1F65" w:rsidRDefault="00264FD0" w:rsidP="00AB1616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264FD0" w:rsidRPr="00D5423D" w:rsidRDefault="00264FD0" w:rsidP="00AB1616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264FD0" w:rsidRPr="00FC1F65" w:rsidRDefault="00264FD0" w:rsidP="00AB1616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264FD0" w:rsidRPr="00D5423D" w:rsidRDefault="00264FD0" w:rsidP="00AB1616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F95510" w:rsidRPr="00D5423D" w:rsidTr="001751D9">
        <w:trPr>
          <w:trHeight w:val="37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95510" w:rsidRPr="00F95510" w:rsidRDefault="00224094" w:rsidP="0022409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Audiences/readers can m</w:t>
            </w:r>
            <w:r w:rsidRPr="00F95510">
              <w:rPr>
                <w:rFonts w:asciiTheme="minorHAnsi" w:hAnsiTheme="minorHAnsi"/>
                <w:sz w:val="20"/>
                <w:szCs w:val="20"/>
              </w:rPr>
              <w:t xml:space="preserve">ake informed decisions </w:t>
            </w:r>
            <w:r>
              <w:rPr>
                <w:rFonts w:asciiTheme="minorHAnsi" w:hAnsiTheme="minorHAnsi"/>
                <w:sz w:val="20"/>
                <w:szCs w:val="20"/>
              </w:rPr>
              <w:t>about the influence of a text when they recognize a writers’ possible bias/slant</w:t>
            </w:r>
            <w:r w:rsidR="00F95510" w:rsidRPr="00F95510">
              <w:rPr>
                <w:rFonts w:asciiTheme="minorHAnsi" w:hAnsiTheme="minorHAnsi"/>
                <w:sz w:val="20"/>
                <w:szCs w:val="20"/>
              </w:rPr>
              <w:t>. (RWC10-GR.7-S.4-GLE.3-RA.2)</w:t>
            </w:r>
          </w:p>
        </w:tc>
        <w:tc>
          <w:tcPr>
            <w:tcW w:w="4451" w:type="dxa"/>
            <w:shd w:val="clear" w:color="auto" w:fill="auto"/>
          </w:tcPr>
          <w:p w:rsidR="00F95510" w:rsidRPr="00F95510" w:rsidRDefault="00F95510" w:rsidP="00AB161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95510">
              <w:rPr>
                <w:rFonts w:asciiTheme="minorHAnsi" w:hAnsiTheme="minorHAnsi"/>
                <w:sz w:val="20"/>
                <w:szCs w:val="20"/>
              </w:rPr>
              <w:t>What is bias? What is slant? What are common logical fallacies? (RWC10-GR.7-S.4-GLE.3-RA.1) and (RWC10-GR.7-S.4-GLE.3-IQ.1)</w:t>
            </w:r>
          </w:p>
        </w:tc>
        <w:tc>
          <w:tcPr>
            <w:tcW w:w="5286" w:type="dxa"/>
            <w:shd w:val="clear" w:color="auto" w:fill="auto"/>
          </w:tcPr>
          <w:p w:rsidR="00F95510" w:rsidRPr="00F95510" w:rsidRDefault="00F95510" w:rsidP="00AB161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95510">
              <w:rPr>
                <w:rFonts w:asciiTheme="minorHAnsi" w:hAnsiTheme="minorHAnsi"/>
                <w:sz w:val="20"/>
                <w:szCs w:val="20"/>
              </w:rPr>
              <w:t>How do consumers sort for accuracy, clarity and organization to make informed decisions? (RWC10-GR.7-S.2-GLE.2-RA.3) and (RWC10-GR.7-S.4-GLE.3-IQ.2)</w:t>
            </w:r>
          </w:p>
        </w:tc>
      </w:tr>
      <w:tr w:rsidR="00F95510" w:rsidRPr="00D5423D" w:rsidTr="001751D9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95510" w:rsidRPr="00F95510" w:rsidRDefault="00F95510" w:rsidP="0022409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95510">
              <w:rPr>
                <w:rFonts w:asciiTheme="minorHAnsi" w:hAnsiTheme="minorHAnsi"/>
                <w:sz w:val="20"/>
                <w:szCs w:val="20"/>
              </w:rPr>
              <w:t xml:space="preserve">Multiple perspectives </w:t>
            </w:r>
            <w:r w:rsidR="00224094">
              <w:rPr>
                <w:rFonts w:asciiTheme="minorHAnsi" w:hAnsiTheme="minorHAnsi"/>
                <w:sz w:val="20"/>
                <w:szCs w:val="20"/>
              </w:rPr>
              <w:t>help develop</w:t>
            </w:r>
            <w:r w:rsidRPr="00F95510">
              <w:rPr>
                <w:rFonts w:asciiTheme="minorHAnsi" w:hAnsiTheme="minorHAnsi"/>
                <w:sz w:val="20"/>
                <w:szCs w:val="20"/>
              </w:rPr>
              <w:t xml:space="preserve"> an informed understanding of an issue/idea. (RWC10-GR.7-S.2-GLE.2-b.iv, c)</w:t>
            </w:r>
          </w:p>
        </w:tc>
        <w:tc>
          <w:tcPr>
            <w:tcW w:w="4451" w:type="dxa"/>
            <w:shd w:val="clear" w:color="auto" w:fill="auto"/>
          </w:tcPr>
          <w:p w:rsidR="00F95510" w:rsidRPr="00F95510" w:rsidRDefault="00F95510" w:rsidP="00AB161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95510">
              <w:rPr>
                <w:rFonts w:asciiTheme="minorHAnsi" w:hAnsiTheme="minorHAnsi"/>
                <w:sz w:val="20"/>
                <w:szCs w:val="20"/>
              </w:rPr>
              <w:t>What is the difference between a fact and an opinion? What is an example of fact in (text)?  What is an example of opinion in (text)? (RWC10-GR.7-S.2-GLE.2-IQ.2)</w:t>
            </w:r>
          </w:p>
        </w:tc>
        <w:tc>
          <w:tcPr>
            <w:tcW w:w="5286" w:type="dxa"/>
            <w:shd w:val="clear" w:color="auto" w:fill="auto"/>
          </w:tcPr>
          <w:p w:rsidR="00F95510" w:rsidRPr="00F95510" w:rsidRDefault="00F95510" w:rsidP="00AB161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95510">
              <w:rPr>
                <w:rFonts w:asciiTheme="minorHAnsi" w:hAnsiTheme="minorHAnsi"/>
                <w:sz w:val="20"/>
                <w:szCs w:val="20"/>
              </w:rPr>
              <w:t>How can readers distinguish between facts and an author’s opinion?  Why does this matter? (RWC10-GR.7-S.2-GLE.2-N.1)</w:t>
            </w:r>
          </w:p>
        </w:tc>
      </w:tr>
      <w:tr w:rsidR="00F95510" w:rsidRPr="00D5423D" w:rsidTr="001751D9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95510" w:rsidRPr="00F95510" w:rsidRDefault="00F95510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95510">
              <w:rPr>
                <w:rFonts w:asciiTheme="minorHAnsi" w:hAnsiTheme="minorHAnsi"/>
                <w:sz w:val="20"/>
                <w:szCs w:val="20"/>
              </w:rPr>
              <w:t>Author’s use compelling claims, relevant evidence and persuasive devices to effectively communicate their perspective.   (RWC10-GR.7-S.1-GLE.2-EO.c; RWC10-GR.7-S.3-GLE.2.a)</w:t>
            </w:r>
          </w:p>
        </w:tc>
        <w:tc>
          <w:tcPr>
            <w:tcW w:w="4451" w:type="dxa"/>
            <w:shd w:val="clear" w:color="auto" w:fill="auto"/>
          </w:tcPr>
          <w:p w:rsidR="00F95510" w:rsidRPr="00F95510" w:rsidRDefault="00F95510" w:rsidP="00AB161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95510">
              <w:rPr>
                <w:rFonts w:asciiTheme="minorHAnsi" w:hAnsiTheme="minorHAnsi"/>
                <w:sz w:val="20"/>
                <w:szCs w:val="20"/>
              </w:rPr>
              <w:t>What is the writer’s claim in (text)? What is the writer’s evidence in (text)? (RWC10-GR.7-S.3-GLE.2-EO.a)</w:t>
            </w:r>
          </w:p>
        </w:tc>
        <w:tc>
          <w:tcPr>
            <w:tcW w:w="5286" w:type="dxa"/>
            <w:shd w:val="clear" w:color="auto" w:fill="auto"/>
          </w:tcPr>
          <w:p w:rsidR="00F95510" w:rsidRPr="00F95510" w:rsidRDefault="00F95510" w:rsidP="00AB161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95510">
              <w:rPr>
                <w:rFonts w:asciiTheme="minorHAnsi" w:hAnsiTheme="minorHAnsi"/>
                <w:sz w:val="20"/>
                <w:szCs w:val="20"/>
              </w:rPr>
              <w:t>How can a writer effectively persuade readers? (RWC10-GR.7-S.3-GLE.2-IQ.3)</w:t>
            </w:r>
          </w:p>
          <w:p w:rsidR="00F95510" w:rsidRPr="00F95510" w:rsidRDefault="00F95510" w:rsidP="00AB161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95510">
              <w:rPr>
                <w:rFonts w:asciiTheme="minorHAnsi" w:hAnsiTheme="minorHAnsi"/>
                <w:sz w:val="20"/>
                <w:szCs w:val="20"/>
              </w:rPr>
              <w:t>Why does word choice play such an important part in persuasive writing? (RWC10-GR.7-S.2-GLE.2-IQ.1) and (RWC10-GR.7-S.3-GLE.2-IQ.2)</w:t>
            </w:r>
          </w:p>
        </w:tc>
      </w:tr>
      <w:tr w:rsidR="00F95510" w:rsidRPr="00D5423D" w:rsidTr="001751D9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95510" w:rsidRPr="00F95510" w:rsidRDefault="00F95510" w:rsidP="0022409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95510">
              <w:rPr>
                <w:rFonts w:asciiTheme="minorHAnsi" w:hAnsiTheme="minorHAnsi"/>
                <w:sz w:val="20"/>
                <w:szCs w:val="20"/>
              </w:rPr>
              <w:t xml:space="preserve">Speakers </w:t>
            </w:r>
            <w:r w:rsidR="00224094">
              <w:rPr>
                <w:rFonts w:asciiTheme="minorHAnsi" w:hAnsiTheme="minorHAnsi"/>
                <w:sz w:val="20"/>
                <w:szCs w:val="20"/>
              </w:rPr>
              <w:t xml:space="preserve">temper individual/personal </w:t>
            </w:r>
            <w:r w:rsidRPr="00F95510">
              <w:rPr>
                <w:rFonts w:asciiTheme="minorHAnsi" w:hAnsiTheme="minorHAnsi"/>
                <w:sz w:val="20"/>
                <w:szCs w:val="20"/>
              </w:rPr>
              <w:t xml:space="preserve">passions to </w:t>
            </w:r>
            <w:r w:rsidR="00224094">
              <w:rPr>
                <w:rFonts w:asciiTheme="minorHAnsi" w:hAnsiTheme="minorHAnsi"/>
                <w:sz w:val="20"/>
                <w:szCs w:val="20"/>
              </w:rPr>
              <w:t>speak with</w:t>
            </w:r>
            <w:r w:rsidRPr="00F95510">
              <w:rPr>
                <w:rFonts w:asciiTheme="minorHAnsi" w:hAnsiTheme="minorHAnsi"/>
                <w:sz w:val="20"/>
                <w:szCs w:val="20"/>
              </w:rPr>
              <w:t xml:space="preserve"> diverse audience</w:t>
            </w:r>
            <w:r w:rsidR="00224094">
              <w:rPr>
                <w:rFonts w:asciiTheme="minorHAnsi" w:hAnsiTheme="minorHAnsi"/>
                <w:sz w:val="20"/>
                <w:szCs w:val="20"/>
              </w:rPr>
              <w:t>s</w:t>
            </w:r>
            <w:r w:rsidRPr="00F95510">
              <w:rPr>
                <w:rFonts w:asciiTheme="minorHAnsi" w:hAnsiTheme="minorHAnsi"/>
                <w:sz w:val="20"/>
                <w:szCs w:val="20"/>
              </w:rPr>
              <w:t>. (RWC10-GR.7-S.1-GLE.1-EO.a)</w:t>
            </w:r>
          </w:p>
        </w:tc>
        <w:tc>
          <w:tcPr>
            <w:tcW w:w="4451" w:type="dxa"/>
            <w:shd w:val="clear" w:color="auto" w:fill="auto"/>
          </w:tcPr>
          <w:p w:rsidR="00F95510" w:rsidRPr="00F95510" w:rsidRDefault="00F95510" w:rsidP="00AB161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95510">
              <w:rPr>
                <w:rFonts w:asciiTheme="minorHAnsi" w:hAnsiTheme="minorHAnsi"/>
                <w:sz w:val="20"/>
                <w:szCs w:val="20"/>
              </w:rPr>
              <w:t>Who is the intended audience of (text)?  What is the intended message in (text)? (RWC10-GR.7-S.1-GLE.2-RA.2) and (RWC10-GR.</w:t>
            </w:r>
            <w:r w:rsidRPr="00F95510">
              <w:rPr>
                <w:sz w:val="20"/>
                <w:szCs w:val="20"/>
              </w:rPr>
              <w:t>7</w:t>
            </w:r>
            <w:r w:rsidRPr="00F95510">
              <w:rPr>
                <w:rFonts w:asciiTheme="minorHAnsi" w:hAnsiTheme="minorHAnsi"/>
                <w:sz w:val="20"/>
                <w:szCs w:val="20"/>
              </w:rPr>
              <w:t>-s.4-GLE.3-RA.2)</w:t>
            </w:r>
          </w:p>
        </w:tc>
        <w:tc>
          <w:tcPr>
            <w:tcW w:w="5286" w:type="dxa"/>
            <w:shd w:val="clear" w:color="auto" w:fill="auto"/>
          </w:tcPr>
          <w:p w:rsidR="00F95510" w:rsidRPr="00F95510" w:rsidRDefault="00F95510" w:rsidP="00AB161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95510">
              <w:rPr>
                <w:rFonts w:asciiTheme="minorHAnsi" w:hAnsiTheme="minorHAnsi"/>
                <w:sz w:val="20"/>
                <w:szCs w:val="20"/>
              </w:rPr>
              <w:t>What makes a speech powerful and influential?  Why/how do speakers connect with the audience? (RWC10-GR.7-S.1-GLE.1-N.1,2)</w:t>
            </w:r>
          </w:p>
        </w:tc>
      </w:tr>
    </w:tbl>
    <w:p w:rsidR="00264FD0" w:rsidRPr="001751D9" w:rsidRDefault="00264FD0" w:rsidP="00AB1616">
      <w:pPr>
        <w:rPr>
          <w:sz w:val="6"/>
        </w:rPr>
      </w:pPr>
      <w:r>
        <w:br w:type="page"/>
      </w:r>
      <w:r w:rsidR="001751D9">
        <w:rPr>
          <w:sz w:val="6"/>
        </w:rPr>
        <w:lastRenderedPageBreak/>
        <w:t>\</w:t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264FD0" w:rsidRPr="00D5423D" w:rsidTr="00F95510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D5423D" w:rsidRDefault="00264FD0" w:rsidP="00AB1616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264FD0" w:rsidRPr="00FC1F65" w:rsidRDefault="00264FD0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264FD0" w:rsidRPr="00D5423D" w:rsidRDefault="00264FD0" w:rsidP="00AB1616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264FD0" w:rsidRPr="00FC1F65" w:rsidRDefault="00264FD0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264FD0" w:rsidRPr="00D5423D" w:rsidTr="00F95510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00D48" w:rsidRPr="00500D48" w:rsidRDefault="00500D48" w:rsidP="00500D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00D48">
              <w:rPr>
                <w:rFonts w:asciiTheme="minorHAnsi" w:hAnsiTheme="minorHAnsi"/>
                <w:sz w:val="20"/>
                <w:szCs w:val="20"/>
              </w:rPr>
              <w:t>Expectations for a formal presentation (eye contact, volume, pronunciation, etc.) (RWC10-GR.7-S.1-GLE.1-EO.a)</w:t>
            </w:r>
          </w:p>
          <w:p w:rsidR="00500D48" w:rsidRPr="00500D48" w:rsidRDefault="00500D48" w:rsidP="00500D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00D48">
              <w:rPr>
                <w:rFonts w:asciiTheme="minorHAnsi" w:hAnsiTheme="minorHAnsi"/>
                <w:sz w:val="20"/>
                <w:szCs w:val="20"/>
              </w:rPr>
              <w:t>Expectations for audience behavior including active listening, participation and feedback (RWC10-GR.7-S.1-GLE.2-IQ.3)</w:t>
            </w:r>
          </w:p>
          <w:p w:rsidR="00500D48" w:rsidRPr="00500D48" w:rsidRDefault="00500D48" w:rsidP="00500D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00D48">
              <w:rPr>
                <w:rFonts w:asciiTheme="minorHAnsi" w:hAnsiTheme="minorHAnsi"/>
                <w:sz w:val="20"/>
                <w:szCs w:val="20"/>
              </w:rPr>
              <w:t>The ways that researchers use and organize multiple sources (RWC10-GR.7-S.2-GLE.2-EO.c) and (RWC10-GR.7-S.4-GLE.2-EO.a) and (RWC10-GR.7-S.4-GLE.1-IQ.1-3; RA. 3-6) and (RWC10-GR.7-S.4-GLE.2-IQ.4, N.2)</w:t>
            </w:r>
          </w:p>
          <w:p w:rsidR="00500D48" w:rsidRPr="00500D48" w:rsidRDefault="00500D48" w:rsidP="00500D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00D48">
              <w:rPr>
                <w:rFonts w:asciiTheme="minorHAnsi" w:hAnsiTheme="minorHAnsi"/>
                <w:sz w:val="20"/>
                <w:szCs w:val="20"/>
              </w:rPr>
              <w:t>Writing and research processes (RWC10-GR.7-S.3-GLE.2-EO.a) and (RWC10-GR.7-S.3-GLE.3)</w:t>
            </w:r>
          </w:p>
          <w:p w:rsidR="00264FD0" w:rsidRPr="00D5423D" w:rsidRDefault="00500D48" w:rsidP="00500D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00D48">
              <w:rPr>
                <w:rFonts w:asciiTheme="minorHAnsi" w:hAnsiTheme="minorHAnsi"/>
                <w:sz w:val="20"/>
                <w:szCs w:val="20"/>
              </w:rPr>
              <w:t>The importance of format and delivery  in relation to the effectiveness of the text (RWC10-GR.7-S.4-GLE.2-IQ. 2, 3, 5)</w:t>
            </w:r>
          </w:p>
        </w:tc>
        <w:tc>
          <w:tcPr>
            <w:tcW w:w="7357" w:type="dxa"/>
            <w:shd w:val="clear" w:color="auto" w:fill="auto"/>
          </w:tcPr>
          <w:p w:rsidR="00F95510" w:rsidRPr="00F95510" w:rsidRDefault="00F95510" w:rsidP="00500D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95510">
              <w:rPr>
                <w:rFonts w:asciiTheme="minorHAnsi" w:hAnsiTheme="minorHAnsi"/>
                <w:sz w:val="20"/>
                <w:szCs w:val="20"/>
              </w:rPr>
              <w:t>Present a formal persuasive speech that includes multimedia and visual components to engage an audience (RWC10-GR.7-S.1-GLE.1; RA. 4-5) and (RWC10-GR.7-S.2-GLE.2-RA.4) and (RWC10-GR.7-S.4-GLE.2-EO.c)</w:t>
            </w:r>
          </w:p>
          <w:p w:rsidR="00F95510" w:rsidRPr="00F95510" w:rsidRDefault="00F95510" w:rsidP="00500D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95510">
              <w:rPr>
                <w:rFonts w:asciiTheme="minorHAnsi" w:hAnsiTheme="minorHAnsi"/>
                <w:sz w:val="20"/>
                <w:szCs w:val="20"/>
              </w:rPr>
              <w:t>Effectively organize a formal presentation that includes all key components (introduction, claim/evidence, etc.) (RWC10-GR.7-S.1-GLE.1-IQ.4)</w:t>
            </w:r>
          </w:p>
          <w:p w:rsidR="00F95510" w:rsidRPr="00F95510" w:rsidRDefault="00F95510" w:rsidP="00500D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95510">
              <w:rPr>
                <w:rFonts w:asciiTheme="minorHAnsi" w:hAnsiTheme="minorHAnsi"/>
                <w:sz w:val="20"/>
                <w:szCs w:val="20"/>
              </w:rPr>
              <w:t>Evaluate and trace a speaker’s argument and provide constructive feedback (RWC10-GR.7-S.1-GLE.2-IQ.3) and (RWC10-GR.7-S.4-GLE.1-EO.c.ii) and (RWC10-GR.7-S.4-GLE.2-RA.2) and (RWC10-GR.7-S.4-GLE.3-RA.4-6)</w:t>
            </w:r>
          </w:p>
          <w:p w:rsidR="00F95510" w:rsidRPr="00F95510" w:rsidRDefault="00F95510" w:rsidP="00500D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95510">
              <w:rPr>
                <w:rFonts w:asciiTheme="minorHAnsi" w:hAnsiTheme="minorHAnsi"/>
                <w:sz w:val="20"/>
                <w:szCs w:val="20"/>
              </w:rPr>
              <w:t>Evaluate the credibility of a variety of sources and cite accurately and ethically (RWC10-GR.7-S.2-GLE.2-EO.a.i) and (RWC10-GR.7-S.4-GLE.2-RA.1,3; N.1)</w:t>
            </w:r>
          </w:p>
          <w:p w:rsidR="00F95510" w:rsidRPr="00F95510" w:rsidRDefault="00F95510" w:rsidP="00500D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95510">
              <w:rPr>
                <w:rFonts w:asciiTheme="minorHAnsi" w:hAnsiTheme="minorHAnsi"/>
                <w:sz w:val="20"/>
                <w:szCs w:val="20"/>
              </w:rPr>
              <w:t>Effectively select and adjust words for context and audience (RWC10-GR.7-S.2-GLE.3-IQ.4)</w:t>
            </w:r>
          </w:p>
          <w:p w:rsidR="00F95510" w:rsidRPr="00F95510" w:rsidRDefault="00F95510" w:rsidP="00500D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95510">
              <w:rPr>
                <w:rFonts w:asciiTheme="minorHAnsi" w:hAnsiTheme="minorHAnsi"/>
                <w:sz w:val="20"/>
                <w:szCs w:val="20"/>
              </w:rPr>
              <w:t>Compose a compelling and organized argument with relevant evidence (RWC10-GR.7-S.3-GLE.2-EO.c; RA.1)</w:t>
            </w:r>
          </w:p>
          <w:p w:rsidR="00F95510" w:rsidRPr="00F95510" w:rsidRDefault="00F95510" w:rsidP="00500D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95510">
              <w:rPr>
                <w:rFonts w:asciiTheme="minorHAnsi" w:hAnsiTheme="minorHAnsi"/>
                <w:sz w:val="20"/>
                <w:szCs w:val="20"/>
              </w:rPr>
              <w:t>Edit and revise a compelling and organized argument (RWC10-GR.7-S.3-GLE.3; IQ.2,5; RA. 1-2)</w:t>
            </w:r>
          </w:p>
          <w:p w:rsidR="00F95510" w:rsidRPr="00F95510" w:rsidRDefault="00F95510" w:rsidP="00500D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95510">
              <w:rPr>
                <w:rFonts w:asciiTheme="minorHAnsi" w:hAnsiTheme="minorHAnsi"/>
                <w:sz w:val="20"/>
                <w:szCs w:val="20"/>
              </w:rPr>
              <w:t>Strategically choose the format and delivery of their message (RWC10-GR.7-S.4-GLE.2-IQ. 2, 3, 5) and (RWC10-GR.7-S.4-GLE.3-EO.d)</w:t>
            </w:r>
          </w:p>
          <w:p w:rsidR="00264FD0" w:rsidRPr="00D5423D" w:rsidRDefault="00F95510" w:rsidP="00500D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95510">
              <w:rPr>
                <w:rFonts w:asciiTheme="minorHAnsi" w:hAnsiTheme="minorHAnsi"/>
                <w:sz w:val="20"/>
                <w:szCs w:val="20"/>
              </w:rPr>
              <w:t>Synthesize a variety of sources/data into a cogent and compelling argument.</w:t>
            </w:r>
          </w:p>
        </w:tc>
      </w:tr>
    </w:tbl>
    <w:p w:rsidR="00264FD0" w:rsidRPr="00D5423D" w:rsidRDefault="00264FD0" w:rsidP="00AB1616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264FD0" w:rsidRPr="00D5423D" w:rsidTr="00F95510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264FD0" w:rsidRPr="00D5423D" w:rsidRDefault="00264FD0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264FD0" w:rsidRPr="00D5423D" w:rsidRDefault="00264FD0" w:rsidP="00AB1616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264FD0" w:rsidRPr="00D5423D" w:rsidTr="00F95510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264FD0" w:rsidRPr="00D5423D" w:rsidRDefault="00264FD0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264FD0" w:rsidRPr="00D5423D" w:rsidRDefault="00F95510" w:rsidP="00AB1616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95510">
              <w:rPr>
                <w:rFonts w:asciiTheme="minorHAnsi" w:hAnsiTheme="minorHAnsi"/>
                <w:i/>
                <w:sz w:val="20"/>
                <w:szCs w:val="20"/>
              </w:rPr>
              <w:t xml:space="preserve">The author references Ruby Payne in order to help establish credibility as an expert on poverty. </w:t>
            </w:r>
          </w:p>
        </w:tc>
      </w:tr>
      <w:tr w:rsidR="00264FD0" w:rsidRPr="00D5423D" w:rsidTr="00F95510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264FD0" w:rsidRPr="00D5423D" w:rsidRDefault="00264FD0" w:rsidP="00AB1616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264FD0" w:rsidRPr="00D5423D" w:rsidRDefault="00F95510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95510">
              <w:rPr>
                <w:rFonts w:asciiTheme="minorHAnsi" w:hAnsiTheme="minorHAnsi"/>
                <w:sz w:val="20"/>
                <w:szCs w:val="20"/>
              </w:rPr>
              <w:t>Analysis, Evaluate, Paraphrasing, (Determine/establish) credibility, Synthesis, Delineate/Differentiate, Citing/citation, Compare/contrast, Cause/effect, Fact/opinion, Bibliographic (footnotes, endnotes, citation/citing, quotations, documentation), Logical fallacies, Claim, Evidence, Argument</w:t>
            </w:r>
          </w:p>
        </w:tc>
      </w:tr>
      <w:tr w:rsidR="00264FD0" w:rsidRPr="00D5423D" w:rsidTr="00F95510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264FD0" w:rsidRPr="00D5423D" w:rsidRDefault="00264FD0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264FD0" w:rsidRPr="00D5423D" w:rsidRDefault="00F95510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95510">
              <w:rPr>
                <w:rFonts w:asciiTheme="minorHAnsi" w:hAnsiTheme="minorHAnsi"/>
                <w:sz w:val="20"/>
                <w:szCs w:val="20"/>
              </w:rPr>
              <w:t>Agenda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95510">
              <w:rPr>
                <w:rFonts w:asciiTheme="minorHAnsi" w:hAnsiTheme="minorHAnsi"/>
                <w:sz w:val="20"/>
                <w:szCs w:val="20"/>
              </w:rPr>
              <w:t>Ethos (authority/credibility), pathos (emotion), logos (logic)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95510">
              <w:rPr>
                <w:rFonts w:asciiTheme="minorHAnsi" w:hAnsiTheme="minorHAnsi"/>
                <w:sz w:val="20"/>
                <w:szCs w:val="20"/>
              </w:rPr>
              <w:t>Text/topic dependent technical vocabulary based on argument/persuasive issue (Ex: Poverty)</w:t>
            </w:r>
          </w:p>
        </w:tc>
      </w:tr>
    </w:tbl>
    <w:p w:rsidR="00264FD0" w:rsidRDefault="00264FD0" w:rsidP="00AB1616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1672"/>
        <w:gridCol w:w="758"/>
        <w:gridCol w:w="1151"/>
        <w:gridCol w:w="1956"/>
        <w:gridCol w:w="417"/>
        <w:gridCol w:w="379"/>
        <w:gridCol w:w="3903"/>
      </w:tblGrid>
      <w:tr w:rsidR="00264FD0" w:rsidRPr="00D5423D" w:rsidTr="00F95510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264FD0" w:rsidRPr="00D5423D" w:rsidRDefault="00264FD0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4"/>
          </w:tcPr>
          <w:p w:rsidR="00264FD0" w:rsidRPr="00D5423D" w:rsidRDefault="009F55F0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F55F0">
              <w:rPr>
                <w:rFonts w:asciiTheme="minorHAnsi" w:hAnsiTheme="minorHAnsi"/>
                <w:sz w:val="20"/>
                <w:szCs w:val="20"/>
              </w:rPr>
              <w:t>Why Words Matter</w:t>
            </w:r>
          </w:p>
        </w:tc>
        <w:tc>
          <w:tcPr>
            <w:tcW w:w="1956" w:type="dxa"/>
            <w:shd w:val="clear" w:color="auto" w:fill="000000" w:themeFill="text1"/>
          </w:tcPr>
          <w:p w:rsidR="00264FD0" w:rsidRPr="00D5423D" w:rsidRDefault="00264FD0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3"/>
          </w:tcPr>
          <w:p w:rsidR="00264FD0" w:rsidRPr="00D5423D" w:rsidRDefault="009F55F0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8-9 weeks</w:t>
            </w:r>
          </w:p>
        </w:tc>
      </w:tr>
      <w:tr w:rsidR="00264FD0" w:rsidRPr="00D5423D" w:rsidTr="00F95510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264FD0" w:rsidRPr="00D5423D" w:rsidRDefault="009F55F0" w:rsidP="00AB1616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Communication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264FD0" w:rsidRPr="00D5423D" w:rsidRDefault="00264FD0" w:rsidP="00AB1616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903" w:type="dxa"/>
            <w:gridSpan w:val="4"/>
            <w:tcBorders>
              <w:right w:val="nil"/>
            </w:tcBorders>
          </w:tcPr>
          <w:p w:rsidR="009F55F0" w:rsidRPr="009F55F0" w:rsidRDefault="009F55F0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F55F0">
              <w:rPr>
                <w:rFonts w:asciiTheme="minorHAnsi" w:hAnsiTheme="minorHAnsi"/>
                <w:sz w:val="20"/>
                <w:szCs w:val="20"/>
              </w:rPr>
              <w:t>RWC10-GR.7-S.1-GLE.1</w:t>
            </w:r>
          </w:p>
          <w:p w:rsidR="009F55F0" w:rsidRPr="009F55F0" w:rsidRDefault="009F55F0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F55F0">
              <w:rPr>
                <w:rFonts w:asciiTheme="minorHAnsi" w:hAnsiTheme="minorHAnsi"/>
                <w:sz w:val="20"/>
                <w:szCs w:val="20"/>
              </w:rPr>
              <w:t>RWC10-GR.7-S.1-GLE.2</w:t>
            </w:r>
          </w:p>
          <w:p w:rsidR="009F55F0" w:rsidRPr="009F55F0" w:rsidRDefault="009F55F0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F55F0">
              <w:rPr>
                <w:rFonts w:asciiTheme="minorHAnsi" w:hAnsiTheme="minorHAnsi"/>
                <w:sz w:val="20"/>
                <w:szCs w:val="20"/>
              </w:rPr>
              <w:t>RWC10-GR.7-S.2-GLE.1</w:t>
            </w:r>
          </w:p>
          <w:p w:rsidR="00264FD0" w:rsidRPr="00D5423D" w:rsidRDefault="009F55F0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F55F0">
              <w:rPr>
                <w:rFonts w:asciiTheme="minorHAnsi" w:hAnsiTheme="minorHAnsi"/>
                <w:sz w:val="20"/>
                <w:szCs w:val="20"/>
              </w:rPr>
              <w:t>RWC10-GR.7-S.2-GLE.3</w:t>
            </w:r>
          </w:p>
        </w:tc>
        <w:tc>
          <w:tcPr>
            <w:tcW w:w="3903" w:type="dxa"/>
            <w:tcBorders>
              <w:left w:val="nil"/>
            </w:tcBorders>
          </w:tcPr>
          <w:p w:rsidR="009F55F0" w:rsidRPr="009F55F0" w:rsidRDefault="009F55F0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F55F0">
              <w:rPr>
                <w:rFonts w:asciiTheme="minorHAnsi" w:hAnsiTheme="minorHAnsi"/>
                <w:sz w:val="20"/>
                <w:szCs w:val="20"/>
              </w:rPr>
              <w:t>RWC10-GR.7-S.3-GLE.1</w:t>
            </w:r>
          </w:p>
          <w:p w:rsidR="009F55F0" w:rsidRPr="009F55F0" w:rsidRDefault="009F55F0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F55F0">
              <w:rPr>
                <w:rFonts w:asciiTheme="minorHAnsi" w:hAnsiTheme="minorHAnsi"/>
                <w:sz w:val="20"/>
                <w:szCs w:val="20"/>
              </w:rPr>
              <w:t>RWC10-GR.7-S.3-GLE.3</w:t>
            </w:r>
          </w:p>
          <w:p w:rsidR="00264FD0" w:rsidRPr="00D5423D" w:rsidRDefault="009F55F0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F55F0">
              <w:rPr>
                <w:rFonts w:asciiTheme="minorHAnsi" w:hAnsiTheme="minorHAnsi"/>
                <w:sz w:val="20"/>
                <w:szCs w:val="20"/>
              </w:rPr>
              <w:t>RWC10-GR.7-S.4-GLE.1</w:t>
            </w:r>
          </w:p>
        </w:tc>
      </w:tr>
      <w:tr w:rsidR="00264FD0" w:rsidRPr="00D5423D" w:rsidTr="00AB1616">
        <w:trPr>
          <w:cantSplit/>
          <w:trHeight w:val="53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8"/>
            <w:tcMar>
              <w:left w:w="115" w:type="dxa"/>
              <w:right w:w="115" w:type="dxa"/>
            </w:tcMar>
          </w:tcPr>
          <w:p w:rsidR="009F55F0" w:rsidRPr="009F55F0" w:rsidRDefault="009F55F0" w:rsidP="00AB16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F55F0">
              <w:rPr>
                <w:rFonts w:asciiTheme="minorHAnsi" w:eastAsia="Times New Roman" w:hAnsiTheme="minorHAnsi"/>
                <w:sz w:val="20"/>
                <w:szCs w:val="20"/>
              </w:rPr>
              <w:t>What effect does word choice have on purpose? (RWC10-GR.7-S.2-GLE.3-IQ.3)</w:t>
            </w:r>
          </w:p>
          <w:p w:rsidR="009F55F0" w:rsidRPr="009F55F0" w:rsidRDefault="009F55F0" w:rsidP="00AB16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F55F0">
              <w:rPr>
                <w:rFonts w:asciiTheme="minorHAnsi" w:eastAsia="Times New Roman" w:hAnsiTheme="minorHAnsi"/>
                <w:sz w:val="20"/>
                <w:szCs w:val="20"/>
              </w:rPr>
              <w:t xml:space="preserve">How/why do writers experiment with language? </w:t>
            </w:r>
          </w:p>
          <w:p w:rsidR="00264FD0" w:rsidRPr="00A86B29" w:rsidRDefault="009F55F0" w:rsidP="00AB16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F55F0">
              <w:rPr>
                <w:rFonts w:asciiTheme="minorHAnsi" w:eastAsia="Times New Roman" w:hAnsiTheme="minorHAnsi"/>
                <w:sz w:val="20"/>
                <w:szCs w:val="20"/>
              </w:rPr>
              <w:t xml:space="preserve">Why do some words have multiple meanings and how do word meanings evolve over time? </w:t>
            </w:r>
          </w:p>
        </w:tc>
      </w:tr>
      <w:tr w:rsidR="00264FD0" w:rsidRPr="00D5423D" w:rsidTr="001751D9">
        <w:trPr>
          <w:cantSplit/>
          <w:trHeight w:val="22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8"/>
          </w:tcPr>
          <w:p w:rsidR="00264FD0" w:rsidRPr="00D5423D" w:rsidRDefault="009F55F0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F55F0">
              <w:rPr>
                <w:rFonts w:asciiTheme="minorHAnsi" w:hAnsiTheme="minorHAnsi"/>
                <w:sz w:val="20"/>
                <w:szCs w:val="20"/>
              </w:rPr>
              <w:t>Oral Expression and Listening, Reading for all Purposes, Writing and Composition, Research and Reasoning</w:t>
            </w:r>
          </w:p>
        </w:tc>
      </w:tr>
      <w:tr w:rsidR="00264FD0" w:rsidRPr="00D5423D" w:rsidTr="00F95510">
        <w:trPr>
          <w:cantSplit/>
          <w:trHeight w:val="34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264FD0" w:rsidRPr="00D5423D" w:rsidRDefault="00264FD0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content: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264FD0" w:rsidRPr="000D222C" w:rsidRDefault="00264FD0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reading: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writing:</w:t>
            </w:r>
          </w:p>
        </w:tc>
      </w:tr>
      <w:tr w:rsidR="009F55F0" w:rsidRPr="00D5423D" w:rsidTr="00F95510">
        <w:trPr>
          <w:cantSplit/>
          <w:trHeight w:val="34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9F55F0" w:rsidRPr="00D5423D" w:rsidRDefault="009F55F0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9F55F0" w:rsidRPr="009F55F0" w:rsidRDefault="009F55F0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F55F0">
              <w:rPr>
                <w:rFonts w:asciiTheme="minorHAnsi" w:hAnsiTheme="minorHAnsi"/>
                <w:sz w:val="20"/>
                <w:szCs w:val="20"/>
              </w:rPr>
              <w:t>Communication, Collaboration, Language, Relationships, Connection, Patterns, Complexity, Compare/contrast</w:t>
            </w:r>
          </w:p>
        </w:tc>
        <w:tc>
          <w:tcPr>
            <w:tcW w:w="4282" w:type="dxa"/>
            <w:gridSpan w:val="4"/>
          </w:tcPr>
          <w:p w:rsidR="009F55F0" w:rsidRPr="009F55F0" w:rsidRDefault="009F55F0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F55F0">
              <w:rPr>
                <w:rFonts w:asciiTheme="minorHAnsi" w:hAnsiTheme="minorHAnsi"/>
                <w:sz w:val="20"/>
                <w:szCs w:val="20"/>
              </w:rPr>
              <w:t>Literal, connotative and figurative meanings, Analogies, Analyze, Deconstruct, Predict, Question, Assess, Summarize</w:t>
            </w:r>
          </w:p>
        </w:tc>
        <w:tc>
          <w:tcPr>
            <w:tcW w:w="4282" w:type="dxa"/>
            <w:gridSpan w:val="2"/>
          </w:tcPr>
          <w:p w:rsidR="009F55F0" w:rsidRPr="009F55F0" w:rsidRDefault="009F55F0" w:rsidP="00AB1616">
            <w:pPr>
              <w:tabs>
                <w:tab w:val="left" w:pos="920"/>
              </w:tabs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F55F0">
              <w:rPr>
                <w:rFonts w:asciiTheme="minorHAnsi" w:hAnsiTheme="minorHAnsi"/>
                <w:sz w:val="20"/>
                <w:szCs w:val="20"/>
              </w:rPr>
              <w:t>Audience, purpose, poetic techniques, figurative language/imagery, and graphic elements, specific vocabulary, tone, mood</w:t>
            </w:r>
          </w:p>
        </w:tc>
      </w:tr>
    </w:tbl>
    <w:p w:rsidR="00264FD0" w:rsidRPr="00A86B29" w:rsidRDefault="00264FD0" w:rsidP="00AB1616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264FD0" w:rsidRPr="00D5423D" w:rsidTr="00F95510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FC1F65" w:rsidRDefault="00264FD0" w:rsidP="00AB1616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264FD0" w:rsidRPr="00D5423D" w:rsidRDefault="00264FD0" w:rsidP="00AB1616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264FD0" w:rsidRPr="00FC1F65" w:rsidRDefault="00264FD0" w:rsidP="00AB1616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264FD0" w:rsidRPr="00D5423D" w:rsidRDefault="00264FD0" w:rsidP="00AB1616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9F55F0" w:rsidRPr="00D5423D" w:rsidTr="00F95510">
        <w:trPr>
          <w:trHeight w:val="37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F55F0" w:rsidRPr="009F55F0" w:rsidRDefault="009F55F0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F55F0">
              <w:rPr>
                <w:rFonts w:asciiTheme="minorHAnsi" w:hAnsiTheme="minorHAnsi"/>
                <w:sz w:val="20"/>
                <w:szCs w:val="20"/>
              </w:rPr>
              <w:t>Literal, figurative and connotative meanings of words can e</w:t>
            </w:r>
            <w:r w:rsidR="00E00E4F">
              <w:rPr>
                <w:rFonts w:asciiTheme="minorHAnsi" w:hAnsiTheme="minorHAnsi"/>
                <w:sz w:val="20"/>
                <w:szCs w:val="20"/>
              </w:rPr>
              <w:t xml:space="preserve">nhance communication and help the creation of </w:t>
            </w:r>
            <w:r w:rsidRPr="009F55F0">
              <w:rPr>
                <w:rFonts w:asciiTheme="minorHAnsi" w:hAnsiTheme="minorHAnsi"/>
                <w:sz w:val="20"/>
                <w:szCs w:val="20"/>
              </w:rPr>
              <w:t xml:space="preserve">thoughtful, purposeful writing.  (RWC10-GR.7-S.2-GLE.3.EO.b) </w:t>
            </w:r>
          </w:p>
        </w:tc>
        <w:tc>
          <w:tcPr>
            <w:tcW w:w="4832" w:type="dxa"/>
            <w:shd w:val="clear" w:color="auto" w:fill="auto"/>
          </w:tcPr>
          <w:p w:rsidR="009F55F0" w:rsidRPr="009F55F0" w:rsidRDefault="009F55F0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F55F0">
              <w:rPr>
                <w:rFonts w:asciiTheme="minorHAnsi" w:hAnsiTheme="minorHAnsi"/>
                <w:sz w:val="20"/>
                <w:szCs w:val="20"/>
              </w:rPr>
              <w:t>What is the literal meaning of (word)? What is the connotative meaning of (word)? (RWC10-GR.7-S.2-GLE.1-EO.b.i, iv.)</w:t>
            </w:r>
          </w:p>
        </w:tc>
        <w:tc>
          <w:tcPr>
            <w:tcW w:w="4905" w:type="dxa"/>
            <w:shd w:val="clear" w:color="auto" w:fill="auto"/>
          </w:tcPr>
          <w:p w:rsidR="009F55F0" w:rsidRPr="009F55F0" w:rsidRDefault="009F55F0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F55F0">
              <w:rPr>
                <w:rFonts w:asciiTheme="minorHAnsi" w:hAnsiTheme="minorHAnsi"/>
                <w:sz w:val="20"/>
                <w:szCs w:val="20"/>
              </w:rPr>
              <w:t xml:space="preserve">Why might an author choose to use words/phrases? </w:t>
            </w:r>
            <w:proofErr w:type="gramStart"/>
            <w:r w:rsidRPr="009F55F0">
              <w:rPr>
                <w:rFonts w:asciiTheme="minorHAnsi" w:hAnsiTheme="minorHAnsi"/>
                <w:sz w:val="20"/>
                <w:szCs w:val="20"/>
              </w:rPr>
              <w:t>figurative</w:t>
            </w:r>
            <w:proofErr w:type="gramEnd"/>
            <w:r w:rsidRPr="009F55F0">
              <w:rPr>
                <w:rFonts w:asciiTheme="minorHAnsi" w:hAnsiTheme="minorHAnsi"/>
                <w:sz w:val="20"/>
                <w:szCs w:val="20"/>
              </w:rPr>
              <w:t xml:space="preserve"> vs. literal? </w:t>
            </w:r>
          </w:p>
        </w:tc>
      </w:tr>
      <w:tr w:rsidR="009F55F0" w:rsidRPr="00D5423D" w:rsidTr="00F95510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F55F0" w:rsidRPr="009F55F0" w:rsidRDefault="009F55F0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F55F0">
              <w:rPr>
                <w:rFonts w:asciiTheme="minorHAnsi" w:hAnsiTheme="minorHAnsi"/>
                <w:sz w:val="20"/>
                <w:szCs w:val="20"/>
              </w:rPr>
              <w:t>Writers experiment with language to creatively communicate with and engage readers. (RWC10-GR.7-S.3-GLE.1-EO.a.ii)</w:t>
            </w:r>
          </w:p>
        </w:tc>
        <w:tc>
          <w:tcPr>
            <w:tcW w:w="4832" w:type="dxa"/>
            <w:shd w:val="clear" w:color="auto" w:fill="auto"/>
          </w:tcPr>
          <w:p w:rsidR="009F55F0" w:rsidRPr="009F55F0" w:rsidRDefault="009F55F0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F55F0">
              <w:rPr>
                <w:rFonts w:asciiTheme="minorHAnsi" w:hAnsiTheme="minorHAnsi"/>
                <w:sz w:val="20"/>
                <w:szCs w:val="20"/>
              </w:rPr>
              <w:t>Where does this author experiment with language (use interesting literary techniques – etc.)? (RWC10-GR.7-S.2-GLE.1-EO.b.i) and (RWC10-GR.7-S.2-GLE.3-EO.b.i)</w:t>
            </w:r>
          </w:p>
        </w:tc>
        <w:tc>
          <w:tcPr>
            <w:tcW w:w="4905" w:type="dxa"/>
            <w:shd w:val="clear" w:color="auto" w:fill="auto"/>
          </w:tcPr>
          <w:p w:rsidR="009F55F0" w:rsidRPr="009F55F0" w:rsidRDefault="009F55F0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F55F0">
              <w:rPr>
                <w:rFonts w:asciiTheme="minorHAnsi" w:hAnsiTheme="minorHAnsi"/>
                <w:sz w:val="20"/>
                <w:szCs w:val="20"/>
              </w:rPr>
              <w:t xml:space="preserve">Why do authors experiment with language? What effect do poetic techniques have on readers? </w:t>
            </w:r>
          </w:p>
        </w:tc>
      </w:tr>
      <w:tr w:rsidR="009F55F0" w:rsidRPr="00D5423D" w:rsidTr="00F95510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F55F0" w:rsidRPr="009F55F0" w:rsidRDefault="009F55F0" w:rsidP="00E00E4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F55F0">
              <w:rPr>
                <w:rFonts w:asciiTheme="minorHAnsi" w:hAnsiTheme="minorHAnsi"/>
                <w:sz w:val="20"/>
                <w:szCs w:val="20"/>
              </w:rPr>
              <w:t xml:space="preserve">Collaboration </w:t>
            </w:r>
            <w:r w:rsidR="00E00E4F">
              <w:rPr>
                <w:rFonts w:asciiTheme="minorHAnsi" w:hAnsiTheme="minorHAnsi"/>
                <w:sz w:val="20"/>
                <w:szCs w:val="20"/>
              </w:rPr>
              <w:t>amongst reader and writers deepens individuals’</w:t>
            </w:r>
            <w:r w:rsidRPr="009F55F0">
              <w:rPr>
                <w:rFonts w:asciiTheme="minorHAnsi" w:hAnsiTheme="minorHAnsi"/>
                <w:sz w:val="20"/>
                <w:szCs w:val="20"/>
              </w:rPr>
              <w:t xml:space="preserve"> understanding of language and word relationships and enhances the reading/writing experience.  (RWC10-GR.7-S.1-GLE.2-EO.a) and (RWC10-GR.7-S.2-GLE.1-EO.d) and (RWC10-GR.7-S.2-GLE.3-EO.b.iii)</w:t>
            </w:r>
          </w:p>
        </w:tc>
        <w:tc>
          <w:tcPr>
            <w:tcW w:w="4832" w:type="dxa"/>
            <w:shd w:val="clear" w:color="auto" w:fill="auto"/>
          </w:tcPr>
          <w:p w:rsidR="009F55F0" w:rsidRPr="009F55F0" w:rsidRDefault="009F55F0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F55F0">
              <w:rPr>
                <w:rFonts w:asciiTheme="minorHAnsi" w:hAnsiTheme="minorHAnsi"/>
                <w:sz w:val="20"/>
                <w:szCs w:val="20"/>
              </w:rPr>
              <w:t>What is the relationship between (word) and (word)? (RWC10-GR.7-S.2-GLE.3-EO.b.iii)</w:t>
            </w:r>
          </w:p>
        </w:tc>
        <w:tc>
          <w:tcPr>
            <w:tcW w:w="4905" w:type="dxa"/>
            <w:shd w:val="clear" w:color="auto" w:fill="auto"/>
          </w:tcPr>
          <w:p w:rsidR="009F55F0" w:rsidRPr="009F55F0" w:rsidRDefault="009F55F0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F55F0">
              <w:rPr>
                <w:rFonts w:asciiTheme="minorHAnsi" w:hAnsiTheme="minorHAnsi"/>
                <w:sz w:val="20"/>
                <w:szCs w:val="20"/>
              </w:rPr>
              <w:t xml:space="preserve">How does collaboration and discussion with others expand a reader’s vocabulary? </w:t>
            </w:r>
          </w:p>
        </w:tc>
      </w:tr>
      <w:tr w:rsidR="009F55F0" w:rsidRPr="00D5423D" w:rsidTr="00F95510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F55F0" w:rsidRPr="009F55F0" w:rsidRDefault="00E00E4F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Patterns</w:t>
            </w:r>
            <w:r w:rsidR="009F55F0" w:rsidRPr="009F55F0">
              <w:rPr>
                <w:rFonts w:asciiTheme="minorHAnsi" w:hAnsiTheme="minorHAnsi"/>
                <w:sz w:val="20"/>
                <w:szCs w:val="20"/>
              </w:rPr>
              <w:t xml:space="preserve"> and relationships in text</w:t>
            </w:r>
            <w:r>
              <w:rPr>
                <w:rFonts w:asciiTheme="minorHAnsi" w:hAnsiTheme="minorHAnsi"/>
                <w:sz w:val="20"/>
                <w:szCs w:val="20"/>
              </w:rPr>
              <w:t>s guide</w:t>
            </w:r>
            <w:r w:rsidR="009F55F0" w:rsidRPr="009F55F0">
              <w:rPr>
                <w:rFonts w:asciiTheme="minorHAnsi" w:hAnsiTheme="minorHAnsi"/>
                <w:sz w:val="20"/>
                <w:szCs w:val="20"/>
              </w:rPr>
              <w:t xml:space="preserve"> understanding of complex words and phrases. (RWC10-GR.7-S.2-GLE.3-EO.a.iii; b.iii)</w:t>
            </w:r>
          </w:p>
        </w:tc>
        <w:tc>
          <w:tcPr>
            <w:tcW w:w="4832" w:type="dxa"/>
            <w:shd w:val="clear" w:color="auto" w:fill="auto"/>
          </w:tcPr>
          <w:p w:rsidR="009F55F0" w:rsidRPr="009F55F0" w:rsidRDefault="009F55F0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F55F0">
              <w:rPr>
                <w:rFonts w:asciiTheme="minorHAnsi" w:hAnsiTheme="minorHAnsi"/>
                <w:sz w:val="20"/>
                <w:szCs w:val="20"/>
              </w:rPr>
              <w:t xml:space="preserve">What patterns did you notice in this text? </w:t>
            </w:r>
          </w:p>
        </w:tc>
        <w:tc>
          <w:tcPr>
            <w:tcW w:w="4905" w:type="dxa"/>
            <w:shd w:val="clear" w:color="auto" w:fill="auto"/>
          </w:tcPr>
          <w:p w:rsidR="009F55F0" w:rsidRPr="009F55F0" w:rsidRDefault="009F55F0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F55F0">
              <w:rPr>
                <w:rFonts w:asciiTheme="minorHAnsi" w:hAnsiTheme="minorHAnsi"/>
                <w:sz w:val="20"/>
                <w:szCs w:val="20"/>
              </w:rPr>
              <w:t>How does recognizing and analyzing patterns and relationships in text help shape comprehension?</w:t>
            </w:r>
          </w:p>
        </w:tc>
      </w:tr>
    </w:tbl>
    <w:p w:rsidR="00264FD0" w:rsidRPr="001751D9" w:rsidRDefault="00264FD0" w:rsidP="00AB1616">
      <w:pPr>
        <w:rPr>
          <w:sz w:val="18"/>
        </w:rPr>
      </w:pPr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264FD0" w:rsidRPr="00D5423D" w:rsidTr="00F95510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D5423D" w:rsidRDefault="00264FD0" w:rsidP="00AB1616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264FD0" w:rsidRPr="00FC1F65" w:rsidRDefault="00264FD0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264FD0" w:rsidRPr="00D5423D" w:rsidRDefault="00264FD0" w:rsidP="00AB1616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264FD0" w:rsidRPr="00FC1F65" w:rsidRDefault="00264FD0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264FD0" w:rsidRPr="00D5423D" w:rsidTr="00F95510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F55F0" w:rsidRPr="009F55F0" w:rsidRDefault="009F55F0" w:rsidP="00AB16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F55F0">
              <w:rPr>
                <w:rFonts w:asciiTheme="minorHAnsi" w:hAnsiTheme="minorHAnsi"/>
                <w:sz w:val="20"/>
                <w:szCs w:val="20"/>
              </w:rPr>
              <w:t>Expectations for collaborative discussion (RWC10-GR.7-S.1-GLE.2-EO.a)</w:t>
            </w:r>
          </w:p>
          <w:p w:rsidR="009F55F0" w:rsidRPr="009F55F0" w:rsidRDefault="009F55F0" w:rsidP="00AB16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F55F0">
              <w:rPr>
                <w:rFonts w:asciiTheme="minorHAnsi" w:hAnsiTheme="minorHAnsi"/>
                <w:sz w:val="20"/>
                <w:szCs w:val="20"/>
              </w:rPr>
              <w:t>Greek and Latin roots and affixes (RWC10-GR.7-S.2-GLE.3-EO.a)</w:t>
            </w:r>
          </w:p>
          <w:p w:rsidR="009F55F0" w:rsidRPr="009F55F0" w:rsidRDefault="009F55F0" w:rsidP="00AB16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F55F0">
              <w:rPr>
                <w:rFonts w:asciiTheme="minorHAnsi" w:hAnsiTheme="minorHAnsi"/>
                <w:sz w:val="20"/>
                <w:szCs w:val="20"/>
              </w:rPr>
              <w:t>The difference between literal, connotative and figurative meanings (RWC10-GR.7-S.2-GLE.1-EO.b)</w:t>
            </w:r>
          </w:p>
          <w:p w:rsidR="009F55F0" w:rsidRPr="009F55F0" w:rsidRDefault="009F55F0" w:rsidP="00AB16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F55F0">
              <w:rPr>
                <w:rFonts w:asciiTheme="minorHAnsi" w:hAnsiTheme="minorHAnsi"/>
                <w:sz w:val="20"/>
                <w:szCs w:val="20"/>
              </w:rPr>
              <w:t>Figurative language, figures of speech, poetic techniques, sensory language and graphic elements (RWC10-GR.7-S.2-GLE.3-EO.b.i) and  (RWC10-GR.7-S.3-GLE.1-EO.a.ii, ix)</w:t>
            </w:r>
          </w:p>
          <w:p w:rsidR="00264FD0" w:rsidRPr="00D5423D" w:rsidRDefault="009F55F0" w:rsidP="00AB16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F55F0">
              <w:rPr>
                <w:rFonts w:asciiTheme="minorHAnsi" w:hAnsiTheme="minorHAnsi"/>
                <w:sz w:val="20"/>
                <w:szCs w:val="20"/>
              </w:rPr>
              <w:t>The writing process (RWC10-GR.7-S.3-GLE.3)</w:t>
            </w:r>
          </w:p>
        </w:tc>
        <w:tc>
          <w:tcPr>
            <w:tcW w:w="7357" w:type="dxa"/>
            <w:shd w:val="clear" w:color="auto" w:fill="auto"/>
          </w:tcPr>
          <w:p w:rsidR="009F55F0" w:rsidRPr="009F55F0" w:rsidRDefault="009F55F0" w:rsidP="00AB16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F55F0">
              <w:rPr>
                <w:rFonts w:asciiTheme="minorHAnsi" w:hAnsiTheme="minorHAnsi"/>
                <w:sz w:val="20"/>
                <w:szCs w:val="20"/>
              </w:rPr>
              <w:t>Discuss language – including individual words, phrases, relationships, patterns, meanings and usages (RWC10-GR.7-S.1-GLE.2)</w:t>
            </w:r>
          </w:p>
          <w:p w:rsidR="009F55F0" w:rsidRPr="009F55F0" w:rsidRDefault="009F55F0" w:rsidP="00AB16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F55F0">
              <w:rPr>
                <w:rFonts w:asciiTheme="minorHAnsi" w:hAnsiTheme="minorHAnsi"/>
                <w:sz w:val="20"/>
                <w:szCs w:val="20"/>
              </w:rPr>
              <w:t>Determine the meaning of words or phrases as they are used in text, including figurative, connotative, and literal meanings (RWC10-GR.7-S.2-GLE.1-EO.b.i)</w:t>
            </w:r>
          </w:p>
          <w:p w:rsidR="009F55F0" w:rsidRPr="009F55F0" w:rsidRDefault="009F55F0" w:rsidP="00AB16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F55F0">
              <w:rPr>
                <w:rFonts w:asciiTheme="minorHAnsi" w:hAnsiTheme="minorHAnsi"/>
                <w:sz w:val="20"/>
                <w:szCs w:val="20"/>
              </w:rPr>
              <w:t>Analyze the impact of rhetorical techniques and specific word meanings/usages (RWC10-GR.7-S.2-GLE.1-EO.b)</w:t>
            </w:r>
          </w:p>
          <w:p w:rsidR="009F55F0" w:rsidRPr="009F55F0" w:rsidRDefault="009F55F0" w:rsidP="00AB16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F55F0">
              <w:rPr>
                <w:rFonts w:asciiTheme="minorHAnsi" w:hAnsiTheme="minorHAnsi"/>
                <w:sz w:val="20"/>
                <w:szCs w:val="20"/>
              </w:rPr>
              <w:t>Use a range of words with various roots and affixes for a specific effect/purpose (RWC10-GR.7-S.2-GLE.3-EO.a)</w:t>
            </w:r>
          </w:p>
          <w:p w:rsidR="009F55F0" w:rsidRPr="009F55F0" w:rsidRDefault="009F55F0" w:rsidP="00AB16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F55F0">
              <w:rPr>
                <w:rFonts w:asciiTheme="minorHAnsi" w:hAnsiTheme="minorHAnsi"/>
                <w:sz w:val="20"/>
                <w:szCs w:val="20"/>
              </w:rPr>
              <w:t>Interpret figurative language and figures of speech (RWC10-GR.7-S.2-GLE.3-EO.b.i)</w:t>
            </w:r>
          </w:p>
          <w:p w:rsidR="009F55F0" w:rsidRPr="009F55F0" w:rsidRDefault="009F55F0" w:rsidP="00AB16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F55F0">
              <w:rPr>
                <w:rFonts w:asciiTheme="minorHAnsi" w:hAnsiTheme="minorHAnsi"/>
                <w:sz w:val="20"/>
                <w:szCs w:val="20"/>
              </w:rPr>
              <w:t>Compose a piece of writing that creatively and effectively experiments with poetic techniques, graphic elements, figurative language and sensory language (RWC10-GR.7-S.3-GLE.1-EO.a.ii, ix)</w:t>
            </w:r>
          </w:p>
          <w:p w:rsidR="00264FD0" w:rsidRPr="00D5423D" w:rsidRDefault="009F55F0" w:rsidP="00AB16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F55F0">
              <w:rPr>
                <w:rFonts w:asciiTheme="minorHAnsi" w:hAnsiTheme="minorHAnsi"/>
                <w:sz w:val="20"/>
                <w:szCs w:val="20"/>
              </w:rPr>
              <w:t>Revise and edit a creative piece of writing that experiments with language (RWC10-GR.7-S.3-GLE.3)</w:t>
            </w:r>
          </w:p>
        </w:tc>
      </w:tr>
    </w:tbl>
    <w:p w:rsidR="00264FD0" w:rsidRPr="00D5423D" w:rsidRDefault="00264FD0" w:rsidP="00AB1616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264FD0" w:rsidRPr="00D5423D" w:rsidTr="00F95510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264FD0" w:rsidRPr="00D5423D" w:rsidRDefault="00264FD0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264FD0" w:rsidRPr="00D5423D" w:rsidRDefault="00264FD0" w:rsidP="00AB1616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264FD0" w:rsidRPr="00D5423D" w:rsidTr="00F95510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264FD0" w:rsidRPr="00D5423D" w:rsidRDefault="00264FD0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264FD0" w:rsidRPr="00D5423D" w:rsidRDefault="009F55F0" w:rsidP="00AB1616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9F55F0">
              <w:rPr>
                <w:rFonts w:asciiTheme="minorHAnsi" w:hAnsiTheme="minorHAnsi"/>
                <w:i/>
                <w:sz w:val="20"/>
                <w:szCs w:val="20"/>
              </w:rPr>
              <w:t>In the text Tangerine, Paul calls Eric “a dog” and Eric’s friends, “his owners.” This metaphor shows the reader the connotation of the power Eric’s friends have over him.</w:t>
            </w:r>
          </w:p>
        </w:tc>
      </w:tr>
      <w:tr w:rsidR="009F55F0" w:rsidRPr="00D5423D" w:rsidTr="00F95510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9F55F0" w:rsidRPr="00D5423D" w:rsidRDefault="009F55F0" w:rsidP="00AB1616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9F55F0" w:rsidRPr="009F55F0" w:rsidRDefault="009F55F0" w:rsidP="00AB16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F55F0">
              <w:rPr>
                <w:rFonts w:asciiTheme="minorHAnsi" w:hAnsiTheme="minorHAnsi"/>
                <w:sz w:val="20"/>
                <w:szCs w:val="20"/>
              </w:rPr>
              <w:t>Literal, figurative, analysis, summary, deconstruction, summary</w:t>
            </w:r>
            <w:r w:rsidR="005E0E81">
              <w:rPr>
                <w:rFonts w:asciiTheme="minorHAnsi" w:hAnsiTheme="minorHAnsi"/>
                <w:sz w:val="20"/>
                <w:szCs w:val="20"/>
              </w:rPr>
              <w:t>, connotation, denotation, compose/composition</w:t>
            </w:r>
          </w:p>
        </w:tc>
      </w:tr>
      <w:tr w:rsidR="009F55F0" w:rsidRPr="00D5423D" w:rsidTr="00F95510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9F55F0" w:rsidRPr="00D5423D" w:rsidRDefault="009F55F0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9F55F0" w:rsidRPr="009F55F0" w:rsidRDefault="009F55F0" w:rsidP="00AB161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9F55F0">
              <w:rPr>
                <w:rFonts w:asciiTheme="minorHAnsi" w:hAnsiTheme="minorHAnsi"/>
                <w:sz w:val="20"/>
                <w:szCs w:val="20"/>
              </w:rPr>
              <w:t>Figures of speech (literary, biblical, allusions), Figurative language (simile, metaphor, personification), Poetic techniques (rhyme, repetition, stanza, alliteration, onomatopoeia), Sensory language, Graphic elements (line length, word position, capital letters, etc.)</w:t>
            </w:r>
          </w:p>
        </w:tc>
      </w:tr>
    </w:tbl>
    <w:p w:rsidR="00264FD0" w:rsidRDefault="00264FD0" w:rsidP="00AB1616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264FD0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0C8" w:rsidRDefault="00A230C8" w:rsidP="00F36A58">
      <w:r>
        <w:separator/>
      </w:r>
    </w:p>
  </w:endnote>
  <w:endnote w:type="continuationSeparator" w:id="0">
    <w:p w:rsidR="00A230C8" w:rsidRDefault="00A230C8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10" w:rsidRPr="001A50CB" w:rsidRDefault="00F95510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 w:rsidR="006B6B09">
      <w:rPr>
        <w:sz w:val="16"/>
        <w:szCs w:val="16"/>
      </w:rPr>
      <w:t>Jessica</w:t>
    </w:r>
    <w:r w:rsidRPr="001A50CB">
      <w:rPr>
        <w:sz w:val="16"/>
        <w:szCs w:val="16"/>
      </w:rPr>
      <w:t xml:space="preserve"> </w:t>
    </w:r>
    <w:proofErr w:type="spellStart"/>
    <w:r w:rsidR="006B6B09">
      <w:rPr>
        <w:sz w:val="16"/>
        <w:szCs w:val="16"/>
      </w:rPr>
      <w:t>Cuthbertson</w:t>
    </w:r>
    <w:proofErr w:type="spellEnd"/>
    <w:r w:rsidRPr="001A50CB">
      <w:rPr>
        <w:sz w:val="16"/>
        <w:szCs w:val="16"/>
      </w:rPr>
      <w:t xml:space="preserve"> (</w:t>
    </w:r>
    <w:r w:rsidR="005E0E81">
      <w:rPr>
        <w:sz w:val="16"/>
        <w:szCs w:val="16"/>
      </w:rPr>
      <w:t>Adams-Arapahoe 28</w:t>
    </w:r>
    <w:r w:rsidRPr="001A50CB">
      <w:rPr>
        <w:sz w:val="16"/>
        <w:szCs w:val="16"/>
      </w:rPr>
      <w:t xml:space="preserve">); </w:t>
    </w:r>
    <w:r w:rsidR="006B6B09">
      <w:rPr>
        <w:sz w:val="16"/>
        <w:szCs w:val="16"/>
      </w:rPr>
      <w:t>Natalie</w:t>
    </w:r>
    <w:r w:rsidRPr="001A50CB">
      <w:rPr>
        <w:sz w:val="16"/>
        <w:szCs w:val="16"/>
      </w:rPr>
      <w:t xml:space="preserve"> </w:t>
    </w:r>
    <w:r w:rsidR="006B6B09">
      <w:rPr>
        <w:sz w:val="16"/>
        <w:szCs w:val="16"/>
      </w:rPr>
      <w:t>Kachnowski</w:t>
    </w:r>
    <w:r w:rsidRPr="001A50CB">
      <w:rPr>
        <w:sz w:val="16"/>
        <w:szCs w:val="16"/>
      </w:rPr>
      <w:t xml:space="preserve"> (</w:t>
    </w:r>
    <w:r w:rsidR="005E0E81">
      <w:rPr>
        <w:sz w:val="16"/>
        <w:szCs w:val="16"/>
      </w:rPr>
      <w:t>Cheyenne Mountain 12</w:t>
    </w:r>
    <w:r w:rsidRPr="001A50CB">
      <w:rPr>
        <w:sz w:val="16"/>
        <w:szCs w:val="16"/>
      </w:rPr>
      <w:t xml:space="preserve">); and </w:t>
    </w:r>
    <w:r w:rsidR="006B6B09">
      <w:rPr>
        <w:sz w:val="16"/>
        <w:szCs w:val="16"/>
      </w:rPr>
      <w:t>Pam</w:t>
    </w:r>
    <w:r w:rsidRPr="001A50CB">
      <w:rPr>
        <w:sz w:val="16"/>
        <w:szCs w:val="16"/>
      </w:rPr>
      <w:t xml:space="preserve"> </w:t>
    </w:r>
    <w:proofErr w:type="spellStart"/>
    <w:r w:rsidR="006B6B09">
      <w:rPr>
        <w:sz w:val="16"/>
        <w:szCs w:val="16"/>
      </w:rPr>
      <w:t>Monteferrante</w:t>
    </w:r>
    <w:proofErr w:type="spellEnd"/>
    <w:r w:rsidRPr="001A50CB">
      <w:rPr>
        <w:sz w:val="16"/>
        <w:szCs w:val="16"/>
      </w:rPr>
      <w:t xml:space="preserve"> (</w:t>
    </w:r>
    <w:r w:rsidR="005E0E81">
      <w:rPr>
        <w:sz w:val="16"/>
        <w:szCs w:val="16"/>
      </w:rPr>
      <w:t>Archuleta Co. 50 JT</w:t>
    </w:r>
    <w:r w:rsidRPr="001A50CB">
      <w:rPr>
        <w:sz w:val="16"/>
        <w:szCs w:val="16"/>
      </w:rPr>
      <w:t>)</w:t>
    </w:r>
  </w:p>
  <w:p w:rsidR="00F95510" w:rsidRPr="001A50CB" w:rsidRDefault="00F95510" w:rsidP="00A86B29">
    <w:pPr>
      <w:rPr>
        <w:sz w:val="16"/>
        <w:szCs w:val="16"/>
      </w:rPr>
    </w:pPr>
    <w:r>
      <w:rPr>
        <w:sz w:val="16"/>
        <w:szCs w:val="16"/>
      </w:rPr>
      <w:t>7</w:t>
    </w:r>
    <w:r w:rsidRPr="00C363A6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Grade</w:t>
    </w:r>
    <w:r w:rsidRPr="001A50CB">
      <w:rPr>
        <w:sz w:val="16"/>
        <w:szCs w:val="16"/>
      </w:rPr>
      <w:t xml:space="preserve">, </w:t>
    </w:r>
    <w:r>
      <w:rPr>
        <w:sz w:val="16"/>
        <w:szCs w:val="16"/>
      </w:rPr>
      <w:t>Reading, Writing, and Communicating</w:t>
    </w:r>
    <w:r w:rsidRPr="001A50CB">
      <w:rPr>
        <w:sz w:val="16"/>
        <w:szCs w:val="16"/>
      </w:rPr>
      <w:ptab w:relativeTo="margin" w:alignment="center" w:leader="none"/>
    </w:r>
    <w:r w:rsidRPr="001A50CB">
      <w:rPr>
        <w:sz w:val="16"/>
        <w:szCs w:val="16"/>
      </w:rPr>
      <w:t xml:space="preserve">Complete Sample Curriculum </w:t>
    </w:r>
    <w:r>
      <w:rPr>
        <w:sz w:val="16"/>
        <w:szCs w:val="16"/>
      </w:rPr>
      <w:t xml:space="preserve">– Posted: </w:t>
    </w:r>
    <w:r w:rsidR="00630866">
      <w:rPr>
        <w:sz w:val="16"/>
        <w:szCs w:val="16"/>
      </w:rPr>
      <w:t>Febr</w:t>
    </w:r>
    <w:r w:rsidRPr="001A50CB">
      <w:rPr>
        <w:sz w:val="16"/>
        <w:szCs w:val="16"/>
      </w:rPr>
      <w:t>uary 1</w:t>
    </w:r>
    <w:r w:rsidR="00630866">
      <w:rPr>
        <w:sz w:val="16"/>
        <w:szCs w:val="16"/>
      </w:rPr>
      <w:t>5</w:t>
    </w:r>
    <w:r w:rsidRPr="001A50CB">
      <w:rPr>
        <w:sz w:val="16"/>
        <w:szCs w:val="16"/>
      </w:rPr>
      <w:t>, 2013</w:t>
    </w:r>
    <w:r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Pr="001A50CB">
          <w:rPr>
            <w:sz w:val="16"/>
            <w:szCs w:val="16"/>
          </w:rPr>
          <w:t xml:space="preserve">Page </w:t>
        </w:r>
        <w:r w:rsidR="00F46D64"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PAGE </w:instrText>
        </w:r>
        <w:r w:rsidR="00F46D64" w:rsidRPr="001A50CB">
          <w:rPr>
            <w:sz w:val="16"/>
            <w:szCs w:val="16"/>
          </w:rPr>
          <w:fldChar w:fldCharType="separate"/>
        </w:r>
        <w:r w:rsidR="00630866">
          <w:rPr>
            <w:noProof/>
            <w:sz w:val="16"/>
            <w:szCs w:val="16"/>
          </w:rPr>
          <w:t>10</w:t>
        </w:r>
        <w:r w:rsidR="00F46D64" w:rsidRPr="001A50CB">
          <w:rPr>
            <w:sz w:val="16"/>
            <w:szCs w:val="16"/>
          </w:rPr>
          <w:fldChar w:fldCharType="end"/>
        </w:r>
        <w:r w:rsidRPr="001A50CB">
          <w:rPr>
            <w:sz w:val="16"/>
            <w:szCs w:val="16"/>
          </w:rPr>
          <w:t xml:space="preserve"> of </w:t>
        </w:r>
        <w:r w:rsidR="00F46D64"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NUMPAGES  </w:instrText>
        </w:r>
        <w:r w:rsidR="00F46D64" w:rsidRPr="001A50CB">
          <w:rPr>
            <w:sz w:val="16"/>
            <w:szCs w:val="16"/>
          </w:rPr>
          <w:fldChar w:fldCharType="separate"/>
        </w:r>
        <w:r w:rsidR="00630866">
          <w:rPr>
            <w:noProof/>
            <w:sz w:val="16"/>
            <w:szCs w:val="16"/>
          </w:rPr>
          <w:t>10</w:t>
        </w:r>
        <w:r w:rsidR="00F46D64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10" w:rsidRDefault="00F955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10" w:rsidRDefault="00F955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0C8" w:rsidRDefault="00A230C8" w:rsidP="00F36A58">
      <w:r>
        <w:separator/>
      </w:r>
    </w:p>
  </w:footnote>
  <w:footnote w:type="continuationSeparator" w:id="0">
    <w:p w:rsidR="00A230C8" w:rsidRDefault="00A230C8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10" w:rsidRPr="00D5423D" w:rsidRDefault="00F95510" w:rsidP="0099586C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F95510" w:rsidRDefault="00F95510" w:rsidP="0099586C">
    <w:pPr>
      <w:ind w:left="0"/>
      <w:jc w:val="center"/>
    </w:pPr>
    <w:r>
      <w:rPr>
        <w:rFonts w:asciiTheme="minorHAnsi" w:hAnsiTheme="minorHAnsi"/>
        <w:b/>
        <w:sz w:val="20"/>
        <w:szCs w:val="20"/>
      </w:rPr>
      <w:t>Planning 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>
      <w:rPr>
        <w:rFonts w:asciiTheme="minorHAnsi" w:hAnsiTheme="minorHAnsi"/>
        <w:b/>
        <w:sz w:val="20"/>
        <w:szCs w:val="20"/>
      </w:rPr>
      <w:t>7</w:t>
    </w:r>
    <w:r w:rsidRPr="00C363A6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Reading, Writing, and Communicating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10" w:rsidRDefault="00F955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10" w:rsidRPr="00304C52" w:rsidRDefault="00F95510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F95510" w:rsidRPr="00F36A58" w:rsidRDefault="00F95510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Unit Planning for 7</w:t>
    </w:r>
    <w:r w:rsidRPr="00C363A6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Reading, Writing, and Communicating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10" w:rsidRDefault="00F955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E2E97"/>
    <w:multiLevelType w:val="hybridMultilevel"/>
    <w:tmpl w:val="98F2E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9D1FFC"/>
    <w:multiLevelType w:val="hybridMultilevel"/>
    <w:tmpl w:val="98F2E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AC1E96"/>
    <w:multiLevelType w:val="hybridMultilevel"/>
    <w:tmpl w:val="1A441C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CA72E2"/>
    <w:multiLevelType w:val="hybridMultilevel"/>
    <w:tmpl w:val="75FA68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141A6"/>
    <w:multiLevelType w:val="hybridMultilevel"/>
    <w:tmpl w:val="1A441C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103C23"/>
    <w:multiLevelType w:val="hybridMultilevel"/>
    <w:tmpl w:val="1A441C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1A3B8E"/>
    <w:multiLevelType w:val="hybridMultilevel"/>
    <w:tmpl w:val="98F2E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690569"/>
    <w:multiLevelType w:val="hybridMultilevel"/>
    <w:tmpl w:val="75FA68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D3D1E6F"/>
    <w:multiLevelType w:val="hybridMultilevel"/>
    <w:tmpl w:val="75FA68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A531DD"/>
    <w:multiLevelType w:val="hybridMultilevel"/>
    <w:tmpl w:val="75FA68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3C7812"/>
    <w:multiLevelType w:val="hybridMultilevel"/>
    <w:tmpl w:val="1A441C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22058B"/>
    <w:multiLevelType w:val="hybridMultilevel"/>
    <w:tmpl w:val="98F2EB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15"/>
  </w:num>
  <w:num w:numId="5">
    <w:abstractNumId w:val="11"/>
  </w:num>
  <w:num w:numId="6">
    <w:abstractNumId w:val="10"/>
  </w:num>
  <w:num w:numId="7">
    <w:abstractNumId w:val="12"/>
  </w:num>
  <w:num w:numId="8">
    <w:abstractNumId w:val="5"/>
  </w:num>
  <w:num w:numId="9">
    <w:abstractNumId w:val="18"/>
  </w:num>
  <w:num w:numId="10">
    <w:abstractNumId w:val="9"/>
  </w:num>
  <w:num w:numId="11">
    <w:abstractNumId w:val="1"/>
  </w:num>
  <w:num w:numId="12">
    <w:abstractNumId w:val="3"/>
  </w:num>
  <w:num w:numId="13">
    <w:abstractNumId w:val="4"/>
  </w:num>
  <w:num w:numId="14">
    <w:abstractNumId w:val="7"/>
  </w:num>
  <w:num w:numId="15">
    <w:abstractNumId w:val="8"/>
  </w:num>
  <w:num w:numId="16">
    <w:abstractNumId w:val="13"/>
  </w:num>
  <w:num w:numId="17">
    <w:abstractNumId w:val="6"/>
  </w:num>
  <w:num w:numId="18">
    <w:abstractNumId w:val="17"/>
  </w:num>
  <w:num w:numId="1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26330"/>
    <w:rsid w:val="00032BB0"/>
    <w:rsid w:val="000470FE"/>
    <w:rsid w:val="000529DD"/>
    <w:rsid w:val="00065DD3"/>
    <w:rsid w:val="000728AC"/>
    <w:rsid w:val="000910A8"/>
    <w:rsid w:val="000B2D43"/>
    <w:rsid w:val="000B3191"/>
    <w:rsid w:val="000D089A"/>
    <w:rsid w:val="000D2207"/>
    <w:rsid w:val="000D222C"/>
    <w:rsid w:val="000D2958"/>
    <w:rsid w:val="000E54AC"/>
    <w:rsid w:val="000E74E5"/>
    <w:rsid w:val="000E7E98"/>
    <w:rsid w:val="000F56D7"/>
    <w:rsid w:val="001045D8"/>
    <w:rsid w:val="00112135"/>
    <w:rsid w:val="0011270D"/>
    <w:rsid w:val="00122021"/>
    <w:rsid w:val="00125E85"/>
    <w:rsid w:val="0013710B"/>
    <w:rsid w:val="00140EF6"/>
    <w:rsid w:val="001415C1"/>
    <w:rsid w:val="00141EA5"/>
    <w:rsid w:val="00144939"/>
    <w:rsid w:val="00144EFA"/>
    <w:rsid w:val="0014751D"/>
    <w:rsid w:val="001506B7"/>
    <w:rsid w:val="00153510"/>
    <w:rsid w:val="00154ECB"/>
    <w:rsid w:val="00155DE7"/>
    <w:rsid w:val="001646D2"/>
    <w:rsid w:val="00167860"/>
    <w:rsid w:val="001749E8"/>
    <w:rsid w:val="001751D9"/>
    <w:rsid w:val="001951E1"/>
    <w:rsid w:val="001A50CB"/>
    <w:rsid w:val="001B5F07"/>
    <w:rsid w:val="001C53AD"/>
    <w:rsid w:val="001D01C0"/>
    <w:rsid w:val="001F5B7D"/>
    <w:rsid w:val="0020176D"/>
    <w:rsid w:val="00224094"/>
    <w:rsid w:val="00230248"/>
    <w:rsid w:val="002404E2"/>
    <w:rsid w:val="00245712"/>
    <w:rsid w:val="0025049C"/>
    <w:rsid w:val="00254293"/>
    <w:rsid w:val="00255AB1"/>
    <w:rsid w:val="002633A6"/>
    <w:rsid w:val="00264FD0"/>
    <w:rsid w:val="002713D7"/>
    <w:rsid w:val="00277D5F"/>
    <w:rsid w:val="002813AD"/>
    <w:rsid w:val="00281B05"/>
    <w:rsid w:val="0028514C"/>
    <w:rsid w:val="002866F5"/>
    <w:rsid w:val="002A4F49"/>
    <w:rsid w:val="002A582B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7B7D"/>
    <w:rsid w:val="003A5B77"/>
    <w:rsid w:val="003A66C1"/>
    <w:rsid w:val="003B136A"/>
    <w:rsid w:val="003B1E12"/>
    <w:rsid w:val="003B2329"/>
    <w:rsid w:val="003B44B4"/>
    <w:rsid w:val="003C177D"/>
    <w:rsid w:val="003C4FCA"/>
    <w:rsid w:val="003C73B8"/>
    <w:rsid w:val="003C7B19"/>
    <w:rsid w:val="003D1095"/>
    <w:rsid w:val="003D7844"/>
    <w:rsid w:val="003E2020"/>
    <w:rsid w:val="003E77B3"/>
    <w:rsid w:val="003F2408"/>
    <w:rsid w:val="003F2D8C"/>
    <w:rsid w:val="003F7610"/>
    <w:rsid w:val="00434551"/>
    <w:rsid w:val="00435C7A"/>
    <w:rsid w:val="00445A09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93BF1"/>
    <w:rsid w:val="004A5F52"/>
    <w:rsid w:val="004A6111"/>
    <w:rsid w:val="004B4268"/>
    <w:rsid w:val="004B4603"/>
    <w:rsid w:val="004C68AE"/>
    <w:rsid w:val="004D2474"/>
    <w:rsid w:val="004D3917"/>
    <w:rsid w:val="004E1F2B"/>
    <w:rsid w:val="004E20E7"/>
    <w:rsid w:val="004E523E"/>
    <w:rsid w:val="004E72A7"/>
    <w:rsid w:val="004F0CBF"/>
    <w:rsid w:val="00500D48"/>
    <w:rsid w:val="00513672"/>
    <w:rsid w:val="0051577B"/>
    <w:rsid w:val="005231F6"/>
    <w:rsid w:val="00530230"/>
    <w:rsid w:val="00535B95"/>
    <w:rsid w:val="0054383B"/>
    <w:rsid w:val="00545D3C"/>
    <w:rsid w:val="00547B0E"/>
    <w:rsid w:val="00552719"/>
    <w:rsid w:val="00556168"/>
    <w:rsid w:val="005637AE"/>
    <w:rsid w:val="005754A3"/>
    <w:rsid w:val="005766AF"/>
    <w:rsid w:val="005C15C4"/>
    <w:rsid w:val="005C35AC"/>
    <w:rsid w:val="005D1FB6"/>
    <w:rsid w:val="005D5D73"/>
    <w:rsid w:val="005E0E81"/>
    <w:rsid w:val="005F1B6B"/>
    <w:rsid w:val="0060108E"/>
    <w:rsid w:val="00603303"/>
    <w:rsid w:val="006034D4"/>
    <w:rsid w:val="0060634D"/>
    <w:rsid w:val="00614424"/>
    <w:rsid w:val="00615149"/>
    <w:rsid w:val="006160F7"/>
    <w:rsid w:val="006207DE"/>
    <w:rsid w:val="00626571"/>
    <w:rsid w:val="00630866"/>
    <w:rsid w:val="0063593C"/>
    <w:rsid w:val="00636511"/>
    <w:rsid w:val="00637830"/>
    <w:rsid w:val="00640270"/>
    <w:rsid w:val="00651FCD"/>
    <w:rsid w:val="006607A2"/>
    <w:rsid w:val="00661C13"/>
    <w:rsid w:val="006741FE"/>
    <w:rsid w:val="006806AB"/>
    <w:rsid w:val="00691D1C"/>
    <w:rsid w:val="00695537"/>
    <w:rsid w:val="00695A9C"/>
    <w:rsid w:val="006A50C7"/>
    <w:rsid w:val="006B2FFE"/>
    <w:rsid w:val="006B6B09"/>
    <w:rsid w:val="006C75EE"/>
    <w:rsid w:val="006D329C"/>
    <w:rsid w:val="006D3B29"/>
    <w:rsid w:val="006D7275"/>
    <w:rsid w:val="006E0EC1"/>
    <w:rsid w:val="006E6321"/>
    <w:rsid w:val="006E6F82"/>
    <w:rsid w:val="006E7D5D"/>
    <w:rsid w:val="006F3E0B"/>
    <w:rsid w:val="006F4A4A"/>
    <w:rsid w:val="00723CDC"/>
    <w:rsid w:val="00725B99"/>
    <w:rsid w:val="00741EE4"/>
    <w:rsid w:val="007467C3"/>
    <w:rsid w:val="007520F1"/>
    <w:rsid w:val="007544D5"/>
    <w:rsid w:val="0075471B"/>
    <w:rsid w:val="0075481B"/>
    <w:rsid w:val="007629B6"/>
    <w:rsid w:val="0076416B"/>
    <w:rsid w:val="007700F4"/>
    <w:rsid w:val="00773B18"/>
    <w:rsid w:val="00784893"/>
    <w:rsid w:val="00796FBD"/>
    <w:rsid w:val="007A1106"/>
    <w:rsid w:val="007A18FD"/>
    <w:rsid w:val="007A2059"/>
    <w:rsid w:val="007A6536"/>
    <w:rsid w:val="007B3432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46740"/>
    <w:rsid w:val="00856AAB"/>
    <w:rsid w:val="00856C5F"/>
    <w:rsid w:val="00861571"/>
    <w:rsid w:val="00863DC2"/>
    <w:rsid w:val="00864BF1"/>
    <w:rsid w:val="0086634F"/>
    <w:rsid w:val="0086657F"/>
    <w:rsid w:val="0087468F"/>
    <w:rsid w:val="00875EC3"/>
    <w:rsid w:val="0088207E"/>
    <w:rsid w:val="008851AC"/>
    <w:rsid w:val="00894B77"/>
    <w:rsid w:val="00896F55"/>
    <w:rsid w:val="008A1146"/>
    <w:rsid w:val="008A127A"/>
    <w:rsid w:val="008A17E9"/>
    <w:rsid w:val="008A45C4"/>
    <w:rsid w:val="008B2099"/>
    <w:rsid w:val="008B2FDF"/>
    <w:rsid w:val="008B3544"/>
    <w:rsid w:val="008B3D93"/>
    <w:rsid w:val="008D08BE"/>
    <w:rsid w:val="008E37C3"/>
    <w:rsid w:val="008F0930"/>
    <w:rsid w:val="008F0CBC"/>
    <w:rsid w:val="008F14C1"/>
    <w:rsid w:val="008F47D5"/>
    <w:rsid w:val="008F5939"/>
    <w:rsid w:val="00901A0E"/>
    <w:rsid w:val="0093017C"/>
    <w:rsid w:val="009428EE"/>
    <w:rsid w:val="009554DF"/>
    <w:rsid w:val="009573A6"/>
    <w:rsid w:val="00957F0E"/>
    <w:rsid w:val="0097730C"/>
    <w:rsid w:val="0098195B"/>
    <w:rsid w:val="0098418D"/>
    <w:rsid w:val="0099586C"/>
    <w:rsid w:val="00995E45"/>
    <w:rsid w:val="009A2D83"/>
    <w:rsid w:val="009B423D"/>
    <w:rsid w:val="009B509C"/>
    <w:rsid w:val="009B68A8"/>
    <w:rsid w:val="009C079B"/>
    <w:rsid w:val="009D1B8A"/>
    <w:rsid w:val="009D6AF0"/>
    <w:rsid w:val="009E1C18"/>
    <w:rsid w:val="009E524E"/>
    <w:rsid w:val="009E5AAD"/>
    <w:rsid w:val="009F1433"/>
    <w:rsid w:val="009F2B1F"/>
    <w:rsid w:val="009F2BE9"/>
    <w:rsid w:val="009F4C8E"/>
    <w:rsid w:val="009F55F0"/>
    <w:rsid w:val="00A10253"/>
    <w:rsid w:val="00A230C8"/>
    <w:rsid w:val="00A342E2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97387"/>
    <w:rsid w:val="00AA2CD5"/>
    <w:rsid w:val="00AB1616"/>
    <w:rsid w:val="00AB1D95"/>
    <w:rsid w:val="00AB353C"/>
    <w:rsid w:val="00AC419A"/>
    <w:rsid w:val="00AC433C"/>
    <w:rsid w:val="00AC55C2"/>
    <w:rsid w:val="00AC7938"/>
    <w:rsid w:val="00AD5B2E"/>
    <w:rsid w:val="00AE0209"/>
    <w:rsid w:val="00AF54E5"/>
    <w:rsid w:val="00B001B5"/>
    <w:rsid w:val="00B008AA"/>
    <w:rsid w:val="00B06133"/>
    <w:rsid w:val="00B1290E"/>
    <w:rsid w:val="00B13ECB"/>
    <w:rsid w:val="00B221B8"/>
    <w:rsid w:val="00B25C4C"/>
    <w:rsid w:val="00B30450"/>
    <w:rsid w:val="00B36CB8"/>
    <w:rsid w:val="00B37D7C"/>
    <w:rsid w:val="00B42467"/>
    <w:rsid w:val="00B560D3"/>
    <w:rsid w:val="00B5656C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E6D93"/>
    <w:rsid w:val="00BF1681"/>
    <w:rsid w:val="00C009E8"/>
    <w:rsid w:val="00C066AA"/>
    <w:rsid w:val="00C11C34"/>
    <w:rsid w:val="00C148BA"/>
    <w:rsid w:val="00C17FA4"/>
    <w:rsid w:val="00C24049"/>
    <w:rsid w:val="00C26287"/>
    <w:rsid w:val="00C27622"/>
    <w:rsid w:val="00C3549C"/>
    <w:rsid w:val="00C363A6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E06EA"/>
    <w:rsid w:val="00CF002C"/>
    <w:rsid w:val="00CF4111"/>
    <w:rsid w:val="00CF64CC"/>
    <w:rsid w:val="00D00C12"/>
    <w:rsid w:val="00D05289"/>
    <w:rsid w:val="00D05DF2"/>
    <w:rsid w:val="00D13A7B"/>
    <w:rsid w:val="00D22134"/>
    <w:rsid w:val="00D42EE0"/>
    <w:rsid w:val="00D436AC"/>
    <w:rsid w:val="00D4633C"/>
    <w:rsid w:val="00D524C6"/>
    <w:rsid w:val="00D5423D"/>
    <w:rsid w:val="00D61804"/>
    <w:rsid w:val="00D62669"/>
    <w:rsid w:val="00D63688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0EEF"/>
    <w:rsid w:val="00DB2E11"/>
    <w:rsid w:val="00DC7A01"/>
    <w:rsid w:val="00DD007A"/>
    <w:rsid w:val="00DD4FA2"/>
    <w:rsid w:val="00DF3791"/>
    <w:rsid w:val="00DF60E5"/>
    <w:rsid w:val="00E00E4F"/>
    <w:rsid w:val="00E00F9E"/>
    <w:rsid w:val="00E2714E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D7B85"/>
    <w:rsid w:val="00EE28DE"/>
    <w:rsid w:val="00EE5699"/>
    <w:rsid w:val="00EE769C"/>
    <w:rsid w:val="00F30021"/>
    <w:rsid w:val="00F33AD2"/>
    <w:rsid w:val="00F36A58"/>
    <w:rsid w:val="00F37360"/>
    <w:rsid w:val="00F415B6"/>
    <w:rsid w:val="00F423FA"/>
    <w:rsid w:val="00F46D64"/>
    <w:rsid w:val="00F61EDA"/>
    <w:rsid w:val="00F656DB"/>
    <w:rsid w:val="00F70315"/>
    <w:rsid w:val="00F712A5"/>
    <w:rsid w:val="00F71B84"/>
    <w:rsid w:val="00F726F6"/>
    <w:rsid w:val="00F823DC"/>
    <w:rsid w:val="00F868F3"/>
    <w:rsid w:val="00F90E08"/>
    <w:rsid w:val="00F94D13"/>
    <w:rsid w:val="00F95510"/>
    <w:rsid w:val="00F96838"/>
    <w:rsid w:val="00FA5801"/>
    <w:rsid w:val="00FB0510"/>
    <w:rsid w:val="00FB09D8"/>
    <w:rsid w:val="00FB486C"/>
    <w:rsid w:val="00FC1F65"/>
    <w:rsid w:val="00FD3AC4"/>
    <w:rsid w:val="00FE1CCC"/>
    <w:rsid w:val="00FE2008"/>
    <w:rsid w:val="00F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character" w:styleId="Hyperlink">
    <w:name w:val="Hyperlink"/>
    <w:basedOn w:val="DefaultParagraphFont"/>
    <w:uiPriority w:val="99"/>
    <w:unhideWhenUsed/>
    <w:rsid w:val="006151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51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ind w:left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6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4F0B-50BD-48F3-BA31-112AFE42F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3680</Words>
  <Characters>20977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Huffman_A</dc:creator>
  <cp:lastModifiedBy>Andes, Beverly</cp:lastModifiedBy>
  <cp:revision>16</cp:revision>
  <cp:lastPrinted>2012-12-31T16:51:00Z</cp:lastPrinted>
  <dcterms:created xsi:type="dcterms:W3CDTF">2013-01-19T21:15:00Z</dcterms:created>
  <dcterms:modified xsi:type="dcterms:W3CDTF">2013-02-15T19:53:00Z</dcterms:modified>
</cp:coreProperties>
</file>