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6F0C6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6F0C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F0C66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6F0C6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6F0C6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6F0C66">
              <w:rPr>
                <w:rFonts w:asciiTheme="minorHAnsi" w:hAnsiTheme="minorHAnsi" w:cs="Calibri"/>
                <w:sz w:val="20"/>
                <w:szCs w:val="20"/>
              </w:rPr>
              <w:t>Identify historical sources and utilize the tools of a historian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eastAsia="Times New Roman" w:hAnsiTheme="minorHAnsi"/>
                <w:sz w:val="20"/>
                <w:szCs w:val="20"/>
              </w:rPr>
              <w:t>-GR.2-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F0C66">
              <w:rPr>
                <w:rFonts w:asciiTheme="minorHAnsi" w:hAnsiTheme="minorHAnsi"/>
                <w:sz w:val="20"/>
                <w:szCs w:val="20"/>
              </w:rPr>
              <w:t xml:space="preserve">People in the </w:t>
            </w:r>
            <w:smartTag w:uri="urn:schemas-microsoft-com:office:smarttags" w:element="PersonName">
              <w:r w:rsidRPr="006F0C66">
                <w:rPr>
                  <w:rFonts w:asciiTheme="minorHAnsi" w:hAnsiTheme="minorHAnsi"/>
                  <w:sz w:val="20"/>
                  <w:szCs w:val="20"/>
                </w:rPr>
                <w:t>pas</w:t>
              </w:r>
            </w:smartTag>
            <w:r w:rsidRPr="006F0C66">
              <w:rPr>
                <w:rFonts w:asciiTheme="minorHAnsi" w:hAnsiTheme="minorHAnsi"/>
                <w:sz w:val="20"/>
                <w:szCs w:val="20"/>
              </w:rPr>
              <w:t>t influenced the history of neighborhoods and communities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hAnsiTheme="minorHAnsi"/>
                <w:sz w:val="20"/>
                <w:szCs w:val="20"/>
              </w:rPr>
              <w:t>-GR.2-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6F0C66" w:rsidRPr="00D5423D" w:rsidTr="006F0C66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F0C66" w:rsidRPr="00D5423D" w:rsidRDefault="006F0C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C66" w:rsidRPr="00D5423D" w:rsidRDefault="006F0C66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6F0C66">
              <w:rPr>
                <w:rFonts w:asciiTheme="minorHAnsi" w:hAnsiTheme="minorHAnsi" w:cs="Calibri"/>
                <w:sz w:val="20"/>
                <w:szCs w:val="20"/>
              </w:rPr>
              <w:t>Use geographic terms and tools to describe space and place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F0C66" w:rsidRPr="00D5423D" w:rsidRDefault="006F0C6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SS09-GR.2-S.2-GLE.1</w:t>
            </w:r>
          </w:p>
        </w:tc>
      </w:tr>
      <w:tr w:rsidR="006F0C66" w:rsidRPr="00D5423D" w:rsidTr="006F0C66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F0C66" w:rsidRPr="00D5423D" w:rsidRDefault="006F0C6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C66" w:rsidRPr="00D5423D" w:rsidRDefault="006F0C66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6F0C66">
              <w:rPr>
                <w:rFonts w:asciiTheme="minorHAnsi" w:hAnsiTheme="minorHAnsi" w:cs="Calibri"/>
                <w:sz w:val="20"/>
                <w:szCs w:val="20"/>
              </w:rPr>
              <w:t>People in communities manage, modify, and depend on their environment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F0C66" w:rsidRDefault="006F0C6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SS09-GR.2-S.2-GLE.2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F0C66">
              <w:rPr>
                <w:rFonts w:asciiTheme="minorHAnsi" w:hAnsiTheme="minorHAnsi"/>
                <w:sz w:val="20"/>
                <w:szCs w:val="20"/>
              </w:rPr>
              <w:t>The scarcity of resources affects the choices of individuals and communities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F0C66">
              <w:rPr>
                <w:rFonts w:asciiTheme="minorHAnsi" w:hAnsiTheme="minorHAnsi"/>
                <w:sz w:val="20"/>
                <w:szCs w:val="20"/>
              </w:rPr>
              <w:t>Apply decision-making processes to financial decision making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F0C66">
              <w:rPr>
                <w:rFonts w:asciiTheme="minorHAnsi" w:hAnsiTheme="minorHAnsi"/>
                <w:sz w:val="20"/>
                <w:szCs w:val="20"/>
              </w:rPr>
              <w:t>(PFL)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F0C66">
              <w:rPr>
                <w:rFonts w:asciiTheme="minorHAnsi" w:hAnsiTheme="minorHAnsi"/>
                <w:sz w:val="20"/>
                <w:szCs w:val="20"/>
              </w:rPr>
              <w:t>Responsible community members advocate for their ideas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75481B" w:rsidRPr="00D5423D" w:rsidTr="006F0C6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6F0C66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F0C66">
              <w:rPr>
                <w:rFonts w:asciiTheme="minorHAnsi" w:hAnsiTheme="minorHAnsi"/>
                <w:sz w:val="20"/>
                <w:szCs w:val="20"/>
              </w:rPr>
              <w:t>People use multiple ways to resolve conflicts or differences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6F0C66">
              <w:rPr>
                <w:rFonts w:asciiTheme="minorHAnsi" w:hAnsiTheme="minorHAnsi"/>
                <w:sz w:val="20"/>
                <w:szCs w:val="20"/>
              </w:rPr>
              <w:t>-GR.2-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6F0C66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D5423D" w:rsidRDefault="00D763A1" w:rsidP="00BA43DD">
            <w:pPr>
              <w:ind w:left="0"/>
              <w:jc w:val="right"/>
              <w:rPr>
                <w:noProof/>
              </w:rPr>
            </w:pPr>
            <w:r w:rsidRPr="00D5423D">
              <w:rPr>
                <w:noProof/>
              </w:rPr>
              <w:drawing>
                <wp:inline distT="0" distB="0" distL="0" distR="0">
                  <wp:extent cx="4572000" cy="2307590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3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6F0C6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6F0C6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ED19F1" w:rsidP="00BA43DD">
            <w:pPr>
              <w:ind w:left="0" w:firstLine="0"/>
              <w:rPr>
                <w:sz w:val="20"/>
                <w:szCs w:val="20"/>
              </w:rPr>
            </w:pPr>
            <w:r w:rsidRPr="00ED19F1">
              <w:rPr>
                <w:sz w:val="20"/>
                <w:szCs w:val="20"/>
              </w:rPr>
              <w:t>Making A Difference</w:t>
            </w:r>
          </w:p>
        </w:tc>
        <w:tc>
          <w:tcPr>
            <w:tcW w:w="3150" w:type="dxa"/>
            <w:gridSpan w:val="3"/>
          </w:tcPr>
          <w:p w:rsidR="0013710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Teacher discretion (possibly 4 weeks)</w:t>
            </w:r>
          </w:p>
        </w:tc>
        <w:tc>
          <w:tcPr>
            <w:tcW w:w="3348" w:type="dxa"/>
            <w:gridSpan w:val="2"/>
          </w:tcPr>
          <w:p w:rsidR="0013710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6F0C6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ED19F1" w:rsidP="00BA43DD">
            <w:pPr>
              <w:ind w:left="0" w:firstLine="0"/>
              <w:rPr>
                <w:sz w:val="20"/>
                <w:szCs w:val="20"/>
              </w:rPr>
            </w:pPr>
            <w:r w:rsidRPr="00ED19F1">
              <w:rPr>
                <w:sz w:val="20"/>
                <w:szCs w:val="20"/>
              </w:rPr>
              <w:t>Back to the Future: Changes in our Communities</w:t>
            </w:r>
          </w:p>
        </w:tc>
        <w:tc>
          <w:tcPr>
            <w:tcW w:w="3150" w:type="dxa"/>
            <w:gridSpan w:val="3"/>
          </w:tcPr>
          <w:p w:rsidR="0013710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Teacher discretion (possibly 4 - 6 weeks)</w:t>
            </w:r>
          </w:p>
        </w:tc>
        <w:tc>
          <w:tcPr>
            <w:tcW w:w="3348" w:type="dxa"/>
            <w:gridSpan w:val="2"/>
          </w:tcPr>
          <w:p w:rsidR="0013710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6F0C6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ED19F1" w:rsidP="00BA43DD">
            <w:pPr>
              <w:ind w:left="0" w:firstLine="0"/>
              <w:rPr>
                <w:sz w:val="20"/>
                <w:szCs w:val="20"/>
              </w:rPr>
            </w:pPr>
            <w:r w:rsidRPr="00ED19F1">
              <w:rPr>
                <w:sz w:val="20"/>
                <w:szCs w:val="20"/>
              </w:rPr>
              <w:t>How are We Connected</w:t>
            </w:r>
          </w:p>
        </w:tc>
        <w:tc>
          <w:tcPr>
            <w:tcW w:w="3150" w:type="dxa"/>
            <w:gridSpan w:val="3"/>
          </w:tcPr>
          <w:p w:rsidR="0013710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Teacher discretion (possibly less than 4 weeks)</w:t>
            </w:r>
          </w:p>
        </w:tc>
        <w:tc>
          <w:tcPr>
            <w:tcW w:w="3348" w:type="dxa"/>
            <w:gridSpan w:val="2"/>
          </w:tcPr>
          <w:p w:rsidR="0013710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6F0C6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ED19F1" w:rsidP="00BA43DD">
            <w:pPr>
              <w:ind w:left="0" w:firstLine="0"/>
              <w:rPr>
                <w:sz w:val="20"/>
                <w:szCs w:val="20"/>
              </w:rPr>
            </w:pPr>
            <w:r w:rsidRPr="00ED19F1">
              <w:rPr>
                <w:sz w:val="20"/>
                <w:szCs w:val="20"/>
              </w:rPr>
              <w:t>Who has what?</w:t>
            </w:r>
          </w:p>
        </w:tc>
        <w:tc>
          <w:tcPr>
            <w:tcW w:w="3150" w:type="dxa"/>
            <w:gridSpan w:val="3"/>
          </w:tcPr>
          <w:p w:rsidR="0013710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Teacher discretion (possibly less than 4 weeks)</w:t>
            </w:r>
          </w:p>
        </w:tc>
        <w:tc>
          <w:tcPr>
            <w:tcW w:w="3348" w:type="dxa"/>
            <w:gridSpan w:val="2"/>
          </w:tcPr>
          <w:p w:rsidR="0013710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1"/>
          <w:headerReference w:type="default" r:id="rId12"/>
          <w:footerReference w:type="default" r:id="rId13"/>
          <w:headerReference w:type="first" r:id="rId14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Making a Difference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Teacher discretion (possibly 4 weeks)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ED19F1" w:rsidRPr="00ED19F1" w:rsidRDefault="00ED19F1" w:rsidP="00ED19F1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(Neighborhood/community)</w:t>
            </w:r>
          </w:p>
          <w:p w:rsidR="0051577B" w:rsidRPr="00D5423D" w:rsidRDefault="00ED19F1" w:rsidP="00ED19F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Roles/responsibilities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ED19F1" w:rsidRPr="00ED19F1" w:rsidRDefault="00ED19F1" w:rsidP="00ED19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SS09-GR.2-S.2-GLE.2</w:t>
            </w:r>
          </w:p>
          <w:p w:rsidR="00ED19F1" w:rsidRPr="00ED19F1" w:rsidRDefault="00ED19F1" w:rsidP="00ED19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SS09-GR.2-S.3-GLE.1</w:t>
            </w:r>
          </w:p>
          <w:p w:rsidR="00ED19F1" w:rsidRPr="00ED19F1" w:rsidRDefault="00ED19F1" w:rsidP="00ED19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SS09-GR.2-S.4-GLE.1</w:t>
            </w:r>
          </w:p>
          <w:p w:rsidR="0051577B" w:rsidRPr="00D5423D" w:rsidRDefault="00ED19F1" w:rsidP="00ED19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SS09-GR.2-S.4-GLE.2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ED19F1" w:rsidRPr="00ED19F1" w:rsidRDefault="00ED19F1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19F1">
              <w:rPr>
                <w:rFonts w:asciiTheme="minorHAnsi" w:eastAsia="Times New Roman" w:hAnsiTheme="minorHAnsi"/>
                <w:sz w:val="20"/>
                <w:szCs w:val="20"/>
              </w:rPr>
              <w:t>Can I really make a difference? (SS09-GR.2-S.4-GLE.1-EO.b) and (SS09-GR.2-S4.GLE.2-IQ.2; RA.2) and (SS09-GR.2-S4.GLE.1-RA.2-N.1; S4.GLE.2-N.1)</w:t>
            </w:r>
          </w:p>
          <w:p w:rsidR="00ED19F1" w:rsidRPr="00ED19F1" w:rsidRDefault="00ED19F1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19F1">
              <w:rPr>
                <w:rFonts w:asciiTheme="minorHAnsi" w:eastAsia="Times New Roman" w:hAnsiTheme="minorHAnsi"/>
                <w:sz w:val="20"/>
                <w:szCs w:val="20"/>
              </w:rPr>
              <w:t>What are the positives and negatives of being a leader? (Is it great to be “King”?) (SS09-GR.2-S.4-GLE.1-EO.c)</w:t>
            </w:r>
          </w:p>
          <w:p w:rsidR="0051577B" w:rsidRPr="00A86B29" w:rsidRDefault="00ED19F1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D19F1">
              <w:rPr>
                <w:rFonts w:asciiTheme="minorHAnsi" w:eastAsia="Times New Roman" w:hAnsiTheme="minorHAnsi"/>
                <w:sz w:val="20"/>
                <w:szCs w:val="20"/>
              </w:rPr>
              <w:t>Can resources be shared fairly? (SS09-GR.2-S3.GLE.1-EO.a,c,d0 and (SS09-GR.2-S2.GLE.2-EO.a)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Economics, Civics, Geography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ED1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Community, conflict, responsibility, power, authority, bully, solution, consequences, differences, respect, decisions, school, scarcity, resources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3059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The choices of responsible citizens positively influence communities for the benefit of all (SS09-GR.2-S.4-GLE.1-EO.c; IQ.1,2; N.1)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33059E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How are you a responsible citizen at school?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33059E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What does it look like to be a responsible citizen?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027180" w:rsidP="0002718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Scarcity requires communities to make thoughtful decisions about how resources </w:t>
            </w:r>
            <w:r w:rsidR="0033059E" w:rsidRPr="0033059E">
              <w:rPr>
                <w:rFonts w:asciiTheme="minorHAnsi" w:hAnsiTheme="minorHAnsi"/>
                <w:sz w:val="20"/>
                <w:szCs w:val="20"/>
              </w:rPr>
              <w:t xml:space="preserve"> are used by its citizens (SS09-GR.2-S.3-GLE.1-EO.c, d; RA.1,2,3)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33059E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What are examples of how this community shares resources? (SS09-GR.2-S.2-GLE.2-EO.a)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33059E" w:rsidP="0033059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How do we know when a resource is scarce or should be conserved or shared? (SS09-GR.2-S.2-GLE.2-EO.a; RA.1,2,3)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3059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The responsible use of power and authority promotes respectful, fair solutions to conflicts (SS09-GR.2-S.4-GLE.1-EO.a) and (SS09-GR.2-S.4-GLE.2-EO.a, b, c, d)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33059E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How has conflict occurred in our community?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33059E" w:rsidP="0033059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What causes conflicts?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059E">
              <w:rPr>
                <w:rFonts w:asciiTheme="minorHAnsi" w:hAnsiTheme="minorHAnsi"/>
                <w:sz w:val="20"/>
                <w:szCs w:val="20"/>
              </w:rPr>
              <w:t>(SS09-GR.2-S.4-GLE.2-RA.1,2)</w:t>
            </w:r>
          </w:p>
        </w:tc>
      </w:tr>
      <w:tr w:rsidR="0033059E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059E" w:rsidRPr="0033059E" w:rsidRDefault="0033059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The experiences of being bullied and being the bully (and most people have experienced both) have consequences for the entire community (SS09-GR.2-S.4-GLE.1-EO.a)</w:t>
            </w:r>
          </w:p>
        </w:tc>
        <w:tc>
          <w:tcPr>
            <w:tcW w:w="4832" w:type="dxa"/>
            <w:shd w:val="clear" w:color="auto" w:fill="auto"/>
          </w:tcPr>
          <w:p w:rsidR="0033059E" w:rsidRPr="0033059E" w:rsidRDefault="0033059E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What examples of bullying and being bullied happen in our school community?</w:t>
            </w:r>
          </w:p>
        </w:tc>
        <w:tc>
          <w:tcPr>
            <w:tcW w:w="4905" w:type="dxa"/>
            <w:shd w:val="clear" w:color="auto" w:fill="auto"/>
          </w:tcPr>
          <w:p w:rsidR="0033059E" w:rsidRPr="0033059E" w:rsidRDefault="0033059E" w:rsidP="0033059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How do we know, or how can we tell, if we are being a bully?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059E" w:rsidRPr="0033059E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Different ways to solve conflicts and influence decisions in (our) community (SS09-GR.2-S.4-GLE.2-EO.b, c, d)</w:t>
            </w:r>
          </w:p>
          <w:p w:rsidR="0033059E" w:rsidRPr="0033059E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The difference between power and authority (SS09-GR.2-S.4-GLE.2-EO.b)</w:t>
            </w:r>
          </w:p>
          <w:p w:rsidR="0033059E" w:rsidRPr="0033059E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Ways to express ideas respectfully and be a responsible member of (our) community (SS09-GR.2-S.4-GLE.1-EO.a)</w:t>
            </w:r>
          </w:p>
          <w:p w:rsidR="0051577B" w:rsidRPr="00D5423D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The relationship between scarcity and resources (SS09-GR.2-S.3-GLE.1-RA.1,2,3; N.1,2)</w:t>
            </w:r>
          </w:p>
        </w:tc>
        <w:tc>
          <w:tcPr>
            <w:tcW w:w="7357" w:type="dxa"/>
            <w:shd w:val="clear" w:color="auto" w:fill="auto"/>
          </w:tcPr>
          <w:p w:rsidR="0033059E" w:rsidRPr="0033059E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Define scarcity (SS09-GR.2-S.3-GLE.1-EO.a)</w:t>
            </w:r>
          </w:p>
          <w:p w:rsidR="0033059E" w:rsidRPr="0033059E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List ways to influence community decisions and be active in improving your community (SS09-GR.2-S.4-GLE.1-EO.c, d)</w:t>
            </w:r>
          </w:p>
          <w:p w:rsidR="0033059E" w:rsidRPr="0033059E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Describe a responsible community member (SS09-GR.2-S.4-GLE.1-EO.e)</w:t>
            </w:r>
          </w:p>
          <w:p w:rsidR="0033059E" w:rsidRPr="0033059E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Give examples of civic responsibilities (SS09-GR.2-S.4-GLE.1-EO.c, d)</w:t>
            </w:r>
          </w:p>
          <w:p w:rsidR="0033059E" w:rsidRPr="0033059E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Compare examples of power and authority (SS09-GR.2-S.4-GLE.2-EO.b,c; N.3)</w:t>
            </w:r>
          </w:p>
          <w:p w:rsidR="0033059E" w:rsidRPr="0033059E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Identify examples of ways to manage and resolve conflicts (SS09-GR.2-S.4-GLE.2-EO.d)</w:t>
            </w:r>
          </w:p>
          <w:p w:rsidR="0033059E" w:rsidRPr="0033059E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List rules/laws of a given community (family, class, etc.) (SS09-GR.2-S.4-GLE.2-RA.1, 2; N.2)</w:t>
            </w:r>
          </w:p>
          <w:p w:rsidR="0051577B" w:rsidRPr="00D5423D" w:rsidRDefault="0033059E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Demonstrate skills to resolve conflicts/differences (SS09-GR.2-S.4-GLE.2-EO.d)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33059E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3059E">
              <w:rPr>
                <w:rFonts w:asciiTheme="minorHAnsi" w:hAnsiTheme="minorHAnsi"/>
                <w:i/>
                <w:sz w:val="20"/>
                <w:szCs w:val="20"/>
              </w:rPr>
              <w:t>Sara is a responsible citizen of her school community and always tries to resolve conflicts when they happen.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33059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Community, rules, laws, resources, solutions, conflict, consequences, responsible, leader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33059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3059E">
              <w:rPr>
                <w:rFonts w:asciiTheme="minorHAnsi" w:hAnsiTheme="minorHAnsi"/>
                <w:sz w:val="20"/>
                <w:szCs w:val="20"/>
              </w:rPr>
              <w:t>Scarcity, citizen, power, authority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F0C66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F0C66" w:rsidRPr="00D5423D" w:rsidRDefault="0056695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sz w:val="20"/>
                <w:szCs w:val="20"/>
              </w:rPr>
              <w:t>Back to the Future: Changes in our Communities</w:t>
            </w:r>
          </w:p>
        </w:tc>
        <w:tc>
          <w:tcPr>
            <w:tcW w:w="1956" w:type="dxa"/>
            <w:shd w:val="clear" w:color="auto" w:fill="000000" w:themeFill="text1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F0C66" w:rsidRPr="00D5423D" w:rsidRDefault="0056695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Teacher discretion (possibly 4 - 6 weeks)</w:t>
            </w:r>
          </w:p>
        </w:tc>
      </w:tr>
      <w:tr w:rsidR="006F0C66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66957" w:rsidRPr="00566957" w:rsidRDefault="00566957" w:rsidP="00566957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66957">
              <w:rPr>
                <w:rFonts w:asciiTheme="minorHAnsi" w:hAnsiTheme="minorHAnsi"/>
                <w:sz w:val="20"/>
                <w:szCs w:val="20"/>
              </w:rPr>
              <w:t>(Neighborhood/community)</w:t>
            </w:r>
          </w:p>
          <w:p w:rsidR="006F0C66" w:rsidRPr="00D5423D" w:rsidRDefault="00566957" w:rsidP="0056695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957">
              <w:rPr>
                <w:rFonts w:asciiTheme="minorHAnsi" w:hAnsiTheme="minorHAnsi"/>
                <w:sz w:val="20"/>
                <w:szCs w:val="20"/>
              </w:rPr>
              <w:t>Changes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616033" w:rsidRPr="00616033" w:rsidRDefault="00616033" w:rsidP="006160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SS09-GR.2-S.1-GLE.1</w:t>
            </w:r>
          </w:p>
          <w:p w:rsidR="00616033" w:rsidRPr="00616033" w:rsidRDefault="00616033" w:rsidP="006160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SS09-GR.2-S.1-GLE.2</w:t>
            </w:r>
          </w:p>
          <w:p w:rsidR="00616033" w:rsidRPr="00616033" w:rsidRDefault="00616033" w:rsidP="006160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SS09-GR.2-S.2-GLE.1</w:t>
            </w:r>
          </w:p>
          <w:p w:rsidR="00616033" w:rsidRPr="00616033" w:rsidRDefault="00616033" w:rsidP="006160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SS09-GR.2-S.2-GLE.2</w:t>
            </w:r>
          </w:p>
          <w:p w:rsidR="00616033" w:rsidRPr="00616033" w:rsidRDefault="00616033" w:rsidP="006160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SS09-GR.2-S.3-GLE.1</w:t>
            </w:r>
          </w:p>
          <w:p w:rsidR="00616033" w:rsidRPr="00616033" w:rsidRDefault="00616033" w:rsidP="006160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SS09-GR.2-S.4-GLE.1</w:t>
            </w:r>
          </w:p>
          <w:p w:rsidR="006F0C66" w:rsidRPr="00D5423D" w:rsidRDefault="00616033" w:rsidP="006160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SS09-GR.2-S.4-GLE.2</w:t>
            </w:r>
          </w:p>
        </w:tc>
      </w:tr>
      <w:tr w:rsidR="006F0C66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616033" w:rsidRPr="00616033" w:rsidRDefault="00616033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16033">
              <w:rPr>
                <w:rFonts w:asciiTheme="minorHAnsi" w:eastAsia="Times New Roman" w:hAnsiTheme="minorHAnsi"/>
                <w:sz w:val="20"/>
                <w:szCs w:val="20"/>
              </w:rPr>
              <w:t>Why does the past matter? (SS09-GR.2-S.1-GLE.2-IQ.1, 2; RA.1)</w:t>
            </w:r>
          </w:p>
          <w:p w:rsidR="00616033" w:rsidRPr="00616033" w:rsidRDefault="00616033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16033">
              <w:rPr>
                <w:rFonts w:asciiTheme="minorHAnsi" w:eastAsia="Times New Roman" w:hAnsiTheme="minorHAnsi"/>
                <w:sz w:val="20"/>
                <w:szCs w:val="20"/>
              </w:rPr>
              <w:t>Should a community change? (SS09-GR.2-S.1-GLE.2- EO. b; IQ.2; N.1)</w:t>
            </w:r>
          </w:p>
          <w:p w:rsidR="006F0C66" w:rsidRPr="00A86B29" w:rsidRDefault="00616033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16033">
              <w:rPr>
                <w:rFonts w:asciiTheme="minorHAnsi" w:eastAsia="Times New Roman" w:hAnsiTheme="minorHAnsi"/>
                <w:sz w:val="20"/>
                <w:szCs w:val="20"/>
              </w:rPr>
              <w:t>Are traditions important? (SS09-GR.2-S.1-GLE.1-EO.e) and (SS09-GR.2-S.1-GLE.2-EO.c, e)</w:t>
            </w:r>
          </w:p>
        </w:tc>
      </w:tr>
      <w:tr w:rsidR="006F0C66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F0C66" w:rsidRPr="00D5423D" w:rsidRDefault="0061603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Economics, Civics, Geography, History</w:t>
            </w:r>
          </w:p>
        </w:tc>
      </w:tr>
      <w:tr w:rsidR="006F0C66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F0C66" w:rsidRPr="00D5423D" w:rsidRDefault="0061603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Community, neighborhoods, differences, respect, change, nation, timeline, artifacts, compare, contrast, traditions, culture, sources, oral history, chronology, migrate, boundaries, goods, services, physical features</w:t>
            </w:r>
          </w:p>
        </w:tc>
      </w:tr>
    </w:tbl>
    <w:p w:rsidR="006F0C66" w:rsidRPr="00A86B29" w:rsidRDefault="006F0C66" w:rsidP="006F0C66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F0C66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FC1F65" w:rsidRDefault="006F0C66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F0C66" w:rsidRPr="00FC1F65" w:rsidRDefault="006F0C66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F0C66" w:rsidRPr="00D5423D" w:rsidRDefault="006F0C66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F0C66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61603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Members of a community use</w:t>
            </w:r>
            <w:r w:rsidR="00027180">
              <w:rPr>
                <w:rFonts w:asciiTheme="minorHAnsi" w:hAnsiTheme="minorHAnsi"/>
                <w:sz w:val="20"/>
                <w:szCs w:val="20"/>
              </w:rPr>
              <w:t xml:space="preserve"> maps, timelines, newspapers, personal journals and</w:t>
            </w:r>
            <w:r w:rsidRPr="00616033">
              <w:rPr>
                <w:rFonts w:asciiTheme="minorHAnsi" w:hAnsiTheme="minorHAnsi"/>
                <w:sz w:val="20"/>
                <w:szCs w:val="20"/>
              </w:rPr>
              <w:t xml:space="preserve"> various sources to understand </w:t>
            </w:r>
            <w:r w:rsidR="00027180">
              <w:rPr>
                <w:rFonts w:asciiTheme="minorHAnsi" w:hAnsiTheme="minorHAnsi"/>
                <w:sz w:val="20"/>
                <w:szCs w:val="20"/>
              </w:rPr>
              <w:t xml:space="preserve">and document </w:t>
            </w:r>
            <w:r w:rsidRPr="00616033">
              <w:rPr>
                <w:rFonts w:asciiTheme="minorHAnsi" w:hAnsiTheme="minorHAnsi"/>
                <w:sz w:val="20"/>
                <w:szCs w:val="20"/>
              </w:rPr>
              <w:t>community changes over time (SS09-GR.2-S.1-GLE.1-EO.a, b, c, d, e)</w:t>
            </w:r>
          </w:p>
        </w:tc>
        <w:tc>
          <w:tcPr>
            <w:tcW w:w="4832" w:type="dxa"/>
            <w:shd w:val="clear" w:color="auto" w:fill="auto"/>
          </w:tcPr>
          <w:p w:rsidR="006F0C66" w:rsidRPr="00D5423D" w:rsidRDefault="0061603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What are some historical sources used to understand change in (our) community?</w:t>
            </w:r>
          </w:p>
        </w:tc>
        <w:tc>
          <w:tcPr>
            <w:tcW w:w="4905" w:type="dxa"/>
            <w:shd w:val="clear" w:color="auto" w:fill="auto"/>
          </w:tcPr>
          <w:p w:rsidR="006F0C66" w:rsidRPr="00D5423D" w:rsidRDefault="0061603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Why do communities change?</w:t>
            </w:r>
          </w:p>
        </w:tc>
      </w:tr>
      <w:tr w:rsidR="006F0C66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61603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The interaction and contribution of various community members enhances traditions, celebrations, and events (SS09-GR.2-S.1-GLE.2-EO.c,e; IQ.1, 2; N.1)</w:t>
            </w:r>
          </w:p>
        </w:tc>
        <w:tc>
          <w:tcPr>
            <w:tcW w:w="4832" w:type="dxa"/>
            <w:shd w:val="clear" w:color="auto" w:fill="auto"/>
          </w:tcPr>
          <w:p w:rsidR="006F0C66" w:rsidRPr="00D5423D" w:rsidRDefault="0061603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What are some traditions, celebrations, and events in (our) community?</w:t>
            </w:r>
          </w:p>
        </w:tc>
        <w:tc>
          <w:tcPr>
            <w:tcW w:w="4905" w:type="dxa"/>
            <w:shd w:val="clear" w:color="auto" w:fill="auto"/>
          </w:tcPr>
          <w:p w:rsidR="006F0C66" w:rsidRPr="00D5423D" w:rsidRDefault="0061603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Why /how do celebrations, traditions, and events become part of a community?</w:t>
            </w:r>
          </w:p>
        </w:tc>
      </w:tr>
      <w:tr w:rsidR="006F0C66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61603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The interactions and contributions of various community members expand the goods, services, and resources available (SS09-GR.2-S.3-GLE.1-EO.c, d; IQ.1)</w:t>
            </w:r>
          </w:p>
        </w:tc>
        <w:tc>
          <w:tcPr>
            <w:tcW w:w="4832" w:type="dxa"/>
            <w:shd w:val="clear" w:color="auto" w:fill="auto"/>
          </w:tcPr>
          <w:p w:rsidR="006F0C66" w:rsidRPr="00E53439" w:rsidRDefault="0061603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What are some goods, services, and resources in (our) community from various cultures? (SS09-GR.2-S.3-GLE.1-IQ.3, 4)</w:t>
            </w:r>
          </w:p>
        </w:tc>
        <w:tc>
          <w:tcPr>
            <w:tcW w:w="4905" w:type="dxa"/>
            <w:shd w:val="clear" w:color="auto" w:fill="auto"/>
          </w:tcPr>
          <w:p w:rsidR="006F0C66" w:rsidRPr="00D5423D" w:rsidRDefault="00616033" w:rsidP="006160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Why do we want to expand goods, services, and resources?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16033">
              <w:rPr>
                <w:rFonts w:asciiTheme="minorHAnsi" w:hAnsiTheme="minorHAnsi"/>
                <w:sz w:val="20"/>
                <w:szCs w:val="20"/>
              </w:rPr>
              <w:t>(SS09-GR.2-S.3-GLE.1-EO.b)</w:t>
            </w:r>
          </w:p>
        </w:tc>
      </w:tr>
      <w:tr w:rsidR="00616033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6033" w:rsidRPr="00616033" w:rsidRDefault="0061603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Physical features/resources often determine a community’s growth and survival (SS09-GR.2-S.2-GLE.2-EO.d; IQ.3; N.1)</w:t>
            </w:r>
          </w:p>
        </w:tc>
        <w:tc>
          <w:tcPr>
            <w:tcW w:w="4832" w:type="dxa"/>
            <w:shd w:val="clear" w:color="auto" w:fill="auto"/>
          </w:tcPr>
          <w:p w:rsidR="00616033" w:rsidRPr="00616033" w:rsidRDefault="0061603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What are some physical features in (our) community? (SS09-GR.-S.2-GLE.2-EO.d, e)</w:t>
            </w:r>
          </w:p>
        </w:tc>
        <w:tc>
          <w:tcPr>
            <w:tcW w:w="4905" w:type="dxa"/>
            <w:shd w:val="clear" w:color="auto" w:fill="auto"/>
          </w:tcPr>
          <w:p w:rsidR="00616033" w:rsidRPr="00616033" w:rsidRDefault="00616033" w:rsidP="0061603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How does the physical environment affect our community? (SS09-GR.2-S.2-GLE.2-IQ.1, 3; N.1)</w:t>
            </w:r>
          </w:p>
        </w:tc>
      </w:tr>
    </w:tbl>
    <w:p w:rsidR="006F0C66" w:rsidRDefault="006F0C66" w:rsidP="006F0C66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F0C66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F0C66" w:rsidRPr="00FC1F65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F0C66" w:rsidRPr="00FC1F65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F0C66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6033" w:rsidRPr="00616033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The physical features of (our) community  (SS09-GR.2-S.2-GLE.2-EO.d) and (SS09-GR.2-S.2-GLE.1-EO.b)</w:t>
            </w:r>
          </w:p>
          <w:p w:rsidR="00616033" w:rsidRPr="00616033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Ways different cultures have influenced (our) community (SS09-GR.2-S.2-GLE.2-IQ.4) and (SS09-GR.2-S.1-GLE.2-EO.c, d, e)</w:t>
            </w:r>
          </w:p>
          <w:p w:rsidR="00616033" w:rsidRPr="00616033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Various historical sources as ways to understand the past (SS09-GR.2-S.1-GLE.1-EO.b, c, d, e)</w:t>
            </w:r>
          </w:p>
          <w:p w:rsidR="00616033" w:rsidRPr="00616033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Ways (our) community has changed (SS09-GR.2-S.1-GLE.2-EO.c, e)</w:t>
            </w:r>
          </w:p>
          <w:p w:rsidR="006F0C66" w:rsidRPr="00D5423D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Examples of community similarities and differences (SS09-GR.2-S.1-GLE.2-EO.d)</w:t>
            </w:r>
          </w:p>
        </w:tc>
        <w:tc>
          <w:tcPr>
            <w:tcW w:w="7357" w:type="dxa"/>
            <w:shd w:val="clear" w:color="auto" w:fill="auto"/>
          </w:tcPr>
          <w:p w:rsidR="00616033" w:rsidRPr="00616033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Identify physical features on a map (SS09-GR.2-S.2-GLE.1-EO.b)</w:t>
            </w:r>
          </w:p>
          <w:p w:rsidR="00616033" w:rsidRPr="00616033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Give examples of contributions from various cultures (SS09-GR.2-S.1-GLE.2-EO.c, d, e)</w:t>
            </w:r>
          </w:p>
          <w:p w:rsidR="00616033" w:rsidRPr="00616033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Use and create timelines to explain historical events (SS09-GR.2-S.1-GLE.1-EO.c, e) and  (SS09-GR.2-S.1-GLE.2-EO.a)</w:t>
            </w:r>
          </w:p>
          <w:p w:rsidR="00616033" w:rsidRPr="00616033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Explain ways our community has changed (SS09-GR.2-S.1-GLE.2-EO.b, c, d, e)</w:t>
            </w:r>
          </w:p>
          <w:p w:rsidR="00616033" w:rsidRPr="00616033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Compare and contrast different communities  (SS09-GR.2-S.1-GLE.2-EO.b, d) and (SS09-GR.2-S.1-GLE.2-N.1)</w:t>
            </w:r>
          </w:p>
          <w:p w:rsidR="00616033" w:rsidRPr="00616033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Generate questions about the function and significance of historical artifacts (SS09-GR.2-S.1-GLE.1-EO.a; N.1)</w:t>
            </w:r>
          </w:p>
          <w:p w:rsidR="006F0C66" w:rsidRPr="00D5423D" w:rsidRDefault="00616033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Identify community resources (SS09-GR.2-S.3-GLE.1-EO.b)</w:t>
            </w:r>
          </w:p>
        </w:tc>
      </w:tr>
    </w:tbl>
    <w:p w:rsidR="006F0C66" w:rsidRPr="00D5423D" w:rsidRDefault="006F0C66" w:rsidP="006F0C66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F0C66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F0C66" w:rsidRPr="00D5423D" w:rsidRDefault="006F0C66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F0C66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F0C66" w:rsidRPr="00D5423D" w:rsidRDefault="00616033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16033">
              <w:rPr>
                <w:rFonts w:asciiTheme="minorHAnsi" w:hAnsiTheme="minorHAnsi"/>
                <w:i/>
                <w:sz w:val="20"/>
                <w:szCs w:val="20"/>
              </w:rPr>
              <w:t>In their study of local history, the students realized that the boundaries of their community once contained physical features that no longer existed.</w:t>
            </w:r>
          </w:p>
        </w:tc>
      </w:tr>
      <w:tr w:rsidR="006F0C66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F0C66" w:rsidRPr="00D5423D" w:rsidRDefault="0061603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6033">
              <w:rPr>
                <w:rFonts w:asciiTheme="minorHAnsi" w:hAnsiTheme="minorHAnsi"/>
                <w:sz w:val="20"/>
                <w:szCs w:val="20"/>
              </w:rPr>
              <w:t>Timeline, chronology, migrate, boundaries, compare/contrast, community, developments, interaction, contribution, culture, source, celebration, physical features</w:t>
            </w:r>
          </w:p>
        </w:tc>
      </w:tr>
      <w:tr w:rsidR="006F0C66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F0C66" w:rsidRPr="00D5423D" w:rsidRDefault="00E6526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Artifact, history/historical, region, oral history, nation, goods, services</w:t>
            </w:r>
          </w:p>
        </w:tc>
      </w:tr>
    </w:tbl>
    <w:p w:rsidR="006F0C66" w:rsidRDefault="006F0C66" w:rsidP="006F0C66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F0C66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F0C66" w:rsidRPr="00D5423D" w:rsidRDefault="00E6526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sz w:val="20"/>
                <w:szCs w:val="20"/>
              </w:rPr>
              <w:t>How are We Connected</w:t>
            </w:r>
          </w:p>
        </w:tc>
        <w:tc>
          <w:tcPr>
            <w:tcW w:w="1956" w:type="dxa"/>
            <w:shd w:val="clear" w:color="auto" w:fill="000000" w:themeFill="text1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F0C66" w:rsidRPr="00D5423D" w:rsidRDefault="00E6526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Teacher discretion (possibly less than 4 weeks)</w:t>
            </w:r>
          </w:p>
        </w:tc>
      </w:tr>
      <w:tr w:rsidR="006F0C66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E6526A" w:rsidRPr="00E6526A" w:rsidRDefault="00E6526A" w:rsidP="00E6526A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(Neighborhood/community)</w:t>
            </w:r>
          </w:p>
          <w:p w:rsidR="006F0C66" w:rsidRPr="00D5423D" w:rsidRDefault="00E6526A" w:rsidP="00E6526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Interdependence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E6526A" w:rsidRPr="00E6526A" w:rsidRDefault="00E6526A" w:rsidP="00E6526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SS09-GR.2-S.2-GLE.1</w:t>
            </w:r>
          </w:p>
          <w:p w:rsidR="00E6526A" w:rsidRPr="00E6526A" w:rsidRDefault="00E6526A" w:rsidP="00E6526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SS09-GR.2-S.2-GLE.2</w:t>
            </w:r>
          </w:p>
          <w:p w:rsidR="00E6526A" w:rsidRPr="00E6526A" w:rsidRDefault="00E6526A" w:rsidP="00E6526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SS09-GR.2-S.3-GLE.1</w:t>
            </w:r>
          </w:p>
          <w:p w:rsidR="006F0C66" w:rsidRPr="00D5423D" w:rsidRDefault="00E6526A" w:rsidP="00E6526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SS09-GR.2-S.4-GLE.1</w:t>
            </w:r>
          </w:p>
        </w:tc>
      </w:tr>
      <w:tr w:rsidR="006F0C66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E6526A" w:rsidRPr="00E6526A" w:rsidRDefault="00E6526A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6526A">
              <w:rPr>
                <w:rFonts w:asciiTheme="minorHAnsi" w:eastAsia="Times New Roman" w:hAnsiTheme="minorHAnsi"/>
                <w:sz w:val="20"/>
                <w:szCs w:val="20"/>
              </w:rPr>
              <w:t>Should all citizens care for their neighborhoods/communities? (SS09-GR.2-S.4-GLE.1-EO.c, d, e)</w:t>
            </w:r>
          </w:p>
          <w:p w:rsidR="00E6526A" w:rsidRPr="00E6526A" w:rsidRDefault="00E6526A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6526A">
              <w:rPr>
                <w:rFonts w:asciiTheme="minorHAnsi" w:eastAsia="Times New Roman" w:hAnsiTheme="minorHAnsi"/>
                <w:sz w:val="20"/>
                <w:szCs w:val="20"/>
              </w:rPr>
              <w:t>What does caring for our neighborhood/community environment look like?</w:t>
            </w:r>
          </w:p>
          <w:p w:rsidR="006F0C66" w:rsidRPr="00A86B29" w:rsidRDefault="00E6526A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6526A">
              <w:rPr>
                <w:rFonts w:asciiTheme="minorHAnsi" w:eastAsia="Times New Roman" w:hAnsiTheme="minorHAnsi"/>
                <w:sz w:val="20"/>
                <w:szCs w:val="20"/>
              </w:rPr>
              <w:t>What are the best tools for navigating and determining the boundaries and resources of our neighborhood/community? (SS09-GR.2-S.2-GLE.1-EO.a,b,c,d; IQ.3,5; RA.1)</w:t>
            </w:r>
          </w:p>
        </w:tc>
      </w:tr>
      <w:tr w:rsidR="006F0C66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F0C66" w:rsidRPr="00D5423D" w:rsidRDefault="00E6526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Geography, Civics</w:t>
            </w:r>
          </w:p>
        </w:tc>
      </w:tr>
      <w:tr w:rsidR="006F0C66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F0C66" w:rsidRPr="00D5423D" w:rsidRDefault="00E6526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Map, directions, boundaries, physical features, social features, cultural/human resources, geography, , citizen, responsibility, environment, location</w:t>
            </w:r>
          </w:p>
        </w:tc>
      </w:tr>
    </w:tbl>
    <w:p w:rsidR="006F0C66" w:rsidRPr="00A86B29" w:rsidRDefault="006F0C66" w:rsidP="006F0C66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F0C66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FC1F65" w:rsidRDefault="006F0C66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F0C66" w:rsidRPr="00FC1F65" w:rsidRDefault="006F0C66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F0C66" w:rsidRPr="00D5423D" w:rsidRDefault="006F0C66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F0C66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E6526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Physical features/resources of a community can often determine the success and growth of communities (SS09-GR.2-S.2-GLE.2-EO.c, d)</w:t>
            </w:r>
          </w:p>
        </w:tc>
        <w:tc>
          <w:tcPr>
            <w:tcW w:w="4832" w:type="dxa"/>
            <w:shd w:val="clear" w:color="auto" w:fill="auto"/>
          </w:tcPr>
          <w:p w:rsidR="006F0C66" w:rsidRPr="00D5423D" w:rsidRDefault="00E6526A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What are some physical features and resources that are unique/specific to our community?</w:t>
            </w:r>
          </w:p>
        </w:tc>
        <w:tc>
          <w:tcPr>
            <w:tcW w:w="4905" w:type="dxa"/>
            <w:shd w:val="clear" w:color="auto" w:fill="auto"/>
          </w:tcPr>
          <w:p w:rsidR="006F0C66" w:rsidRPr="00D5423D" w:rsidRDefault="00E6526A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How do people choose where they settle?</w:t>
            </w:r>
          </w:p>
        </w:tc>
      </w:tr>
      <w:tr w:rsidR="006F0C66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027180" w:rsidP="0002718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Communities must </w:t>
            </w:r>
            <w:r w:rsidR="00E6526A" w:rsidRPr="00E6526A">
              <w:rPr>
                <w:rFonts w:asciiTheme="minorHAnsi" w:hAnsiTheme="minorHAnsi"/>
                <w:sz w:val="20"/>
                <w:szCs w:val="20"/>
              </w:rPr>
              <w:t>balance present needs and future hopes as they attempt to manage their resources  (SS09-GR.2-S.1.-GLE.1-IQ.5; RA.1, 2) and (SS09-GR.2-S.3-GLE.1-IQ.3, 4)</w:t>
            </w:r>
          </w:p>
        </w:tc>
        <w:tc>
          <w:tcPr>
            <w:tcW w:w="4832" w:type="dxa"/>
            <w:shd w:val="clear" w:color="auto" w:fill="auto"/>
          </w:tcPr>
          <w:p w:rsidR="00E6526A" w:rsidRPr="00E6526A" w:rsidRDefault="00E6526A" w:rsidP="00E6526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What are some examples of recent decisions that our community has made? (SS09-GR.2-S.4-GLE.1-EO.b)</w:t>
            </w:r>
          </w:p>
          <w:p w:rsidR="006F0C66" w:rsidRPr="00D5423D" w:rsidRDefault="00E6526A" w:rsidP="00E6526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What is an issue our community should try to solve? (SS09-GR.2-S.4-GLE.1-IQ.1, 2, 3, 4)</w:t>
            </w:r>
          </w:p>
        </w:tc>
        <w:tc>
          <w:tcPr>
            <w:tcW w:w="4905" w:type="dxa"/>
            <w:shd w:val="clear" w:color="auto" w:fill="auto"/>
          </w:tcPr>
          <w:p w:rsidR="006F0C66" w:rsidRPr="00D5423D" w:rsidRDefault="00E6526A" w:rsidP="00E6526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Why is it important for individual community members to get involved?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526A">
              <w:rPr>
                <w:rFonts w:asciiTheme="minorHAnsi" w:hAnsiTheme="minorHAnsi"/>
                <w:sz w:val="20"/>
                <w:szCs w:val="20"/>
              </w:rPr>
              <w:t>(SS09-GR.2-S.4-GLE.1-EO.c, d)</w:t>
            </w:r>
          </w:p>
        </w:tc>
      </w:tr>
      <w:tr w:rsidR="006F0C66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E6526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Community members work together in formal and informal ways to improve and secure the futures of their neighborhoods/communities (SS09-GR.2-S.4-GLE.1)</w:t>
            </w:r>
          </w:p>
        </w:tc>
        <w:tc>
          <w:tcPr>
            <w:tcW w:w="4832" w:type="dxa"/>
            <w:shd w:val="clear" w:color="auto" w:fill="auto"/>
          </w:tcPr>
          <w:p w:rsidR="006F0C66" w:rsidRPr="00E53439" w:rsidRDefault="00E6526A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What are some traditional and non-traditional ways to participate in community life? (SS09-GR.2-S.4-GLE.1-IQ.1, 2, 3, 4)</w:t>
            </w:r>
          </w:p>
        </w:tc>
        <w:tc>
          <w:tcPr>
            <w:tcW w:w="4905" w:type="dxa"/>
            <w:shd w:val="clear" w:color="auto" w:fill="auto"/>
          </w:tcPr>
          <w:p w:rsidR="006F0C66" w:rsidRPr="00D5423D" w:rsidRDefault="00E6526A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Do recycle, reduce, or re-use efforts/programs make communities better? (SS09-GR.2-S.2-GLE.2-IQ.5; RA.1, 2)</w:t>
            </w:r>
          </w:p>
        </w:tc>
      </w:tr>
      <w:tr w:rsidR="00E6526A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6526A" w:rsidRPr="00E6526A" w:rsidRDefault="00E6526A" w:rsidP="00E6526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 xml:space="preserve">Communities can use geographic tools to document specific locations/boundaries within the community and to make decisions </w:t>
            </w:r>
            <w:r w:rsidR="00027180">
              <w:rPr>
                <w:rFonts w:asciiTheme="minorHAnsi" w:hAnsiTheme="minorHAnsi"/>
                <w:sz w:val="20"/>
                <w:szCs w:val="20"/>
              </w:rPr>
              <w:t xml:space="preserve">about land and resource use </w:t>
            </w:r>
            <w:r w:rsidRPr="00E6526A">
              <w:rPr>
                <w:rFonts w:asciiTheme="minorHAnsi" w:hAnsiTheme="minorHAnsi"/>
                <w:sz w:val="20"/>
                <w:szCs w:val="20"/>
              </w:rPr>
              <w:t>(SS09-GR.2-S.2-GLE.1-EO.a,b,c,d; RA.1)</w:t>
            </w:r>
          </w:p>
        </w:tc>
        <w:tc>
          <w:tcPr>
            <w:tcW w:w="4832" w:type="dxa"/>
            <w:shd w:val="clear" w:color="auto" w:fill="auto"/>
          </w:tcPr>
          <w:p w:rsidR="00E6526A" w:rsidRPr="00E6526A" w:rsidRDefault="00E6526A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What are some geography tools we could use to determine the boundaries of and locations within our community? (SS09-GR.2-S.2-GLE.1-EO.a,b,c,d)</w:t>
            </w:r>
          </w:p>
        </w:tc>
        <w:tc>
          <w:tcPr>
            <w:tcW w:w="4905" w:type="dxa"/>
            <w:shd w:val="clear" w:color="auto" w:fill="auto"/>
          </w:tcPr>
          <w:p w:rsidR="00E6526A" w:rsidRPr="00E6526A" w:rsidRDefault="00E6526A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How can geography tools help us make community decisions? (SS09-GR.2-S.2-GLE.1-IQ.3)</w:t>
            </w:r>
          </w:p>
        </w:tc>
      </w:tr>
    </w:tbl>
    <w:p w:rsidR="006F0C66" w:rsidRDefault="006F0C66" w:rsidP="006F0C66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F0C66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F0C66" w:rsidRPr="00FC1F65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F0C66" w:rsidRPr="00FC1F65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F0C66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6526A" w:rsidRPr="00E6526A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The aspects of a map (compass rose, key, legend, symbols)  (SS09-GR.2-S.2-GLE.1-EO.a)</w:t>
            </w:r>
          </w:p>
          <w:p w:rsidR="00E6526A" w:rsidRPr="00E6526A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The aspects of a globe (hemispheres, equator, poles) (SS09-GR.2-S.2-GLE.1-EO.c)</w:t>
            </w:r>
          </w:p>
          <w:p w:rsidR="00E6526A" w:rsidRPr="00E6526A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Physical (land forms), cultural/human, and political features (SS09-GR.2-S.2-GLE1-EO.b, d; IQ.2)</w:t>
            </w:r>
          </w:p>
          <w:p w:rsidR="00E6526A" w:rsidRPr="00E6526A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Resources in (our) community (SS09-GR.2-S.3-GLE.1-EO.c)</w:t>
            </w:r>
          </w:p>
          <w:p w:rsidR="00E6526A" w:rsidRPr="00E6526A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Physical geography of (our) community (SS09-GR.2-S.2-GLE.1-EO.b, d)</w:t>
            </w:r>
          </w:p>
          <w:p w:rsidR="006F0C66" w:rsidRPr="00D5423D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Participatory opportunities in (our) community (SS09-GR.2-S.4-GLE.1-N.1)and (SS09-GR.2-S.4-GLE.1-EO.a, b, c, d)</w:t>
            </w:r>
          </w:p>
        </w:tc>
        <w:tc>
          <w:tcPr>
            <w:tcW w:w="7357" w:type="dxa"/>
            <w:shd w:val="clear" w:color="auto" w:fill="auto"/>
          </w:tcPr>
          <w:p w:rsidR="00E6526A" w:rsidRPr="00E6526A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 xml:space="preserve">Identify and locate information on a map/globe (SS09-GR.2-S.2-GLE.1-EO.a, c) </w:t>
            </w:r>
          </w:p>
          <w:p w:rsidR="00E6526A" w:rsidRPr="00E6526A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Recognize and locate features (physical, cultural/human, political) on a map/globe (SS09-GR.2-S.2-GLE.1-EO.a,b,c,d)</w:t>
            </w:r>
          </w:p>
          <w:p w:rsidR="00E6526A" w:rsidRPr="00E6526A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Analyze various impacts on the environment (SS09-GR.2-S.2-GLE.2-EO.a; IQ.2;  RA.2)</w:t>
            </w:r>
          </w:p>
          <w:p w:rsidR="00E6526A" w:rsidRPr="00E6526A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Describe a given geographic area’s relationship to human activity (SS09-GR.2-S.2.GLE2.EO.d; IQ.3; RA.1,2)</w:t>
            </w:r>
          </w:p>
          <w:p w:rsidR="006F0C66" w:rsidRPr="00D5423D" w:rsidRDefault="00E6526A" w:rsidP="000271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List ways to be involved in a community (SS09-GR.2-S.2-S.4-GLE.1.EO.c, d, e; N.1)</w:t>
            </w:r>
          </w:p>
        </w:tc>
      </w:tr>
    </w:tbl>
    <w:p w:rsidR="006F0C66" w:rsidRPr="00D5423D" w:rsidRDefault="006F0C66" w:rsidP="006F0C66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F0C66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F0C66" w:rsidRPr="00D5423D" w:rsidRDefault="006F0C66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F0C66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F0C66" w:rsidRPr="00D5423D" w:rsidRDefault="00E6526A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6526A">
              <w:rPr>
                <w:rFonts w:asciiTheme="minorHAnsi" w:hAnsiTheme="minorHAnsi"/>
                <w:i/>
                <w:sz w:val="20"/>
                <w:szCs w:val="20"/>
              </w:rPr>
              <w:t>Maps can be used to locate and identify physical features and help communities make good decisions about land and physical resources.</w:t>
            </w:r>
          </w:p>
        </w:tc>
      </w:tr>
      <w:tr w:rsidR="006F0C66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F0C66" w:rsidRPr="00D5423D" w:rsidRDefault="00E6526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Map, globe, key, poles, legend, symbols, boundaries, cultural, political, responsible, citizen, environment, political, location</w:t>
            </w:r>
          </w:p>
        </w:tc>
      </w:tr>
      <w:tr w:rsidR="006F0C66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F0C66" w:rsidRPr="00D5423D" w:rsidRDefault="00E6526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526A">
              <w:rPr>
                <w:rFonts w:asciiTheme="minorHAnsi" w:hAnsiTheme="minorHAnsi"/>
                <w:sz w:val="20"/>
                <w:szCs w:val="20"/>
              </w:rPr>
              <w:t>Compass rose, intermediate directions, physical resources/features, cultural/human resources</w:t>
            </w:r>
          </w:p>
        </w:tc>
      </w:tr>
    </w:tbl>
    <w:p w:rsidR="006F0C66" w:rsidRDefault="006F0C66" w:rsidP="006F0C66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F0C66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F0C66" w:rsidRPr="00D5423D" w:rsidRDefault="00752DA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Who has what?</w:t>
            </w:r>
          </w:p>
        </w:tc>
        <w:tc>
          <w:tcPr>
            <w:tcW w:w="1956" w:type="dxa"/>
            <w:shd w:val="clear" w:color="auto" w:fill="000000" w:themeFill="text1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F0C66" w:rsidRPr="00D5423D" w:rsidRDefault="00752DA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D19F1">
              <w:rPr>
                <w:rFonts w:asciiTheme="minorHAnsi" w:hAnsiTheme="minorHAnsi"/>
                <w:sz w:val="20"/>
                <w:szCs w:val="20"/>
              </w:rPr>
              <w:t>Teacher discretion (possibly less than 4 weeks)</w:t>
            </w:r>
          </w:p>
        </w:tc>
      </w:tr>
      <w:tr w:rsidR="006F0C66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52DAC" w:rsidRPr="00752DAC" w:rsidRDefault="00752DAC" w:rsidP="00752DAC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52DAC">
              <w:rPr>
                <w:rFonts w:asciiTheme="minorHAnsi" w:hAnsiTheme="minorHAnsi"/>
                <w:sz w:val="20"/>
                <w:szCs w:val="20"/>
              </w:rPr>
              <w:t>(Neighborhood/community)</w:t>
            </w:r>
          </w:p>
          <w:p w:rsidR="006F0C66" w:rsidRPr="00D5423D" w:rsidRDefault="00752DAC" w:rsidP="00752DA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DAC">
              <w:rPr>
                <w:rFonts w:asciiTheme="minorHAnsi" w:hAnsiTheme="minorHAnsi"/>
                <w:sz w:val="20"/>
                <w:szCs w:val="20"/>
              </w:rPr>
              <w:t>Resources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752DAC" w:rsidRPr="00752DAC" w:rsidRDefault="00752DAC" w:rsidP="00752DA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DAC">
              <w:rPr>
                <w:rFonts w:asciiTheme="minorHAnsi" w:hAnsiTheme="minorHAnsi"/>
                <w:sz w:val="20"/>
                <w:szCs w:val="20"/>
              </w:rPr>
              <w:t>SS09-GR.2-S.2-GLE.2</w:t>
            </w:r>
          </w:p>
          <w:p w:rsidR="00752DAC" w:rsidRPr="00752DAC" w:rsidRDefault="00752DAC" w:rsidP="00752DA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DAC">
              <w:rPr>
                <w:rFonts w:asciiTheme="minorHAnsi" w:hAnsiTheme="minorHAnsi"/>
                <w:sz w:val="20"/>
                <w:szCs w:val="20"/>
              </w:rPr>
              <w:t>SS09-GR.2-S.3-GLE.1</w:t>
            </w:r>
          </w:p>
          <w:p w:rsidR="006F0C66" w:rsidRPr="00D5423D" w:rsidRDefault="00752DAC" w:rsidP="00752DA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DAC">
              <w:rPr>
                <w:rFonts w:asciiTheme="minorHAnsi" w:hAnsiTheme="minorHAnsi"/>
                <w:sz w:val="20"/>
                <w:szCs w:val="20"/>
              </w:rPr>
              <w:t>SS09-GR.2-S.3-GLE.2</w:t>
            </w:r>
          </w:p>
        </w:tc>
      </w:tr>
      <w:tr w:rsidR="006F0C66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752DAC" w:rsidRPr="00752DAC" w:rsidRDefault="00752DAC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DAC">
              <w:rPr>
                <w:rFonts w:asciiTheme="minorHAnsi" w:eastAsia="Times New Roman" w:hAnsiTheme="minorHAnsi"/>
                <w:sz w:val="20"/>
                <w:szCs w:val="20"/>
              </w:rPr>
              <w:t>How does scarcity affect purchasing decisions? (SS09-GR.2-S.3-GLE.1-EO.a, b, c, d; IQ.1; N.1)</w:t>
            </w:r>
          </w:p>
          <w:p w:rsidR="00752DAC" w:rsidRPr="00752DAC" w:rsidRDefault="00752DAC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DAC">
              <w:rPr>
                <w:rFonts w:asciiTheme="minorHAnsi" w:eastAsia="Times New Roman" w:hAnsiTheme="minorHAnsi"/>
                <w:sz w:val="20"/>
                <w:szCs w:val="20"/>
              </w:rPr>
              <w:t xml:space="preserve">Do some of us have too much? </w:t>
            </w:r>
          </w:p>
          <w:p w:rsidR="00752DAC" w:rsidRPr="00752DAC" w:rsidRDefault="00752DAC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DAC">
              <w:rPr>
                <w:rFonts w:asciiTheme="minorHAnsi" w:eastAsia="Times New Roman" w:hAnsiTheme="minorHAnsi"/>
                <w:sz w:val="20"/>
                <w:szCs w:val="20"/>
              </w:rPr>
              <w:t>Why are some resources scarce while others are plentiful? (SS09-GR.2-S.3-GLE.1-IQ.2)</w:t>
            </w:r>
          </w:p>
          <w:p w:rsidR="006F0C66" w:rsidRPr="00A86B29" w:rsidRDefault="00752DAC" w:rsidP="000271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52DAC">
              <w:rPr>
                <w:rFonts w:asciiTheme="minorHAnsi" w:eastAsia="Times New Roman" w:hAnsiTheme="minorHAnsi"/>
                <w:sz w:val="20"/>
                <w:szCs w:val="20"/>
              </w:rPr>
              <w:t>How do individuals make and analyze the consequences of financial decisions?  (SS09-GR.2-S.3-GLE.2-IQ.1)</w:t>
            </w:r>
            <w:r w:rsidR="00963437">
              <w:rPr>
                <w:rFonts w:asciiTheme="minorHAnsi" w:eastAsia="Times New Roman" w:hAnsiTheme="minorHAnsi"/>
                <w:sz w:val="20"/>
                <w:szCs w:val="20"/>
              </w:rPr>
              <w:t>*</w:t>
            </w:r>
          </w:p>
        </w:tc>
      </w:tr>
      <w:tr w:rsidR="006F0C66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F0C66" w:rsidRPr="00D5423D" w:rsidRDefault="00752DA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DAC">
              <w:rPr>
                <w:rFonts w:asciiTheme="minorHAnsi" w:hAnsiTheme="minorHAnsi"/>
                <w:sz w:val="20"/>
                <w:szCs w:val="20"/>
              </w:rPr>
              <w:t>Economics, Geography</w:t>
            </w:r>
          </w:p>
        </w:tc>
      </w:tr>
      <w:tr w:rsidR="006F0C66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F0C66" w:rsidRPr="00D5423D" w:rsidRDefault="00752DA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52DAC">
              <w:rPr>
                <w:rFonts w:asciiTheme="minorHAnsi" w:hAnsiTheme="minorHAnsi"/>
                <w:sz w:val="20"/>
                <w:szCs w:val="20"/>
              </w:rPr>
              <w:t>Scarcity, goods, services, resources, solutions, limited, unlimited, demands, physical features, renewable and nonrenewable resources, supply and demand</w:t>
            </w:r>
          </w:p>
        </w:tc>
      </w:tr>
    </w:tbl>
    <w:p w:rsidR="006F0C66" w:rsidRPr="00A86B29" w:rsidRDefault="006F0C66" w:rsidP="006F0C66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F0C66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FC1F65" w:rsidRDefault="006F0C66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F0C66" w:rsidRPr="00FC1F65" w:rsidRDefault="006F0C66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F0C66" w:rsidRPr="00D5423D" w:rsidRDefault="006F0C66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F0C66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6E639E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The realities of supply and demand often cause communities to adapt and reconsider wants and needs (SS09-GR.2-S.3-GLE1.EO.d; N.2)</w:t>
            </w:r>
          </w:p>
        </w:tc>
        <w:tc>
          <w:tcPr>
            <w:tcW w:w="4832" w:type="dxa"/>
            <w:shd w:val="clear" w:color="auto" w:fill="auto"/>
          </w:tcPr>
          <w:p w:rsidR="006F0C66" w:rsidRPr="00D5423D" w:rsidRDefault="006E639E" w:rsidP="006E639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What contributes to scarcity? (SS09-GR.2-S.3-GLE.1-RA.1; N.1)</w:t>
            </w:r>
          </w:p>
        </w:tc>
        <w:tc>
          <w:tcPr>
            <w:tcW w:w="4905" w:type="dxa"/>
            <w:shd w:val="clear" w:color="auto" w:fill="auto"/>
          </w:tcPr>
          <w:p w:rsidR="006F0C66" w:rsidRPr="00D5423D" w:rsidRDefault="006E639E" w:rsidP="006E639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How do we overcome scarcity?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E639E">
              <w:rPr>
                <w:rFonts w:asciiTheme="minorHAnsi" w:hAnsiTheme="minorHAnsi"/>
                <w:sz w:val="20"/>
                <w:szCs w:val="20"/>
              </w:rPr>
              <w:t>(SS09-GR.2-GLE.1-EO.c)</w:t>
            </w:r>
          </w:p>
        </w:tc>
      </w:tr>
      <w:tr w:rsidR="006F0C66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6E639E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Avai</w:t>
            </w:r>
            <w:r w:rsidR="00027180">
              <w:rPr>
                <w:rFonts w:asciiTheme="minorHAnsi" w:hAnsiTheme="minorHAnsi"/>
                <w:sz w:val="20"/>
                <w:szCs w:val="20"/>
              </w:rPr>
              <w:t>lable resources can often dictate</w:t>
            </w:r>
            <w:r w:rsidRPr="006E639E">
              <w:rPr>
                <w:rFonts w:asciiTheme="minorHAnsi" w:hAnsiTheme="minorHAnsi"/>
                <w:sz w:val="20"/>
                <w:szCs w:val="20"/>
              </w:rPr>
              <w:t xml:space="preserve"> financial decisions and influence where people choose to live (SS09-GR.2-S.2-GLE.2-EO.a, c; IQ.1)</w:t>
            </w:r>
          </w:p>
        </w:tc>
        <w:tc>
          <w:tcPr>
            <w:tcW w:w="4832" w:type="dxa"/>
            <w:shd w:val="clear" w:color="auto" w:fill="auto"/>
          </w:tcPr>
          <w:p w:rsidR="006F0C66" w:rsidRPr="00D5423D" w:rsidRDefault="006E639E" w:rsidP="006E639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What are some of the characteristics of your neighborhood? (SS09-GR.2-S.2-GLE.2-EO.b)</w:t>
            </w:r>
          </w:p>
        </w:tc>
        <w:tc>
          <w:tcPr>
            <w:tcW w:w="4905" w:type="dxa"/>
            <w:shd w:val="clear" w:color="auto" w:fill="auto"/>
          </w:tcPr>
          <w:p w:rsidR="006E639E" w:rsidRPr="006E639E" w:rsidRDefault="006E639E" w:rsidP="006E639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How do changing resources affect our community? (SS09-GR.2-S.2-GLE.2-EO.a; IQ.1)</w:t>
            </w:r>
          </w:p>
          <w:p w:rsidR="006F0C66" w:rsidRPr="00D5423D" w:rsidRDefault="006E639E" w:rsidP="006E639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Where would you live where if you could live anywhere? Why did you make that choice?</w:t>
            </w:r>
          </w:p>
        </w:tc>
      </w:tr>
      <w:tr w:rsidR="006F0C66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6E639E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Scarcity of resources requires long-term planning and typically relates directly to the cost of goods and services (SS09-GR.2-S.3-GLE.1-N.2)</w:t>
            </w:r>
          </w:p>
        </w:tc>
        <w:tc>
          <w:tcPr>
            <w:tcW w:w="4832" w:type="dxa"/>
            <w:shd w:val="clear" w:color="auto" w:fill="auto"/>
          </w:tcPr>
          <w:p w:rsidR="006F0C66" w:rsidRPr="00E53439" w:rsidRDefault="006E639E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What are examples of goods and services in (our) community? (SS09-GR.2-S.3-GLE.1- EO. b; IQ.3)</w:t>
            </w:r>
          </w:p>
        </w:tc>
        <w:tc>
          <w:tcPr>
            <w:tcW w:w="4905" w:type="dxa"/>
            <w:shd w:val="clear" w:color="auto" w:fill="auto"/>
          </w:tcPr>
          <w:p w:rsidR="006F0C66" w:rsidRPr="00D5423D" w:rsidRDefault="006E639E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What would happen if goods and services were never “scarce”?</w:t>
            </w:r>
          </w:p>
        </w:tc>
      </w:tr>
      <w:tr w:rsidR="006E639E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639E" w:rsidRPr="006E639E" w:rsidRDefault="006E639E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The renewable or non-renewable nature of a resou</w:t>
            </w:r>
            <w:r w:rsidR="00027180">
              <w:rPr>
                <w:rFonts w:asciiTheme="minorHAnsi" w:hAnsiTheme="minorHAnsi"/>
                <w:sz w:val="20"/>
                <w:szCs w:val="20"/>
              </w:rPr>
              <w:t>rce often impacts the choices individuals make about how to</w:t>
            </w:r>
            <w:r w:rsidRPr="006E639E">
              <w:rPr>
                <w:rFonts w:asciiTheme="minorHAnsi" w:hAnsiTheme="minorHAnsi"/>
                <w:sz w:val="20"/>
                <w:szCs w:val="20"/>
              </w:rPr>
              <w:t xml:space="preserve"> use the resource (SS09-GR.2-S.2-GLE.2-IQ.2, 5)</w:t>
            </w:r>
          </w:p>
        </w:tc>
        <w:tc>
          <w:tcPr>
            <w:tcW w:w="4832" w:type="dxa"/>
            <w:shd w:val="clear" w:color="auto" w:fill="auto"/>
          </w:tcPr>
          <w:p w:rsidR="006E639E" w:rsidRPr="006E639E" w:rsidRDefault="006E639E" w:rsidP="006E639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What are some examples of non-renewable resources in (our) community?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E639E">
              <w:rPr>
                <w:rFonts w:asciiTheme="minorHAnsi" w:hAnsiTheme="minorHAnsi"/>
                <w:sz w:val="20"/>
                <w:szCs w:val="20"/>
              </w:rPr>
              <w:t>(SS09-GR.2-S.2-GLE.2-EO.a)</w:t>
            </w:r>
          </w:p>
        </w:tc>
        <w:tc>
          <w:tcPr>
            <w:tcW w:w="4905" w:type="dxa"/>
            <w:shd w:val="clear" w:color="auto" w:fill="auto"/>
          </w:tcPr>
          <w:p w:rsidR="006E639E" w:rsidRPr="006E639E" w:rsidRDefault="006E639E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How should we help people understand the value of renewable resources? (SS09-GR.2-S.2-GLE.2-EO.a)</w:t>
            </w:r>
          </w:p>
        </w:tc>
      </w:tr>
    </w:tbl>
    <w:p w:rsidR="006F0C66" w:rsidRDefault="006F0C66" w:rsidP="006F0C66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F0C66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F0C66" w:rsidRPr="00FC1F65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F0C66" w:rsidRPr="00FC1F65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F0C66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639E" w:rsidRPr="006E639E" w:rsidRDefault="006E639E" w:rsidP="006E63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The difference between goods and services (SS09-GR.2-S.3-GLE.1-EO.b)</w:t>
            </w:r>
          </w:p>
          <w:p w:rsidR="006E639E" w:rsidRPr="006E639E" w:rsidRDefault="006E639E" w:rsidP="006E63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Examples of resources that could be considered scarce (SS09-GR.2-S.3-GLE.1-EO.a)</w:t>
            </w:r>
          </w:p>
          <w:p w:rsidR="006E639E" w:rsidRPr="006E639E" w:rsidRDefault="006E639E" w:rsidP="006E63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How supply and demand affects the cost and availability of resources (SS09-GR.2-S.3-GLE.1-N.1, 2)</w:t>
            </w:r>
          </w:p>
          <w:p w:rsidR="006E639E" w:rsidRPr="006E639E" w:rsidRDefault="006E639E" w:rsidP="006E63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Examples of resources in (our) community  (SS09-GR.2-S.3-GLE.1-EO.c, d)</w:t>
            </w:r>
          </w:p>
          <w:p w:rsidR="006F0C66" w:rsidRPr="00D5423D" w:rsidRDefault="006E639E" w:rsidP="006E63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Examples of renewable and non-renewable resources in (our) community</w:t>
            </w:r>
          </w:p>
        </w:tc>
        <w:tc>
          <w:tcPr>
            <w:tcW w:w="7357" w:type="dxa"/>
            <w:shd w:val="clear" w:color="auto" w:fill="auto"/>
          </w:tcPr>
          <w:p w:rsidR="006E639E" w:rsidRPr="006E639E" w:rsidRDefault="006E639E" w:rsidP="006E63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Construct a list of goods and services available in (our) community (SS09-GR.2-S.3-GLE.1-EO.b)</w:t>
            </w:r>
          </w:p>
          <w:p w:rsidR="006E639E" w:rsidRPr="006E639E" w:rsidRDefault="006E639E" w:rsidP="006E63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Define scarcity (SS09-GR.2-S.3-GLE.1-EO.a)</w:t>
            </w:r>
          </w:p>
          <w:p w:rsidR="006E639E" w:rsidRPr="006E639E" w:rsidRDefault="006E639E" w:rsidP="006E63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Compare/contrast goods and services (SS09-GR.2-S.3-GLE.1-EO.b)</w:t>
            </w:r>
          </w:p>
          <w:p w:rsidR="006E639E" w:rsidRPr="006E639E" w:rsidRDefault="006E639E" w:rsidP="006E63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Identify options and alternatives to scarce or non-renewable sources (SS09-GR.2-S.3-GLE.1-RA.1, 2, 3)</w:t>
            </w:r>
          </w:p>
          <w:p w:rsidR="006E639E" w:rsidRPr="006E639E" w:rsidRDefault="006E639E" w:rsidP="006E639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Explain the basic relationship between supply and demand  (SS09-GR.2-S.3-GLE.1-N.1, 2)</w:t>
            </w:r>
          </w:p>
          <w:p w:rsidR="006F0C66" w:rsidRPr="00D5423D" w:rsidRDefault="006E639E" w:rsidP="006E63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Examine how communities utilize resources (SS09-GR.2-S.2-GLE.2-RA.2)</w:t>
            </w:r>
          </w:p>
        </w:tc>
      </w:tr>
    </w:tbl>
    <w:p w:rsidR="006F0C66" w:rsidRPr="00D5423D" w:rsidRDefault="006F0C66" w:rsidP="006F0C66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F0C66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F0C66" w:rsidRPr="00D5423D" w:rsidRDefault="006F0C66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F0C66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F0C66" w:rsidRPr="00D5423D" w:rsidRDefault="006E639E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E639E">
              <w:rPr>
                <w:rFonts w:asciiTheme="minorHAnsi" w:hAnsiTheme="minorHAnsi"/>
                <w:i/>
                <w:sz w:val="20"/>
                <w:szCs w:val="20"/>
              </w:rPr>
              <w:t>Community members make choices based on supply and demand for goods and services.</w:t>
            </w:r>
          </w:p>
        </w:tc>
      </w:tr>
      <w:tr w:rsidR="006F0C66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F0C66" w:rsidRPr="00D5423D" w:rsidRDefault="006E639E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Resources, scarce, limited, unlimited, demands, physical features, solutions, location, community</w:t>
            </w:r>
          </w:p>
        </w:tc>
      </w:tr>
      <w:tr w:rsidR="006F0C66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F0C66" w:rsidRPr="00D5423D" w:rsidRDefault="006F0C66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F0C66" w:rsidRPr="00D5423D" w:rsidRDefault="006E639E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639E">
              <w:rPr>
                <w:rFonts w:asciiTheme="minorHAnsi" w:hAnsiTheme="minorHAnsi"/>
                <w:sz w:val="20"/>
                <w:szCs w:val="20"/>
              </w:rPr>
              <w:t>Scarcity, goods, services, renewable and nonrenewable resources, supply and demand</w:t>
            </w:r>
          </w:p>
        </w:tc>
      </w:tr>
    </w:tbl>
    <w:p w:rsidR="006F0C66" w:rsidRDefault="006F0C66" w:rsidP="006F0C66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963437" w:rsidRPr="00963437" w:rsidRDefault="00963437" w:rsidP="00963437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963437">
        <w:rPr>
          <w:rFonts w:asciiTheme="minorHAnsi" w:hAnsiTheme="minorHAnsi"/>
          <w:b/>
          <w:sz w:val="20"/>
          <w:szCs w:val="20"/>
        </w:rPr>
        <w:t>*</w:t>
      </w:r>
      <w:r>
        <w:rPr>
          <w:rFonts w:asciiTheme="minorHAnsi" w:hAnsiTheme="minorHAnsi"/>
          <w:b/>
          <w:sz w:val="20"/>
          <w:szCs w:val="20"/>
        </w:rPr>
        <w:t xml:space="preserve"> Denotes a connection to Personal Financial Literacy (PFL)</w:t>
      </w:r>
      <w:bookmarkStart w:id="0" w:name="_GoBack"/>
      <w:bookmarkEnd w:id="0"/>
    </w:p>
    <w:sectPr w:rsidR="00963437" w:rsidRPr="00963437" w:rsidSect="00F656DB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B1" w:rsidRDefault="004713B1" w:rsidP="00F36A58">
      <w:r>
        <w:separator/>
      </w:r>
    </w:p>
  </w:endnote>
  <w:endnote w:type="continuationSeparator" w:id="0">
    <w:p w:rsidR="004713B1" w:rsidRDefault="004713B1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ED19F1">
      <w:rPr>
        <w:sz w:val="16"/>
        <w:szCs w:val="16"/>
      </w:rPr>
      <w:t xml:space="preserve">Nikki Hartman (Thompson R-2J); Nancy Koenig (Colorado Springs 11); Joy Weathers </w:t>
    </w:r>
    <w:proofErr w:type="spellStart"/>
    <w:r w:rsidR="00ED19F1">
      <w:rPr>
        <w:sz w:val="16"/>
        <w:szCs w:val="16"/>
      </w:rPr>
      <w:t>Hetzler</w:t>
    </w:r>
    <w:proofErr w:type="spellEnd"/>
    <w:r w:rsidR="00ED19F1">
      <w:rPr>
        <w:sz w:val="16"/>
        <w:szCs w:val="16"/>
      </w:rPr>
      <w:t xml:space="preserve"> (East Grand 2)</w:t>
    </w:r>
  </w:p>
  <w:p w:rsidR="00016F99" w:rsidRPr="001A50CB" w:rsidRDefault="006F0C66" w:rsidP="00A86B29">
    <w:pPr>
      <w:rPr>
        <w:sz w:val="16"/>
        <w:szCs w:val="16"/>
      </w:rPr>
    </w:pPr>
    <w:r>
      <w:rPr>
        <w:sz w:val="16"/>
        <w:szCs w:val="16"/>
      </w:rPr>
      <w:t>2</w:t>
    </w:r>
    <w:r w:rsidRPr="006F0C66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>, Social Studies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98184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981848" w:rsidRPr="001A50CB">
          <w:rPr>
            <w:sz w:val="16"/>
            <w:szCs w:val="16"/>
          </w:rPr>
          <w:fldChar w:fldCharType="separate"/>
        </w:r>
        <w:r w:rsidR="00963437">
          <w:rPr>
            <w:noProof/>
            <w:sz w:val="16"/>
            <w:szCs w:val="16"/>
          </w:rPr>
          <w:t>9</w:t>
        </w:r>
        <w:r w:rsidR="00981848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98184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981848" w:rsidRPr="001A50CB">
          <w:rPr>
            <w:sz w:val="16"/>
            <w:szCs w:val="16"/>
          </w:rPr>
          <w:fldChar w:fldCharType="separate"/>
        </w:r>
        <w:r w:rsidR="00963437">
          <w:rPr>
            <w:noProof/>
            <w:sz w:val="16"/>
            <w:szCs w:val="16"/>
          </w:rPr>
          <w:t>9</w:t>
        </w:r>
        <w:r w:rsidR="00981848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B1" w:rsidRDefault="004713B1" w:rsidP="00F36A58">
      <w:r>
        <w:separator/>
      </w:r>
    </w:p>
  </w:footnote>
  <w:footnote w:type="continuationSeparator" w:id="0">
    <w:p w:rsidR="004713B1" w:rsidRDefault="004713B1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EA3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66" w:rsidRPr="00D5423D" w:rsidRDefault="006F0C66" w:rsidP="006F0C66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6F0C66" w:rsidP="006F0C66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2</w:t>
    </w:r>
    <w:r w:rsidRPr="006F0C66">
      <w:rPr>
        <w:rFonts w:asciiTheme="minorHAnsi" w:hAnsiTheme="minorHAnsi"/>
        <w:b/>
        <w:sz w:val="20"/>
        <w:szCs w:val="20"/>
        <w:vertAlign w:val="superscript"/>
      </w:rPr>
      <w:t>nd</w:t>
    </w:r>
    <w:r>
      <w:rPr>
        <w:rFonts w:asciiTheme="minorHAnsi" w:hAnsiTheme="minorHAnsi"/>
        <w:b/>
        <w:sz w:val="20"/>
        <w:szCs w:val="20"/>
      </w:rPr>
      <w:t xml:space="preserve"> Grade Social Studies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EA3DF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6F0C66">
      <w:rPr>
        <w:rFonts w:asciiTheme="minorHAnsi" w:hAnsiTheme="minorHAnsi"/>
        <w:b/>
        <w:sz w:val="20"/>
        <w:szCs w:val="20"/>
      </w:rPr>
      <w:t>2</w:t>
    </w:r>
    <w:r w:rsidR="006F0C66" w:rsidRPr="006F0C66">
      <w:rPr>
        <w:rFonts w:asciiTheme="minorHAnsi" w:hAnsiTheme="minorHAnsi"/>
        <w:b/>
        <w:sz w:val="20"/>
        <w:szCs w:val="20"/>
        <w:vertAlign w:val="superscript"/>
      </w:rPr>
      <w:t>nd</w:t>
    </w:r>
    <w:r w:rsidR="006F0C6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Social Studies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9"/>
  </w:num>
  <w:num w:numId="18">
    <w:abstractNumId w:val="14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27180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646D2"/>
    <w:rsid w:val="00167860"/>
    <w:rsid w:val="001749E8"/>
    <w:rsid w:val="001951E1"/>
    <w:rsid w:val="001A50CB"/>
    <w:rsid w:val="001B2CC7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4C52"/>
    <w:rsid w:val="003117E8"/>
    <w:rsid w:val="00317C33"/>
    <w:rsid w:val="00322B29"/>
    <w:rsid w:val="0033059E"/>
    <w:rsid w:val="003372B0"/>
    <w:rsid w:val="00343F7B"/>
    <w:rsid w:val="00344A93"/>
    <w:rsid w:val="003458BA"/>
    <w:rsid w:val="00347243"/>
    <w:rsid w:val="00357258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3B1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66957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33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95537"/>
    <w:rsid w:val="00695A9C"/>
    <w:rsid w:val="006A50C7"/>
    <w:rsid w:val="006C75EE"/>
    <w:rsid w:val="006D087E"/>
    <w:rsid w:val="006D329C"/>
    <w:rsid w:val="006E0EC1"/>
    <w:rsid w:val="006E6321"/>
    <w:rsid w:val="006E639E"/>
    <w:rsid w:val="006E6F82"/>
    <w:rsid w:val="006F0C66"/>
    <w:rsid w:val="006F4A4A"/>
    <w:rsid w:val="00741EE4"/>
    <w:rsid w:val="007467C3"/>
    <w:rsid w:val="00752DAC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14844"/>
    <w:rsid w:val="0081633F"/>
    <w:rsid w:val="00833158"/>
    <w:rsid w:val="00841CF2"/>
    <w:rsid w:val="008436E0"/>
    <w:rsid w:val="00846006"/>
    <w:rsid w:val="00852F12"/>
    <w:rsid w:val="00856AAB"/>
    <w:rsid w:val="00856C5F"/>
    <w:rsid w:val="00861571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63437"/>
    <w:rsid w:val="0097730C"/>
    <w:rsid w:val="00981848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299D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F3C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26A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19F1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57A80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44F3-F35C-4B97-B257-F298A04C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Sevier, Brian</cp:lastModifiedBy>
  <cp:revision>2</cp:revision>
  <cp:lastPrinted>2012-12-31T16:51:00Z</cp:lastPrinted>
  <dcterms:created xsi:type="dcterms:W3CDTF">2013-01-29T19:46:00Z</dcterms:created>
  <dcterms:modified xsi:type="dcterms:W3CDTF">2013-01-29T19:46:00Z</dcterms:modified>
</cp:coreProperties>
</file>