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36A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Visual arts connect multiple characteristics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036A28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Visual arts communicate the human experience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36A28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Visual arts learning involves analyzing the formal and sensory qualities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36A28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Evaluative criteria is used when responding to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036A28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Specific methods of planning support the development of intended meaning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sz w:val="20"/>
                <w:szCs w:val="20"/>
              </w:rPr>
              <w:t>Use artistic media and expression to communicate personal and objective points of view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Create art using technological media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Apply an understanding of art processes and creative thinking to plan and create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Artists, viewers, and patrons assign</w:t>
            </w:r>
            <w:r w:rsidRPr="00036A28" w:rsidDel="00ED15A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intended meaning to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036A28" w:rsidRPr="00D5423D" w:rsidTr="00036A28">
        <w:trPr>
          <w:trHeight w:val="3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Artists, viewers, and patrons respond to art from familiar and unfamiliar cultures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036A28" w:rsidRDefault="00036A28" w:rsidP="00036A2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E4E89" w:rsidP="00FF38A2">
            <w:pPr>
              <w:tabs>
                <w:tab w:val="left" w:pos="1147"/>
              </w:tabs>
              <w:ind w:left="0" w:firstLine="0"/>
              <w:rPr>
                <w:sz w:val="20"/>
                <w:szCs w:val="20"/>
              </w:rPr>
            </w:pPr>
            <w:r w:rsidRPr="00FF38A2">
              <w:rPr>
                <w:sz w:val="20"/>
                <w:szCs w:val="20"/>
              </w:rPr>
              <w:t>Arriving at Abstraction</w:t>
            </w:r>
          </w:p>
        </w:tc>
        <w:tc>
          <w:tcPr>
            <w:tcW w:w="3150" w:type="dxa"/>
            <w:gridSpan w:val="3"/>
          </w:tcPr>
          <w:p w:rsidR="0013710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E4E89" w:rsidP="00BA43DD">
            <w:pPr>
              <w:ind w:left="0" w:firstLine="0"/>
              <w:rPr>
                <w:sz w:val="20"/>
                <w:szCs w:val="20"/>
              </w:rPr>
            </w:pPr>
            <w:r w:rsidRPr="00FF38A2">
              <w:rPr>
                <w:sz w:val="20"/>
                <w:szCs w:val="20"/>
              </w:rPr>
              <w:t>Comical Communication</w:t>
            </w:r>
          </w:p>
        </w:tc>
        <w:tc>
          <w:tcPr>
            <w:tcW w:w="3150" w:type="dxa"/>
            <w:gridSpan w:val="3"/>
          </w:tcPr>
          <w:p w:rsidR="0013710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E4E89" w:rsidP="00BA43DD">
            <w:pPr>
              <w:ind w:left="0" w:firstLine="0"/>
              <w:rPr>
                <w:sz w:val="20"/>
                <w:szCs w:val="20"/>
              </w:rPr>
            </w:pPr>
            <w:r w:rsidRPr="00FF38A2">
              <w:rPr>
                <w:sz w:val="20"/>
                <w:szCs w:val="20"/>
              </w:rPr>
              <w:t>Process, Reflection, Process</w:t>
            </w:r>
          </w:p>
        </w:tc>
        <w:tc>
          <w:tcPr>
            <w:tcW w:w="3150" w:type="dxa"/>
            <w:gridSpan w:val="3"/>
          </w:tcPr>
          <w:p w:rsidR="0013710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Arriving at Abstraction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51577B" w:rsidRPr="00D5423D" w:rsidRDefault="002E4E89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Change/Transition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A4887" w:rsidRDefault="005A4887" w:rsidP="00FF38A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VA09-GR.5-S.1-GLE.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VA09-GR.5-S.1-GLE.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A4887" w:rsidRDefault="005A4887" w:rsidP="00FF38A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  <w:p w:rsidR="005A4887" w:rsidRDefault="005A4887" w:rsidP="003B35F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VA09-GR.5-S.3-GLE.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1577B" w:rsidRPr="005A4887" w:rsidRDefault="005A4887" w:rsidP="003B35F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F38A2" w:rsidRPr="00FF38A2" w:rsidRDefault="00FF38A2" w:rsidP="00FF38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What is abstract art? (VA09-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-S.1-GLE.1,2</w:t>
            </w:r>
            <w:r w:rsidR="005A4887"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3) and (VA09-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-S.2-GLE.1-EO.a,b,d)</w:t>
            </w:r>
          </w:p>
          <w:p w:rsidR="00FF38A2" w:rsidRPr="00FF38A2" w:rsidRDefault="00FF38A2" w:rsidP="00FF38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Does abstract art require any special skills? Explain.</w:t>
            </w:r>
          </w:p>
          <w:p w:rsidR="00FF38A2" w:rsidRPr="00FF38A2" w:rsidRDefault="00FF38A2" w:rsidP="00FF38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 xml:space="preserve">What kinds of relationships do viewers find in artworks? </w:t>
            </w:r>
          </w:p>
          <w:p w:rsidR="0051577B" w:rsidRPr="00A86B29" w:rsidRDefault="00FF38A2" w:rsidP="00FF38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What kinds of relationships do viewers find in an artist’s oeuvre?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Abstraction, Composition, Proportion, </w:t>
            </w:r>
            <w:proofErr w:type="spellStart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>Distortion</w:t>
            </w:r>
            <w:proofErr w:type="spellEnd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Emotion, </w:t>
            </w:r>
            <w:proofErr w:type="spellStart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>Rhythm</w:t>
            </w:r>
            <w:proofErr w:type="spellEnd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Line, Shape, </w:t>
            </w:r>
            <w:proofErr w:type="spellStart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>Color</w:t>
            </w:r>
            <w:proofErr w:type="spellEnd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>Space</w:t>
            </w:r>
            <w:proofErr w:type="spellEnd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Expressive </w:t>
            </w:r>
            <w:proofErr w:type="spellStart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>Features</w:t>
            </w:r>
            <w:proofErr w:type="spellEnd"/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Musical rhythm can translate to visual rhythm in abstract art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2E4E89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What types of music might an artist listen to inspire an abstract artwork?</w:t>
            </w:r>
          </w:p>
        </w:tc>
        <w:tc>
          <w:tcPr>
            <w:tcW w:w="4905" w:type="dxa"/>
            <w:shd w:val="clear" w:color="auto" w:fill="auto"/>
          </w:tcPr>
          <w:p w:rsidR="006F5883" w:rsidRPr="00FF38A2" w:rsidRDefault="002E4E89" w:rsidP="00FF38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 xml:space="preserve">What does visual rhythm look like?  </w:t>
            </w:r>
          </w:p>
          <w:p w:rsidR="0051577B" w:rsidRPr="00D5423D" w:rsidRDefault="002E4E89" w:rsidP="00FF38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How can music be represented as a visual image?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807D1" w:rsidP="009807D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Artists often use d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istortion of expressive features, such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 line, shape, color and space 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to create abstraction in art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2E4E89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 xml:space="preserve">What genres/styles are evident over time in one artist’s (such as Vance Kirkland or Salvador </w:t>
            </w:r>
            <w:proofErr w:type="spellStart"/>
            <w:r w:rsidRPr="00FF38A2">
              <w:rPr>
                <w:rFonts w:asciiTheme="minorHAnsi" w:hAnsiTheme="minorHAnsi"/>
                <w:sz w:val="20"/>
                <w:szCs w:val="20"/>
              </w:rPr>
              <w:t>Dalí</w:t>
            </w:r>
            <w:proofErr w:type="spellEnd"/>
            <w:r w:rsidRPr="00FF38A2">
              <w:rPr>
                <w:rFonts w:asciiTheme="minorHAnsi" w:hAnsiTheme="minorHAnsi"/>
                <w:sz w:val="20"/>
                <w:szCs w:val="20"/>
              </w:rPr>
              <w:t>) oeuvre?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2E4E89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How can an artist manipulate an expressive feature of art, such as line, shape, color and space, to change an inherent relationship in an artwork?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Emotions influence the composition of expressive features (such as line, shape, color and space) of art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-S.3-GLE1,2,3)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2E4E89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What are some emotions expressed through composition and expressive features in known artworks?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2E4E89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What role does emotion play during artistic decisions such as composition or media choice?</w:t>
            </w:r>
          </w:p>
        </w:tc>
      </w:tr>
    </w:tbl>
    <w:p w:rsidR="0054739A" w:rsidRDefault="0054739A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38A2" w:rsidRPr="00FF38A2" w:rsidRDefault="00F5012D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Different</w:t>
            </w:r>
            <w:r w:rsidR="00FB5307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 xml:space="preserve">rt styles and genres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B5307"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derive from collective artistic experimentation 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FF38A2" w:rsidRPr="00FF38A2" w:rsidRDefault="00ED6778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in which a</w:t>
            </w:r>
            <w:r w:rsidR="00F5012D">
              <w:rPr>
                <w:rFonts w:asciiTheme="minorHAnsi" w:hAnsiTheme="minorHAnsi"/>
                <w:sz w:val="20"/>
                <w:szCs w:val="20"/>
              </w:rPr>
              <w:t>rtists use emotional response as a stimulus in abstract art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FF38A2" w:rsidRPr="00FF38A2" w:rsidRDefault="00FB5307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a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 xml:space="preserve">bstract art </w:t>
            </w:r>
            <w:r>
              <w:rPr>
                <w:rFonts w:asciiTheme="minorHAnsi" w:hAnsiTheme="minorHAnsi"/>
                <w:sz w:val="20"/>
                <w:szCs w:val="20"/>
              </w:rPr>
              <w:t>that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 xml:space="preserve"> interprets music as expressive features of art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FF38A2" w:rsidRPr="00FF38A2" w:rsidRDefault="00FB5307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 xml:space="preserve"> expressive features such as color, line, shape, or form </w:t>
            </w:r>
            <w:r>
              <w:rPr>
                <w:rFonts w:asciiTheme="minorHAnsi" w:hAnsiTheme="minorHAnsi"/>
                <w:sz w:val="20"/>
                <w:szCs w:val="20"/>
              </w:rPr>
              <w:t>needed to create abstract art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51577B" w:rsidRPr="00FF38A2" w:rsidRDefault="00FB5307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ways c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ontext influences the way a viewer analyzes and responds to an artwork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7357" w:type="dxa"/>
            <w:shd w:val="clear" w:color="auto" w:fill="auto"/>
          </w:tcPr>
          <w:p w:rsidR="00FF38A2" w:rsidRPr="00FF38A2" w:rsidRDefault="002E4E89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Recognize and describe an artist’s investigative journey into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FF38A2" w:rsidRPr="00FF38A2" w:rsidRDefault="002E4E89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Discuss and debate personal opinions about the validity of abstraction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FF38A2" w:rsidRPr="00FF38A2" w:rsidRDefault="002E4E89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Create abstract artworks from a variety of media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FF38A2" w:rsidRPr="00FF38A2" w:rsidRDefault="002E4E89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Consider and interpret music as an inspiration for abstract art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FF38A2" w:rsidRPr="00FF38A2" w:rsidRDefault="002E4E89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Experiment with pure application of expressive features of art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51577B" w:rsidRPr="00FF38A2" w:rsidRDefault="002E4E89" w:rsidP="00FF38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Articulate reasons for creating abstract artworks within students’ current personal contexts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F38A2">
              <w:rPr>
                <w:rFonts w:asciiTheme="minorHAnsi" w:hAnsiTheme="minorHAnsi"/>
                <w:i/>
                <w:sz w:val="20"/>
                <w:szCs w:val="20"/>
              </w:rPr>
              <w:t xml:space="preserve">Abstract art can be created with expressive features of art through exploration of distortion, rhythm, and emotion.  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Origins, perspective, composition, proportion, </w:t>
            </w:r>
            <w:proofErr w:type="spellStart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>distortion</w:t>
            </w:r>
            <w:proofErr w:type="spellEnd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>rhythm</w:t>
            </w:r>
            <w:proofErr w:type="spellEnd"/>
            <w:r w:rsidRPr="00FF38A2">
              <w:rPr>
                <w:rFonts w:asciiTheme="minorHAnsi" w:hAnsiTheme="minorHAnsi"/>
                <w:sz w:val="20"/>
                <w:szCs w:val="20"/>
                <w:lang w:val="fr-FR"/>
              </w:rPr>
              <w:t>, style, media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2E4E8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Abstract art, oeuvre, art genre, expressive features of art and design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2E4E89" w:rsidP="00FF38A2">
            <w:pPr>
              <w:tabs>
                <w:tab w:val="left" w:pos="1573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Comical Communication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034172" w:rsidRPr="00D5423D" w:rsidRDefault="002E4E89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Humor/Satire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A4887" w:rsidRDefault="005A4887" w:rsidP="005A488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VA09-GR.5-S.1-GLE.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VA09-GR.5-S.1-GLE.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A4887" w:rsidRDefault="005A4887" w:rsidP="005A488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A4887" w:rsidRDefault="005A4887" w:rsidP="005A488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5A4887" w:rsidP="005A488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F38A2" w:rsidRPr="00FF38A2" w:rsidRDefault="00FF38A2" w:rsidP="00FF38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What determines humor? (VA09-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-S.1-GLE.2-EOa,d) and (VA09-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-S.4-GLE.1,2)</w:t>
            </w:r>
          </w:p>
          <w:p w:rsidR="00FF38A2" w:rsidRPr="00FF38A2" w:rsidRDefault="00FF38A2" w:rsidP="00FF38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 xml:space="preserve">Do all people find the same humorous situations funny?  Why or why not? </w:t>
            </w:r>
          </w:p>
          <w:p w:rsidR="00FF38A2" w:rsidRPr="00FF38A2" w:rsidRDefault="00FF38A2" w:rsidP="00FF38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 xml:space="preserve">What other emotions can be disguised by humor? </w:t>
            </w:r>
          </w:p>
          <w:p w:rsidR="00034172" w:rsidRPr="00A86B29" w:rsidRDefault="00FF38A2" w:rsidP="00FF38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Why would artists use humor in artwork?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Expression, Emotion, Tradition, Expressive Features of Art, Intention, Interpretation, Appropriation, Re-contextualize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Artists may reference tradition to inform expression of cultural ideas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-S.1-GLE.2-EO.a,d; 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2E4E89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What cultural traditions, events, motifs and/or symbols are being referenced in the artwork?</w:t>
            </w:r>
          </w:p>
        </w:tc>
        <w:tc>
          <w:tcPr>
            <w:tcW w:w="4905" w:type="dxa"/>
            <w:shd w:val="clear" w:color="auto" w:fill="auto"/>
          </w:tcPr>
          <w:p w:rsidR="00451FE4" w:rsidRPr="00FF38A2" w:rsidRDefault="002E4E89" w:rsidP="00FF38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 xml:space="preserve">How does referencing tradition in humorous ways inform and change individual and collective societal viewpoints? 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Artists can use expressive features of art to communicate emotions (such as humor)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-S.4-GLE.1-EO.a)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2E4E89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What are some emotions expressed through composition and expressive features in known artworks?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2E4E89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What expressive features of art are particularly effective for expressing humor?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Artists can manipulate existing or familiar imagery and text to communicate their ideas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-S.1-GLE.1,2-)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2E4E89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What are some examples of appropriated and re-contextualized imagery in known works of art?</w:t>
            </w:r>
          </w:p>
        </w:tc>
        <w:tc>
          <w:tcPr>
            <w:tcW w:w="4905" w:type="dxa"/>
            <w:shd w:val="clear" w:color="auto" w:fill="auto"/>
          </w:tcPr>
          <w:p w:rsidR="00451FE4" w:rsidRPr="00FF38A2" w:rsidRDefault="002E4E89" w:rsidP="00FF38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 xml:space="preserve">How does using familiar imagery help an artist communicate a humorous message in their artwork? </w:t>
            </w:r>
          </w:p>
          <w:p w:rsidR="00034172" w:rsidRPr="00D5423D" w:rsidRDefault="002E4E89" w:rsidP="00FF38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 xml:space="preserve">How does the inclusion of text (either in the artwork or as a title) affect the meaning of an artwork? </w:t>
            </w:r>
          </w:p>
        </w:tc>
      </w:tr>
      <w:tr w:rsidR="00FF38A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38A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Artists intentionally plan works of art to guide what the viewer sees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-S.1-GLE.1,.3)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hAnsiTheme="minorHAnsi"/>
                <w:sz w:val="20"/>
                <w:szCs w:val="20"/>
              </w:rPr>
              <w:t>-S.2-GLE.2-EO.a,b,c)</w:t>
            </w:r>
          </w:p>
        </w:tc>
        <w:tc>
          <w:tcPr>
            <w:tcW w:w="4832" w:type="dxa"/>
            <w:shd w:val="clear" w:color="auto" w:fill="auto"/>
          </w:tcPr>
          <w:p w:rsidR="00FF38A2" w:rsidRPr="00E53439" w:rsidRDefault="002E4E89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>What is the difference between intention and interpretation?</w:t>
            </w:r>
          </w:p>
        </w:tc>
        <w:tc>
          <w:tcPr>
            <w:tcW w:w="4905" w:type="dxa"/>
            <w:shd w:val="clear" w:color="auto" w:fill="auto"/>
          </w:tcPr>
          <w:p w:rsidR="00FF38A2" w:rsidRPr="00D5423D" w:rsidRDefault="002E4E89" w:rsidP="00FF38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F38A2">
              <w:rPr>
                <w:rFonts w:asciiTheme="minorHAnsi" w:hAnsiTheme="minorHAnsi"/>
                <w:sz w:val="20"/>
                <w:szCs w:val="20"/>
              </w:rPr>
              <w:t xml:space="preserve">What choices and decisions do artists make to communicate messages to viewers? 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86B1B" w:rsidRPr="00C86B1B" w:rsidRDefault="00FB5307" w:rsidP="00C86B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in which a</w:t>
            </w:r>
            <w:r w:rsidR="002E4E89" w:rsidRPr="00C86B1B">
              <w:rPr>
                <w:rFonts w:asciiTheme="minorHAnsi" w:hAnsiTheme="minorHAnsi"/>
                <w:sz w:val="20"/>
                <w:szCs w:val="20"/>
              </w:rPr>
              <w:t>rtists from various cultures express humor in art (personal, social, political, didactic)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C86B1B">
              <w:rPr>
                <w:rFonts w:asciiTheme="minorHAnsi" w:hAnsiTheme="minorHAnsi"/>
                <w:sz w:val="20"/>
                <w:szCs w:val="20"/>
              </w:rPr>
              <w:t>-S.1-GLE.2) and 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C86B1B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C86B1B">
              <w:rPr>
                <w:rFonts w:asciiTheme="minorHAnsi" w:hAnsiTheme="minorHAnsi"/>
                <w:sz w:val="20"/>
                <w:szCs w:val="20"/>
              </w:rPr>
              <w:t>-S.3-GLE.3-EO.a,b)</w:t>
            </w:r>
          </w:p>
          <w:p w:rsidR="00C86B1B" w:rsidRPr="00C86B1B" w:rsidRDefault="00FB5307" w:rsidP="00C86B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role of </w:t>
            </w:r>
            <w:r w:rsidR="008C755A" w:rsidRPr="00C86B1B">
              <w:rPr>
                <w:rFonts w:asciiTheme="minorHAnsi" w:hAnsiTheme="minorHAnsi"/>
                <w:sz w:val="20"/>
                <w:szCs w:val="20"/>
              </w:rPr>
              <w:t>expressive features of art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5012D">
              <w:rPr>
                <w:rFonts w:asciiTheme="minorHAnsi" w:hAnsiTheme="minorHAnsi"/>
                <w:sz w:val="20"/>
                <w:szCs w:val="20"/>
              </w:rPr>
              <w:t>within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thematic content</w:t>
            </w:r>
            <w:r w:rsidR="008C755A" w:rsidRPr="00C86B1B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8C755A">
              <w:rPr>
                <w:rFonts w:asciiTheme="minorHAnsi" w:hAnsiTheme="minorHAnsi"/>
                <w:sz w:val="20"/>
                <w:szCs w:val="20"/>
              </w:rPr>
              <w:t>GR.5</w:t>
            </w:r>
            <w:r w:rsidR="008C755A" w:rsidRPr="00C86B1B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8C755A">
              <w:rPr>
                <w:rFonts w:asciiTheme="minorHAnsi" w:hAnsiTheme="minorHAnsi"/>
                <w:sz w:val="20"/>
                <w:szCs w:val="20"/>
              </w:rPr>
              <w:t>GR.5-S.2-GLE.1,2) a</w:t>
            </w:r>
            <w:r w:rsidR="008C755A" w:rsidRPr="00C86B1B">
              <w:rPr>
                <w:rFonts w:asciiTheme="minorHAnsi" w:hAnsiTheme="minorHAnsi"/>
                <w:sz w:val="20"/>
                <w:szCs w:val="20"/>
              </w:rPr>
              <w:t>nd (VA09-</w:t>
            </w:r>
            <w:r w:rsidR="008C755A">
              <w:rPr>
                <w:rFonts w:asciiTheme="minorHAnsi" w:hAnsiTheme="minorHAnsi"/>
                <w:sz w:val="20"/>
                <w:szCs w:val="20"/>
              </w:rPr>
              <w:t>GR.5</w:t>
            </w:r>
            <w:r w:rsidR="008C755A" w:rsidRPr="00C86B1B">
              <w:rPr>
                <w:rFonts w:asciiTheme="minorHAnsi" w:hAnsiTheme="minorHAnsi"/>
                <w:sz w:val="20"/>
                <w:szCs w:val="20"/>
              </w:rPr>
              <w:t>-S.3-GLE.3-EO.a,b)</w:t>
            </w:r>
          </w:p>
          <w:p w:rsidR="00C86B1B" w:rsidRPr="00C86B1B" w:rsidRDefault="00FB5307" w:rsidP="00C86B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ways a</w:t>
            </w:r>
            <w:r w:rsidR="002E4E89" w:rsidRPr="00C86B1B">
              <w:rPr>
                <w:rFonts w:asciiTheme="minorHAnsi" w:hAnsiTheme="minorHAnsi"/>
                <w:sz w:val="20"/>
                <w:szCs w:val="20"/>
              </w:rPr>
              <w:t>rtists reference and reframe popular imagery to express humor 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C86B1B">
              <w:rPr>
                <w:rFonts w:asciiTheme="minorHAnsi" w:hAnsiTheme="minorHAnsi"/>
                <w:sz w:val="20"/>
                <w:szCs w:val="20"/>
              </w:rPr>
              <w:t>-S.4-GLE.1-EO.a)</w:t>
            </w:r>
          </w:p>
          <w:p w:rsidR="00034172" w:rsidRPr="00C86B1B" w:rsidRDefault="002E4E89" w:rsidP="00FB53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6B1B">
              <w:rPr>
                <w:rFonts w:asciiTheme="minorHAnsi" w:hAnsiTheme="minorHAnsi"/>
                <w:sz w:val="20"/>
                <w:szCs w:val="20"/>
              </w:rPr>
              <w:t xml:space="preserve">Artwork titles  (in conjunction with artwork imagery) </w:t>
            </w:r>
            <w:r w:rsidR="00FB5307">
              <w:rPr>
                <w:rFonts w:asciiTheme="minorHAnsi" w:hAnsiTheme="minorHAnsi"/>
                <w:sz w:val="20"/>
                <w:szCs w:val="20"/>
              </w:rPr>
              <w:t>that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 xml:space="preserve"> emphasize humor and alter visual meaning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-S.1-GLE.2) and 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-S.3-GLE.3-EO.a,b)</w:t>
            </w:r>
          </w:p>
        </w:tc>
        <w:tc>
          <w:tcPr>
            <w:tcW w:w="7357" w:type="dxa"/>
            <w:shd w:val="clear" w:color="auto" w:fill="auto"/>
          </w:tcPr>
          <w:p w:rsidR="00C86B1B" w:rsidRPr="00C86B1B" w:rsidRDefault="002E4E89" w:rsidP="00C86B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6B1B">
              <w:rPr>
                <w:rFonts w:asciiTheme="minorHAnsi" w:hAnsiTheme="minorHAnsi"/>
                <w:sz w:val="20"/>
                <w:szCs w:val="20"/>
              </w:rPr>
              <w:t>Create works of art that express humor to communicate an underlying message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-S.3-GLE.3-EO.a,b)</w:t>
            </w:r>
          </w:p>
          <w:p w:rsidR="00C86B1B" w:rsidRPr="00C86B1B" w:rsidRDefault="002E4E89" w:rsidP="00C86B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6B1B">
              <w:rPr>
                <w:rFonts w:asciiTheme="minorHAnsi" w:hAnsiTheme="minorHAnsi"/>
                <w:sz w:val="20"/>
                <w:szCs w:val="20"/>
              </w:rPr>
              <w:t>Recognize and describe expressive features of art in humor based artworks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-S.3-GLE.3-EO.a,b)</w:t>
            </w:r>
          </w:p>
          <w:p w:rsidR="00C86B1B" w:rsidRPr="00C86B1B" w:rsidRDefault="002E4E89" w:rsidP="00C86B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6B1B">
              <w:rPr>
                <w:rFonts w:asciiTheme="minorHAnsi" w:hAnsiTheme="minorHAnsi"/>
                <w:sz w:val="20"/>
                <w:szCs w:val="20"/>
              </w:rPr>
              <w:t>Connect expressive features to specific meaning in humor based artwork (for instance, exaggerated facial features on well known political figures make serious people seem silly)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-S.3-GLE.3-EO.a,b)</w:t>
            </w:r>
          </w:p>
          <w:p w:rsidR="00034172" w:rsidRPr="00D5423D" w:rsidRDefault="002E4E89" w:rsidP="00C86B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6B1B">
              <w:rPr>
                <w:rFonts w:asciiTheme="minorHAnsi" w:hAnsiTheme="minorHAnsi"/>
                <w:sz w:val="20"/>
                <w:szCs w:val="20"/>
              </w:rPr>
              <w:t>Distinguish cultural contexts that change the viewer’s interpretations in humor based artworks.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-S.1,2)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86B1B">
              <w:rPr>
                <w:rFonts w:asciiTheme="minorHAnsi" w:hAnsiTheme="minorHAnsi"/>
                <w:i/>
                <w:sz w:val="20"/>
                <w:szCs w:val="20"/>
              </w:rPr>
              <w:t>Through various contexts and cultures, humor is intentionally expressed in art.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6B1B">
              <w:rPr>
                <w:rFonts w:asciiTheme="minorHAnsi" w:hAnsiTheme="minorHAnsi"/>
                <w:sz w:val="20"/>
                <w:szCs w:val="20"/>
              </w:rPr>
              <w:t>Humor, satire</w:t>
            </w:r>
            <w:r w:rsidR="008C755A">
              <w:rPr>
                <w:rFonts w:asciiTheme="minorHAnsi" w:hAnsiTheme="minorHAnsi"/>
                <w:sz w:val="20"/>
                <w:szCs w:val="20"/>
              </w:rPr>
              <w:t>, motif, viewpoint, exaggeration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>Artistic</w:t>
            </w:r>
            <w:proofErr w:type="spellEnd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>context</w:t>
            </w:r>
            <w:proofErr w:type="spellEnd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>artistic</w:t>
            </w:r>
            <w:proofErr w:type="spellEnd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>intent</w:t>
            </w:r>
            <w:proofErr w:type="spellEnd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>, appropriation, de-</w:t>
            </w:r>
            <w:proofErr w:type="spellStart"/>
            <w:r w:rsidRPr="00C86B1B">
              <w:rPr>
                <w:rFonts w:asciiTheme="minorHAnsi" w:hAnsiTheme="minorHAnsi"/>
                <w:sz w:val="20"/>
                <w:szCs w:val="20"/>
                <w:lang w:val="fr-FR"/>
              </w:rPr>
              <w:t>contextualization</w:t>
            </w:r>
            <w:proofErr w:type="spellEnd"/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6B1B">
              <w:rPr>
                <w:rFonts w:asciiTheme="minorHAnsi" w:hAnsiTheme="minorHAnsi"/>
                <w:sz w:val="20"/>
                <w:szCs w:val="20"/>
              </w:rPr>
              <w:t>Creative Process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6B1B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034172" w:rsidRPr="00D5423D" w:rsidRDefault="00DF7D65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Intention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A4887" w:rsidRDefault="005A4887" w:rsidP="005A488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VA09-GR.5-S.1-GLE.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VA09-GR.5-S.1-GLE.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A4887" w:rsidRDefault="005A4887" w:rsidP="005A488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A4887" w:rsidRDefault="005A4887" w:rsidP="005A488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5A4887" w:rsidP="005A488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FF38A2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539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53975" w:rsidRPr="00153975">
              <w:rPr>
                <w:rFonts w:asciiTheme="minorHAnsi" w:eastAsia="Times New Roman" w:hAnsiTheme="minorHAnsi"/>
                <w:sz w:val="20"/>
                <w:szCs w:val="20"/>
              </w:rPr>
              <w:t>VA09-GR.5-S.3-GLE.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86B1B" w:rsidRPr="00C86B1B" w:rsidRDefault="00C86B1B" w:rsidP="00C86B1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86B1B">
              <w:rPr>
                <w:rFonts w:asciiTheme="minorHAnsi" w:eastAsia="Times New Roman" w:hAnsiTheme="minorHAnsi"/>
                <w:sz w:val="20"/>
                <w:szCs w:val="20"/>
              </w:rPr>
              <w:t>What inspires an artist to create an artwork? (VA09-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eastAsia="Times New Roman" w:hAnsiTheme="minorHAnsi"/>
                <w:sz w:val="20"/>
                <w:szCs w:val="20"/>
              </w:rPr>
              <w:t>-S.1-GLE.2) and (VA09-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eastAsia="Times New Roman" w:hAnsiTheme="minorHAnsi"/>
                <w:sz w:val="20"/>
                <w:szCs w:val="20"/>
              </w:rPr>
              <w:t>-S.2-GLE.1,2) and (VA09-</w:t>
            </w:r>
            <w:r w:rsidR="00E43544">
              <w:rPr>
                <w:rFonts w:asciiTheme="minorHAnsi" w:eastAsia="Times New Roman" w:hAnsiTheme="minorHAnsi"/>
                <w:sz w:val="20"/>
                <w:szCs w:val="20"/>
              </w:rPr>
              <w:t>GR.5</w:t>
            </w:r>
            <w:r w:rsidRPr="00C86B1B">
              <w:rPr>
                <w:rFonts w:asciiTheme="minorHAnsi" w:eastAsia="Times New Roman" w:hAnsiTheme="minorHAnsi"/>
                <w:sz w:val="20"/>
                <w:szCs w:val="20"/>
              </w:rPr>
              <w:t>-S.4-GLE.1)</w:t>
            </w:r>
          </w:p>
          <w:p w:rsidR="00C86B1B" w:rsidRPr="00C86B1B" w:rsidRDefault="00C86B1B" w:rsidP="00C86B1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86B1B">
              <w:rPr>
                <w:rFonts w:asciiTheme="minorHAnsi" w:eastAsia="Times New Roman" w:hAnsiTheme="minorHAnsi"/>
                <w:sz w:val="20"/>
                <w:szCs w:val="20"/>
              </w:rPr>
              <w:t xml:space="preserve">What sequence of activities might an artist do in order to make an artwork? </w:t>
            </w:r>
          </w:p>
          <w:p w:rsidR="00C86B1B" w:rsidRPr="00C86B1B" w:rsidRDefault="00C86B1B" w:rsidP="00C86B1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86B1B">
              <w:rPr>
                <w:rFonts w:asciiTheme="minorHAnsi" w:eastAsia="Times New Roman" w:hAnsiTheme="minorHAnsi"/>
                <w:sz w:val="20"/>
                <w:szCs w:val="20"/>
              </w:rPr>
              <w:t xml:space="preserve">What research tools might an artist use to plan an artwork? </w:t>
            </w:r>
          </w:p>
          <w:p w:rsidR="00034172" w:rsidRPr="00A86B29" w:rsidRDefault="00C86B1B" w:rsidP="00C86B1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86B1B">
              <w:rPr>
                <w:rFonts w:asciiTheme="minorHAnsi" w:eastAsia="Times New Roman" w:hAnsiTheme="minorHAnsi"/>
                <w:sz w:val="20"/>
                <w:szCs w:val="20"/>
              </w:rPr>
              <w:t>After an artwork is completed, what purpose does it have?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Investigate/discovery, Style, Media, Technology, Technique, Reflection, Process, Intuition, Personal narrative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  <w:lang w:val="it-IT"/>
              </w:rPr>
              <w:t>The depth and breadth of artists’ technical mastery directly relates to and facilitates their ability to make decisions and realize their creative intentions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.</w:t>
            </w:r>
            <w:r w:rsidRPr="0076357F">
              <w:rPr>
                <w:rFonts w:asciiTheme="minorHAnsi" w:hAnsiTheme="minorHAnsi"/>
                <w:sz w:val="20"/>
                <w:szCs w:val="20"/>
                <w:lang w:val="it-IT"/>
              </w:rPr>
              <w:t>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 xml:space="preserve"> 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it-IT"/>
              </w:rPr>
              <w:t>S.2-GLE.1)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it-IT"/>
              </w:rPr>
              <w:t>S.3-GLE.3)</w:t>
            </w:r>
          </w:p>
        </w:tc>
        <w:tc>
          <w:tcPr>
            <w:tcW w:w="4832" w:type="dxa"/>
            <w:shd w:val="clear" w:color="auto" w:fill="auto"/>
          </w:tcPr>
          <w:p w:rsidR="00FB3154" w:rsidRPr="0076357F" w:rsidRDefault="002E4E89" w:rsidP="0076357F">
            <w:pPr>
              <w:ind w:left="288" w:hanging="288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 xml:space="preserve">What different types of techniques do artists use? </w:t>
            </w:r>
          </w:p>
          <w:p w:rsidR="00034172" w:rsidRPr="00D5423D" w:rsidRDefault="002E4E89" w:rsidP="0076357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What types of characteristics would a viewer look for to determine an artist’s style?</w:t>
            </w:r>
          </w:p>
        </w:tc>
        <w:tc>
          <w:tcPr>
            <w:tcW w:w="4905" w:type="dxa"/>
            <w:shd w:val="clear" w:color="auto" w:fill="auto"/>
          </w:tcPr>
          <w:p w:rsidR="00FB3154" w:rsidRPr="0076357F" w:rsidRDefault="002E4E89" w:rsidP="0076357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 xml:space="preserve">How could an artist use techniques to communicate intent? </w:t>
            </w:r>
          </w:p>
          <w:p w:rsidR="00FB3154" w:rsidRPr="0076357F" w:rsidRDefault="002E4E89" w:rsidP="0076357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 xml:space="preserve">Does an artist’s style always remain the same? Why or why not? </w:t>
            </w:r>
          </w:p>
          <w:p w:rsidR="00034172" w:rsidRPr="00D5423D" w:rsidRDefault="002E4E89" w:rsidP="0076357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Is it possible to determine an artist’s style by looking at only one of his/her artworks?  Why or why not?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Artists choose media and use technology to explore, plan, create and reflect on personal narratives.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-S.3 GLE.1,2,3)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2E4E89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What steps might an artist take to construct a personal narrative?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2E4E89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How does choice of media and technology influence the creative process?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Reflection re-informs the artist’s decision-making process for revision and future artworks.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2E4E89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What types of circumstances might cause a professional artist to make revisions?</w:t>
            </w:r>
          </w:p>
        </w:tc>
        <w:tc>
          <w:tcPr>
            <w:tcW w:w="4905" w:type="dxa"/>
            <w:shd w:val="clear" w:color="auto" w:fill="auto"/>
          </w:tcPr>
          <w:p w:rsidR="00FB3154" w:rsidRPr="0076357F" w:rsidRDefault="002E4E89" w:rsidP="0076357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 xml:space="preserve">Is intended meaning an issue in the art-making process? Why or why not? When is the best time to revise an artwork? </w:t>
            </w:r>
          </w:p>
          <w:p w:rsidR="00034172" w:rsidRPr="00D5423D" w:rsidRDefault="002E4E89" w:rsidP="0076357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 xml:space="preserve">Do artists ever stop revising?  Why or why not? 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6357F" w:rsidRPr="0076357F" w:rsidRDefault="00FB5307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v</w:t>
            </w:r>
            <w:r w:rsidR="004150FC">
              <w:rPr>
                <w:rFonts w:asciiTheme="minorHAnsi" w:hAnsiTheme="minorHAnsi"/>
                <w:sz w:val="20"/>
                <w:szCs w:val="20"/>
              </w:rPr>
              <w:t>ital role process plays in art</w:t>
            </w:r>
            <w:r w:rsidR="008C52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50FC">
              <w:rPr>
                <w:rFonts w:asciiTheme="minorHAnsi" w:hAnsiTheme="minorHAnsi"/>
                <w:sz w:val="20"/>
                <w:szCs w:val="20"/>
              </w:rPr>
              <w:t>making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 S.3 GLE.1,2,3)</w:t>
            </w:r>
          </w:p>
          <w:p w:rsidR="0076357F" w:rsidRPr="0076357F" w:rsidRDefault="00FB5307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a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 variety of processes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art 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  <w:p w:rsidR="0076357F" w:rsidRPr="0076357F" w:rsidRDefault="004150FC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artistic p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rocesses </w:t>
            </w:r>
            <w:r>
              <w:rPr>
                <w:rFonts w:asciiTheme="minorHAnsi" w:hAnsiTheme="minorHAnsi"/>
                <w:sz w:val="20"/>
                <w:szCs w:val="20"/>
              </w:rPr>
              <w:t>can be combined or work together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>(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S.1-GLE-1,2,3) and 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S.2-GLE.1,2) and (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S.3-GLE.3) and (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S.4-GLE.1,2</w:t>
            </w:r>
          </w:p>
          <w:p w:rsidR="0076357F" w:rsidRPr="0076357F" w:rsidRDefault="004150FC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ognitive application, visual documentation, written documentation, and oral discourse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as artistic processes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>(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S.1-GLE-1,2,3) and (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S.2-GLE.1,2) and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S.3-GLE.3) and (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="002E4E89"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S.4-GLE.1,2)</w:t>
            </w:r>
          </w:p>
          <w:p w:rsidR="0076357F" w:rsidRPr="0076357F" w:rsidRDefault="00ED6778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purpose of r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eflection </w:t>
            </w:r>
            <w:r>
              <w:rPr>
                <w:rFonts w:asciiTheme="minorHAnsi" w:hAnsiTheme="minorHAnsi"/>
                <w:sz w:val="20"/>
                <w:szCs w:val="20"/>
              </w:rPr>
              <w:t>within the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 artistic process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034172" w:rsidRPr="00D5423D" w:rsidRDefault="004150FC" w:rsidP="004150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Specific ways in which reflection o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ccur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throughout the artistic process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 xml:space="preserve"> (not just at the end</w:t>
            </w:r>
            <w:r>
              <w:rPr>
                <w:rFonts w:asciiTheme="minorHAnsi" w:hAnsiTheme="minorHAnsi"/>
                <w:sz w:val="20"/>
                <w:szCs w:val="20"/>
              </w:rPr>
              <w:t>) (VA09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-S.1 GLE.2-EO.a,b,c,d; 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-S.2-GLE.2-EO.d; 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-S.3-GLE.1,3)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="002E4E89" w:rsidRPr="0076357F">
              <w:rPr>
                <w:rFonts w:asciiTheme="minorHAnsi" w:hAnsiTheme="minorHAnsi"/>
                <w:sz w:val="20"/>
                <w:szCs w:val="20"/>
              </w:rPr>
              <w:t>-S.4-GLE.2)</w:t>
            </w:r>
          </w:p>
        </w:tc>
        <w:tc>
          <w:tcPr>
            <w:tcW w:w="7357" w:type="dxa"/>
            <w:shd w:val="clear" w:color="auto" w:fill="auto"/>
          </w:tcPr>
          <w:p w:rsidR="0076357F" w:rsidRPr="0076357F" w:rsidRDefault="002E4E89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 xml:space="preserve">Recognize and describe various artistic processes 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S.1-GLE-1,2,3) and 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S.2-GLE.1,2)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S.3-GLE.3)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S.4-GLE.1,2)</w:t>
            </w:r>
          </w:p>
          <w:p w:rsidR="0076357F" w:rsidRPr="0076357F" w:rsidRDefault="002E4E89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 xml:space="preserve">Comprehend and utilize the relationship between process and reflection in art-making 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S.1-GLE-1,2,3)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S.2-GLE.1,2)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S.3-GLE.3-EO.c)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S.4-GLE.1,2)</w:t>
            </w:r>
          </w:p>
          <w:p w:rsidR="0076357F" w:rsidRPr="0076357F" w:rsidRDefault="002E4E89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Utilize processes that are appropriate for personal ideas and art-making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  <w:p w:rsidR="0076357F" w:rsidRPr="0076357F" w:rsidRDefault="002E4E89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Articulate how process and reflection have informed their ideas and art-making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S.1-GLE-1,2,3)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S.2-GLE.1,2)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S.3-GLE.3-EO.c) and (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</w:t>
            </w:r>
            <w:r w:rsidRPr="0076357F">
              <w:rPr>
                <w:rFonts w:asciiTheme="minorHAnsi" w:hAnsiTheme="minorHAnsi"/>
                <w:sz w:val="20"/>
                <w:szCs w:val="20"/>
                <w:lang w:val="fr-FR"/>
              </w:rPr>
              <w:t>S.4-GLE.1,2)</w:t>
            </w:r>
          </w:p>
          <w:p w:rsidR="00034172" w:rsidRPr="00D5423D" w:rsidRDefault="002E4E89" w:rsidP="007635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Investigate classmates’ and professional artists’ processes to gain insight about art-making and artworks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E43544">
              <w:rPr>
                <w:rFonts w:asciiTheme="minorHAnsi" w:hAnsiTheme="minorHAnsi"/>
                <w:sz w:val="20"/>
                <w:szCs w:val="20"/>
              </w:rPr>
              <w:t>GR.5</w:t>
            </w:r>
            <w:r w:rsidRPr="0076357F">
              <w:rPr>
                <w:rFonts w:asciiTheme="minorHAnsi" w:hAnsiTheme="minorHAnsi"/>
                <w:sz w:val="20"/>
                <w:szCs w:val="20"/>
              </w:rPr>
              <w:t>-S.4-GLE.2-EO.a,b,c,)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6357F">
              <w:rPr>
                <w:rFonts w:asciiTheme="minorHAnsi" w:hAnsiTheme="minorHAnsi"/>
                <w:i/>
                <w:sz w:val="20"/>
                <w:szCs w:val="20"/>
              </w:rPr>
              <w:t>Artistic intent and personal style can be developed by using intuition and revision during the art-making process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Process, style, intuition, revision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E4E89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6357F">
              <w:rPr>
                <w:rFonts w:asciiTheme="minorHAnsi" w:hAnsiTheme="minorHAnsi"/>
                <w:sz w:val="20"/>
                <w:szCs w:val="20"/>
              </w:rPr>
              <w:t>Expressive features of art and design, intent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A3" w:rsidRDefault="00E75DA3" w:rsidP="00F36A58">
      <w:r>
        <w:separator/>
      </w:r>
    </w:p>
  </w:endnote>
  <w:endnote w:type="continuationSeparator" w:id="0">
    <w:p w:rsidR="00E75DA3" w:rsidRDefault="00E75DA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="005A4887">
      <w:rPr>
        <w:sz w:val="16"/>
        <w:szCs w:val="16"/>
      </w:rPr>
      <w:t>Timothea</w:t>
    </w:r>
    <w:proofErr w:type="spellEnd"/>
    <w:r w:rsidR="005A4887">
      <w:rPr>
        <w:sz w:val="16"/>
        <w:szCs w:val="16"/>
      </w:rPr>
      <w:t xml:space="preserve"> </w:t>
    </w:r>
    <w:proofErr w:type="spellStart"/>
    <w:r w:rsidR="005A4887">
      <w:rPr>
        <w:sz w:val="16"/>
        <w:szCs w:val="16"/>
      </w:rPr>
      <w:t>Bierman</w:t>
    </w:r>
    <w:proofErr w:type="spellEnd"/>
    <w:r w:rsidRPr="001A50CB">
      <w:rPr>
        <w:sz w:val="16"/>
        <w:szCs w:val="16"/>
      </w:rPr>
      <w:t xml:space="preserve"> (</w:t>
    </w:r>
    <w:r w:rsidR="005A4887">
      <w:rPr>
        <w:sz w:val="16"/>
        <w:szCs w:val="16"/>
      </w:rPr>
      <w:t>Denver Public Schools); and Patrick Fahey PhD. (Colorado State University)</w:t>
    </w:r>
  </w:p>
  <w:p w:rsidR="00016F99" w:rsidRPr="001A50CB" w:rsidRDefault="00036A28" w:rsidP="00A86B29">
    <w:pPr>
      <w:rPr>
        <w:sz w:val="16"/>
        <w:szCs w:val="16"/>
      </w:rPr>
    </w:pPr>
    <w:r>
      <w:rPr>
        <w:sz w:val="16"/>
        <w:szCs w:val="16"/>
      </w:rPr>
      <w:t>5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8C52E3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8C52E3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6F31C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6F31C0" w:rsidRPr="001A50CB">
          <w:rPr>
            <w:sz w:val="16"/>
            <w:szCs w:val="16"/>
          </w:rPr>
          <w:fldChar w:fldCharType="separate"/>
        </w:r>
        <w:r w:rsidR="00153975">
          <w:rPr>
            <w:noProof/>
            <w:sz w:val="16"/>
            <w:szCs w:val="16"/>
          </w:rPr>
          <w:t>7</w:t>
        </w:r>
        <w:r w:rsidR="006F31C0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6F31C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6F31C0" w:rsidRPr="001A50CB">
          <w:rPr>
            <w:sz w:val="16"/>
            <w:szCs w:val="16"/>
          </w:rPr>
          <w:fldChar w:fldCharType="separate"/>
        </w:r>
        <w:r w:rsidR="00153975">
          <w:rPr>
            <w:noProof/>
            <w:sz w:val="16"/>
            <w:szCs w:val="16"/>
          </w:rPr>
          <w:t>7</w:t>
        </w:r>
        <w:r w:rsidR="006F31C0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A3" w:rsidRDefault="00E75DA3" w:rsidP="00F36A58">
      <w:r>
        <w:separator/>
      </w:r>
    </w:p>
  </w:footnote>
  <w:footnote w:type="continuationSeparator" w:id="0">
    <w:p w:rsidR="00E75DA3" w:rsidRDefault="00E75DA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036A28">
      <w:rPr>
        <w:rFonts w:asciiTheme="minorHAnsi" w:hAnsiTheme="minorHAnsi"/>
        <w:b/>
        <w:sz w:val="20"/>
        <w:szCs w:val="20"/>
      </w:rPr>
      <w:t>5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36A28">
      <w:rPr>
        <w:rFonts w:asciiTheme="minorHAnsi" w:hAnsiTheme="minorHAnsi"/>
        <w:b/>
        <w:sz w:val="20"/>
        <w:szCs w:val="20"/>
      </w:rPr>
      <w:t>5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C46E0"/>
    <w:multiLevelType w:val="hybridMultilevel"/>
    <w:tmpl w:val="1D7A1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E5525"/>
    <w:multiLevelType w:val="hybridMultilevel"/>
    <w:tmpl w:val="7236F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10B31"/>
    <w:multiLevelType w:val="hybridMultilevel"/>
    <w:tmpl w:val="1D7A1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44160B"/>
    <w:multiLevelType w:val="hybridMultilevel"/>
    <w:tmpl w:val="1D7A1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7309D8"/>
    <w:multiLevelType w:val="hybridMultilevel"/>
    <w:tmpl w:val="1D7A1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21"/>
  </w:num>
  <w:num w:numId="4">
    <w:abstractNumId w:val="7"/>
  </w:num>
  <w:num w:numId="5">
    <w:abstractNumId w:val="26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22"/>
  </w:num>
  <w:num w:numId="12">
    <w:abstractNumId w:val="20"/>
  </w:num>
  <w:num w:numId="13">
    <w:abstractNumId w:val="14"/>
  </w:num>
  <w:num w:numId="14">
    <w:abstractNumId w:val="27"/>
  </w:num>
  <w:num w:numId="15">
    <w:abstractNumId w:val="16"/>
  </w:num>
  <w:num w:numId="16">
    <w:abstractNumId w:val="3"/>
  </w:num>
  <w:num w:numId="17">
    <w:abstractNumId w:val="24"/>
  </w:num>
  <w:num w:numId="18">
    <w:abstractNumId w:val="19"/>
  </w:num>
  <w:num w:numId="19">
    <w:abstractNumId w:val="6"/>
  </w:num>
  <w:num w:numId="20">
    <w:abstractNumId w:val="17"/>
  </w:num>
  <w:num w:numId="21">
    <w:abstractNumId w:val="9"/>
  </w:num>
  <w:num w:numId="22">
    <w:abstractNumId w:val="15"/>
  </w:num>
  <w:num w:numId="23">
    <w:abstractNumId w:val="25"/>
  </w:num>
  <w:num w:numId="24">
    <w:abstractNumId w:val="8"/>
  </w:num>
  <w:num w:numId="25">
    <w:abstractNumId w:val="23"/>
  </w:num>
  <w:num w:numId="26">
    <w:abstractNumId w:val="11"/>
  </w:num>
  <w:num w:numId="27">
    <w:abstractNumId w:val="1"/>
  </w:num>
  <w:num w:numId="28">
    <w:abstractNumId w:val="12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36A28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32D8"/>
    <w:rsid w:val="0013710B"/>
    <w:rsid w:val="00144939"/>
    <w:rsid w:val="0014751D"/>
    <w:rsid w:val="00153510"/>
    <w:rsid w:val="00153975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15131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D4E25"/>
    <w:rsid w:val="002E4E89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35F8"/>
    <w:rsid w:val="003B44B4"/>
    <w:rsid w:val="003C177D"/>
    <w:rsid w:val="003C73B8"/>
    <w:rsid w:val="003C7B19"/>
    <w:rsid w:val="003D7844"/>
    <w:rsid w:val="003E67B3"/>
    <w:rsid w:val="003E77B3"/>
    <w:rsid w:val="003F2D8C"/>
    <w:rsid w:val="003F7610"/>
    <w:rsid w:val="004150FC"/>
    <w:rsid w:val="00426672"/>
    <w:rsid w:val="00434551"/>
    <w:rsid w:val="00435C7A"/>
    <w:rsid w:val="00435F32"/>
    <w:rsid w:val="00445A09"/>
    <w:rsid w:val="00445E27"/>
    <w:rsid w:val="00455ED5"/>
    <w:rsid w:val="00456D71"/>
    <w:rsid w:val="00461C65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39A"/>
    <w:rsid w:val="00547B0E"/>
    <w:rsid w:val="00552719"/>
    <w:rsid w:val="00554139"/>
    <w:rsid w:val="00556168"/>
    <w:rsid w:val="005637AE"/>
    <w:rsid w:val="005754A3"/>
    <w:rsid w:val="005766AF"/>
    <w:rsid w:val="005858FD"/>
    <w:rsid w:val="005A4887"/>
    <w:rsid w:val="005C15C4"/>
    <w:rsid w:val="005C35AC"/>
    <w:rsid w:val="005D1FB6"/>
    <w:rsid w:val="005D5D73"/>
    <w:rsid w:val="005E77F2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31C0"/>
    <w:rsid w:val="006F4A4A"/>
    <w:rsid w:val="00702C2A"/>
    <w:rsid w:val="00741EE4"/>
    <w:rsid w:val="007467C3"/>
    <w:rsid w:val="00752A8A"/>
    <w:rsid w:val="0075471B"/>
    <w:rsid w:val="0075481B"/>
    <w:rsid w:val="0076357F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C181D"/>
    <w:rsid w:val="008C52E3"/>
    <w:rsid w:val="008C755A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07D1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1E12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1CDF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86B1B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3FA6"/>
    <w:rsid w:val="00DD4FA2"/>
    <w:rsid w:val="00DF3791"/>
    <w:rsid w:val="00DF60E5"/>
    <w:rsid w:val="00DF7D65"/>
    <w:rsid w:val="00E00F9E"/>
    <w:rsid w:val="00E2641A"/>
    <w:rsid w:val="00E31B8F"/>
    <w:rsid w:val="00E43474"/>
    <w:rsid w:val="00E43544"/>
    <w:rsid w:val="00E53439"/>
    <w:rsid w:val="00E6007B"/>
    <w:rsid w:val="00E6414D"/>
    <w:rsid w:val="00E65B19"/>
    <w:rsid w:val="00E67E88"/>
    <w:rsid w:val="00E73183"/>
    <w:rsid w:val="00E75DA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6778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5012D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B5307"/>
    <w:rsid w:val="00FC1F65"/>
    <w:rsid w:val="00FD3AC4"/>
    <w:rsid w:val="00FE1CCC"/>
    <w:rsid w:val="00FE2008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DFAF-E310-49D9-9315-5EEBA770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2013-02-15T16:25:00Z</dcterms:created>
  <dcterms:modified xsi:type="dcterms:W3CDTF">2013-03-12T20:51:00Z</dcterms:modified>
</cp:coreProperties>
</file>