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2E7B4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Visual Arts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406E1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="000F35E8" w:rsidRPr="000F35E8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0F35E8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3A1E6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47626">
              <w:rPr>
                <w:rFonts w:asciiTheme="minorHAnsi" w:hAnsiTheme="minorHAnsi"/>
                <w:sz w:val="20"/>
                <w:szCs w:val="20"/>
              </w:rPr>
              <w:t>Sixth Grade Visual Arts</w:t>
            </w: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406E13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406E13" w:rsidRPr="00D5423D" w:rsidRDefault="00406E13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Observe and Learn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Comprehend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6E13" w:rsidRPr="00406E13" w:rsidRDefault="00406E13" w:rsidP="00406E1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6E13">
              <w:rPr>
                <w:rFonts w:asciiTheme="minorHAnsi" w:hAnsiTheme="minorHAnsi" w:cs="Verdana"/>
                <w:sz w:val="20"/>
                <w:szCs w:val="20"/>
              </w:rPr>
              <w:t>The characteristics and expressive features of art and design are used in unique ways to respond to two- and three-dimensional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06E13" w:rsidRPr="00D5423D" w:rsidRDefault="00406E13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EA18C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-S.1-GLE.1</w:t>
            </w:r>
          </w:p>
        </w:tc>
      </w:tr>
      <w:tr w:rsidR="00406E13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406E13" w:rsidRPr="00D5423D" w:rsidRDefault="00406E13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6E13" w:rsidRPr="00406E13" w:rsidRDefault="00406E13" w:rsidP="00406E1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6E13">
              <w:rPr>
                <w:rFonts w:asciiTheme="minorHAnsi" w:hAnsiTheme="minorHAnsi" w:cs="Verdana"/>
                <w:sz w:val="20"/>
                <w:szCs w:val="20"/>
              </w:rPr>
              <w:t>Art created across time and cultures can exhibit stylistic differences and commonalities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406E13" w:rsidRPr="00D5423D" w:rsidRDefault="00406E13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406E13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406E13" w:rsidRPr="00D5423D" w:rsidRDefault="00406E13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6E13" w:rsidRPr="00406E13" w:rsidRDefault="00406E13" w:rsidP="00406E1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6E13">
              <w:rPr>
                <w:rFonts w:asciiTheme="minorHAnsi" w:hAnsiTheme="minorHAnsi" w:cs="Verdana"/>
                <w:sz w:val="20"/>
                <w:szCs w:val="20"/>
              </w:rPr>
              <w:t>Specific art vocabulary is used to describe, analyze, and interpret works of art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06E13" w:rsidRDefault="00406E13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406E13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406E13" w:rsidRPr="00D5423D" w:rsidRDefault="00406E13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Envision and Critique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Reflect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6E13" w:rsidRPr="00406E13" w:rsidRDefault="00406E13" w:rsidP="00406E13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/>
                <w:sz w:val="20"/>
                <w:szCs w:val="20"/>
              </w:rPr>
            </w:pPr>
            <w:r w:rsidRPr="00406E13">
              <w:rPr>
                <w:rFonts w:asciiTheme="minorHAnsi" w:hAnsiTheme="minorHAnsi"/>
                <w:sz w:val="20"/>
                <w:szCs w:val="20"/>
              </w:rPr>
              <w:t>Visual symbols and metaphors can be used to create visual expression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406E13" w:rsidRPr="00D5423D" w:rsidRDefault="00406E13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-S.2-GLE.1</w:t>
            </w:r>
          </w:p>
        </w:tc>
      </w:tr>
      <w:tr w:rsidR="00406E13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406E13" w:rsidRPr="00D5423D" w:rsidRDefault="00406E13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6E13" w:rsidRPr="00406E13" w:rsidRDefault="00406E13" w:rsidP="00406E13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/>
                <w:sz w:val="20"/>
                <w:szCs w:val="20"/>
              </w:rPr>
            </w:pPr>
            <w:r w:rsidRPr="00406E13">
              <w:rPr>
                <w:rFonts w:asciiTheme="minorHAnsi" w:hAnsiTheme="minorHAnsi"/>
                <w:sz w:val="20"/>
                <w:szCs w:val="20"/>
              </w:rPr>
              <w:t>Key concepts, issues, and themes connect the visual arts to other disciplines such as the humanities, sciences, mathematics, social studies, and technology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06E13" w:rsidRDefault="00406E13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-S.2-GLE.1</w:t>
            </w:r>
          </w:p>
        </w:tc>
      </w:tr>
      <w:tr w:rsidR="00406E13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406E13" w:rsidRPr="00D5423D" w:rsidRDefault="00406E13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Invent and Discover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Create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6E13" w:rsidRPr="00406E13" w:rsidRDefault="00406E13" w:rsidP="00406E1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6E13">
              <w:rPr>
                <w:rFonts w:asciiTheme="minorHAnsi" w:hAnsiTheme="minorHAnsi" w:cs="Verdana"/>
                <w:sz w:val="20"/>
                <w:szCs w:val="20"/>
              </w:rPr>
              <w:t>Plan the creation of a work of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06E13" w:rsidRPr="00D5423D" w:rsidRDefault="00406E13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-S.3-GLE.1</w:t>
            </w:r>
          </w:p>
        </w:tc>
      </w:tr>
      <w:tr w:rsidR="00406E13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406E13" w:rsidRPr="00D5423D" w:rsidRDefault="00406E13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6E13" w:rsidRPr="00406E13" w:rsidRDefault="00406E13" w:rsidP="00406E1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6E13">
              <w:rPr>
                <w:rFonts w:asciiTheme="minorHAnsi" w:hAnsiTheme="minorHAnsi" w:cs="Verdana"/>
                <w:sz w:val="20"/>
                <w:szCs w:val="20"/>
              </w:rPr>
              <w:t>Explore various media, materials, and techniques used to create works of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06E13" w:rsidRDefault="00406E13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-S.3-GLE.2</w:t>
            </w:r>
          </w:p>
        </w:tc>
      </w:tr>
      <w:tr w:rsidR="00406E13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406E13" w:rsidRPr="00D5423D" w:rsidRDefault="00406E13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6E13" w:rsidRPr="00406E13" w:rsidRDefault="00406E13" w:rsidP="00406E1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6E13">
              <w:rPr>
                <w:rFonts w:asciiTheme="minorHAnsi" w:hAnsiTheme="minorHAnsi"/>
                <w:sz w:val="20"/>
                <w:szCs w:val="20"/>
              </w:rPr>
              <w:t xml:space="preserve">Utilize current, available technology to refine ideas in works of art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06E13" w:rsidRPr="00D5423D" w:rsidRDefault="00406E13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-S.3-GLE.3</w:t>
            </w:r>
          </w:p>
        </w:tc>
      </w:tr>
      <w:tr w:rsidR="00406E13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406E13" w:rsidRPr="00D5423D" w:rsidRDefault="00406E13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Relate and Connect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Transfer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6E13" w:rsidRPr="00406E13" w:rsidRDefault="00406E13" w:rsidP="00406E1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6E13">
              <w:rPr>
                <w:rFonts w:asciiTheme="minorHAnsi" w:hAnsiTheme="minorHAnsi" w:cs="Verdana"/>
                <w:sz w:val="20"/>
                <w:szCs w:val="20"/>
              </w:rPr>
              <w:t>Critical thinking in the arts transfers to multiple lifelong endeavors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6E13" w:rsidRPr="00D5423D" w:rsidRDefault="00406E13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-S.4-GLE.1</w:t>
            </w:r>
          </w:p>
        </w:tc>
      </w:tr>
      <w:tr w:rsidR="00406E13" w:rsidRPr="00D5423D" w:rsidTr="00D0726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406E13" w:rsidRPr="00D5423D" w:rsidRDefault="00406E13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6E13" w:rsidRPr="00406E13" w:rsidRDefault="00406E13" w:rsidP="00406E1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6E13">
              <w:rPr>
                <w:rFonts w:asciiTheme="minorHAnsi" w:hAnsiTheme="minorHAnsi" w:cs="Verdana"/>
                <w:sz w:val="20"/>
                <w:szCs w:val="20"/>
              </w:rPr>
              <w:t>Visual arts impact community, cultural traditions, and events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6E13" w:rsidRDefault="00406E13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-S.4-GLE.2</w:t>
            </w:r>
          </w:p>
        </w:tc>
      </w:tr>
      <w:tr w:rsidR="00406E13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406E13" w:rsidRPr="00D5423D" w:rsidRDefault="00406E13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406E13" w:rsidRPr="00406E13" w:rsidRDefault="00406E13" w:rsidP="00406E1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6E13">
              <w:rPr>
                <w:rFonts w:asciiTheme="minorHAnsi" w:hAnsiTheme="minorHAnsi" w:cs="Verdana"/>
                <w:sz w:val="20"/>
                <w:szCs w:val="20"/>
              </w:rPr>
              <w:t>Eco-art is a contemporary response to environmental issues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06E13" w:rsidRPr="00D5423D" w:rsidRDefault="00406E13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-S.4-GLE.3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200CB281" wp14:editId="2228AFA5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E67E88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DE709F0" wp14:editId="7374EA1E">
                  <wp:extent cx="3254025" cy="1532466"/>
                  <wp:effectExtent l="19050" t="0" r="3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609" cy="153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D5BF5" w:rsidP="00AD5BF5">
            <w:pPr>
              <w:ind w:left="0" w:firstLine="0"/>
              <w:rPr>
                <w:noProof/>
              </w:rPr>
            </w:pPr>
            <w:r w:rsidRPr="00AD5BF5">
              <w:rPr>
                <w:sz w:val="20"/>
                <w:szCs w:val="20"/>
              </w:rPr>
              <w:t>The Colorado Academic Standards for Visual Arts are not intended to be taught in a linear (checklist of coverage) fashion, but rather should be implemented as a cyclical creative process. Each unit within this sample blueprint intentionally includes standards from all four visual arts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3A1E66" w:rsidP="00BA43DD">
            <w:pPr>
              <w:ind w:left="0" w:firstLine="0"/>
              <w:rPr>
                <w:sz w:val="20"/>
                <w:szCs w:val="20"/>
              </w:rPr>
            </w:pPr>
            <w:r w:rsidRPr="00747626">
              <w:rPr>
                <w:sz w:val="20"/>
                <w:szCs w:val="20"/>
              </w:rPr>
              <w:t>Exchange and Connect Ideas</w:t>
            </w:r>
          </w:p>
        </w:tc>
        <w:tc>
          <w:tcPr>
            <w:tcW w:w="3150" w:type="dxa"/>
            <w:gridSpan w:val="3"/>
          </w:tcPr>
          <w:p w:rsidR="0013710B" w:rsidRPr="00D5423D" w:rsidRDefault="003A1E6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47626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3A1E6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47626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3A1E66" w:rsidP="00BA43DD">
            <w:pPr>
              <w:ind w:left="0" w:firstLine="0"/>
              <w:rPr>
                <w:sz w:val="20"/>
                <w:szCs w:val="20"/>
              </w:rPr>
            </w:pPr>
            <w:r w:rsidRPr="00747626">
              <w:rPr>
                <w:sz w:val="20"/>
                <w:szCs w:val="20"/>
              </w:rPr>
              <w:t>Pop Culture and Art</w:t>
            </w:r>
          </w:p>
        </w:tc>
        <w:tc>
          <w:tcPr>
            <w:tcW w:w="3150" w:type="dxa"/>
            <w:gridSpan w:val="3"/>
          </w:tcPr>
          <w:p w:rsidR="0013710B" w:rsidRPr="00D5423D" w:rsidRDefault="003A1E6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47626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3A1E6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47626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3A1E6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47626">
              <w:rPr>
                <w:rFonts w:asciiTheme="minorHAnsi" w:hAnsiTheme="minorHAnsi"/>
                <w:sz w:val="20"/>
                <w:szCs w:val="20"/>
              </w:rPr>
              <w:t>Exchange and Connect Ideas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74762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Instructor</w:t>
            </w:r>
            <w:r w:rsidR="003A1E66" w:rsidRPr="00747626">
              <w:rPr>
                <w:rFonts w:asciiTheme="minorHAnsi" w:hAnsiTheme="minorHAnsi"/>
                <w:sz w:val="20"/>
                <w:szCs w:val="20"/>
              </w:rPr>
              <w:t xml:space="preserve"> Choice</w:t>
            </w: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401A7D" w:rsidRPr="00747626" w:rsidRDefault="003A1E66" w:rsidP="00747626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747626">
              <w:rPr>
                <w:rFonts w:asciiTheme="minorHAnsi" w:hAnsiTheme="minorHAnsi"/>
                <w:sz w:val="20"/>
                <w:szCs w:val="20"/>
              </w:rPr>
              <w:t>Design</w:t>
            </w:r>
          </w:p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C02235" w:rsidRDefault="00C02235" w:rsidP="00747626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EA18C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>-S.1-GLE.1,</w:t>
            </w:r>
            <w:r w:rsidR="00C22364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22364" w:rsidRPr="00C22364">
              <w:rPr>
                <w:rFonts w:asciiTheme="minorHAnsi" w:eastAsia="Times New Roman" w:hAnsiTheme="minorHAnsi"/>
                <w:sz w:val="20"/>
                <w:szCs w:val="20"/>
              </w:rPr>
              <w:t>VA09-GR.6-S.1-GLE.</w:t>
            </w: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C02235" w:rsidRDefault="00C02235" w:rsidP="00747626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EA18C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>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C22364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22364" w:rsidRPr="00C22364">
              <w:rPr>
                <w:rFonts w:asciiTheme="minorHAnsi" w:eastAsia="Times New Roman" w:hAnsiTheme="minorHAnsi"/>
                <w:sz w:val="20"/>
                <w:szCs w:val="20"/>
              </w:rPr>
              <w:t>VA09-GR.6-S.2-GLE.</w:t>
            </w: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C02235" w:rsidRDefault="00C02235" w:rsidP="00747626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EA18C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>-S.3-GLE.1,</w:t>
            </w:r>
            <w:r w:rsidR="00C22364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22364" w:rsidRPr="00C22364">
              <w:rPr>
                <w:rFonts w:asciiTheme="minorHAnsi" w:eastAsia="Times New Roman" w:hAnsiTheme="minorHAnsi"/>
                <w:sz w:val="20"/>
                <w:szCs w:val="20"/>
              </w:rPr>
              <w:t>VA09-GR.6-S.3-GLE.</w:t>
            </w: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C22364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22364" w:rsidRPr="00C22364">
              <w:rPr>
                <w:rFonts w:asciiTheme="minorHAnsi" w:eastAsia="Times New Roman" w:hAnsiTheme="minorHAnsi"/>
                <w:sz w:val="20"/>
                <w:szCs w:val="20"/>
              </w:rPr>
              <w:t>VA09-GR.6-S.3-GLE.</w:t>
            </w: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51577B" w:rsidRPr="00D5423D" w:rsidRDefault="00C02235" w:rsidP="0074762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EA18C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>-S.4-GLE.2,</w:t>
            </w:r>
            <w:r w:rsidR="00C22364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22364" w:rsidRPr="00C22364">
              <w:rPr>
                <w:rFonts w:asciiTheme="minorHAnsi" w:eastAsia="Times New Roman" w:hAnsiTheme="minorHAnsi"/>
                <w:sz w:val="20"/>
                <w:szCs w:val="20"/>
              </w:rPr>
              <w:t>VA09-GR.6-S.4-GLE.</w:t>
            </w: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6010A9" w:rsidRPr="00747626" w:rsidRDefault="003A1E66" w:rsidP="0074762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>How might artists of the past share their artwork with the technology available today? (VA09-</w:t>
            </w:r>
            <w:r w:rsidR="00EA18C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>-S.1-GLE.1,3) and (VA09-</w:t>
            </w:r>
            <w:r w:rsidR="00EA18C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>-S.2-GLE.2) and (VA09-</w:t>
            </w:r>
            <w:r w:rsidR="00EA18C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>- S.3-GLE.1,2,3) and (VA09-</w:t>
            </w:r>
            <w:r w:rsidR="00EA18C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>-S.4-GLE.2,3)</w:t>
            </w:r>
          </w:p>
          <w:p w:rsidR="00B42385" w:rsidRPr="00747626" w:rsidRDefault="003A1E66" w:rsidP="0074762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 xml:space="preserve">Explain the potential for multiple interpretations/viewpoints in a piece of artwork? </w:t>
            </w:r>
          </w:p>
          <w:p w:rsidR="00B42385" w:rsidRPr="00747626" w:rsidRDefault="003A1E66" w:rsidP="0074762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 xml:space="preserve">How is a connection between the visual arts and writing important?  </w:t>
            </w:r>
          </w:p>
          <w:p w:rsidR="0051577B" w:rsidRPr="00A86B29" w:rsidRDefault="003A1E66" w:rsidP="0074762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>What are some philosophical questions regarding the distribution of artwork electronically?</w:t>
            </w: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3A1E6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47626">
              <w:rPr>
                <w:rFonts w:asciiTheme="minorHAnsi" w:hAnsiTheme="minorHAnsi"/>
                <w:sz w:val="20"/>
                <w:szCs w:val="20"/>
              </w:rPr>
              <w:t>Comprehend/Reflect/Create/Transfer</w:t>
            </w: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3A1E6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47626">
              <w:rPr>
                <w:rFonts w:asciiTheme="minorHAnsi" w:hAnsiTheme="minorHAnsi"/>
                <w:sz w:val="20"/>
                <w:szCs w:val="20"/>
              </w:rPr>
              <w:t>Space/</w:t>
            </w:r>
            <w:r w:rsidR="007B17FA" w:rsidRPr="00747626">
              <w:rPr>
                <w:rFonts w:asciiTheme="minorHAnsi" w:hAnsiTheme="minorHAnsi"/>
                <w:sz w:val="20"/>
                <w:szCs w:val="20"/>
              </w:rPr>
              <w:t>Time/Energy</w:t>
            </w:r>
            <w:r w:rsidRPr="00747626">
              <w:rPr>
                <w:rFonts w:asciiTheme="minorHAnsi" w:hAnsiTheme="minorHAnsi"/>
                <w:sz w:val="20"/>
                <w:szCs w:val="20"/>
              </w:rPr>
              <w:t>, Expression, Emotions, Investigate/Discover, Observation , Analyze, Research, Criticism/</w:t>
            </w:r>
            <w:r w:rsidR="007B17FA" w:rsidRPr="00747626">
              <w:rPr>
                <w:rFonts w:asciiTheme="minorHAnsi" w:hAnsiTheme="minorHAnsi"/>
                <w:sz w:val="20"/>
                <w:szCs w:val="20"/>
              </w:rPr>
              <w:t>Critical Thinking</w:t>
            </w:r>
            <w:r w:rsidRPr="00747626">
              <w:rPr>
                <w:rFonts w:asciiTheme="minorHAnsi" w:hAnsiTheme="minorHAnsi"/>
                <w:sz w:val="20"/>
                <w:szCs w:val="20"/>
              </w:rPr>
              <w:t>, Design, Interpretation, Context, Meaning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3A1E6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47626">
              <w:rPr>
                <w:rFonts w:asciiTheme="minorHAnsi" w:hAnsiTheme="minorHAnsi"/>
                <w:sz w:val="20"/>
                <w:szCs w:val="20"/>
              </w:rPr>
              <w:t>Critical thinking employs observation, investigation and interpretation of context and meaning in the design of artworks.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hAnsiTheme="minorHAnsi"/>
                <w:sz w:val="20"/>
                <w:szCs w:val="20"/>
              </w:rPr>
              <w:t>-S.1-GLE.1,3)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hAnsiTheme="minorHAnsi"/>
                <w:sz w:val="20"/>
                <w:szCs w:val="20"/>
              </w:rPr>
              <w:t>- S.2-GLE.2)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hAnsiTheme="minorHAnsi"/>
                <w:sz w:val="20"/>
                <w:szCs w:val="20"/>
              </w:rPr>
              <w:t>-S.3-GLE.1,2,.3)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hAnsiTheme="minorHAnsi"/>
                <w:sz w:val="20"/>
                <w:szCs w:val="20"/>
              </w:rPr>
              <w:t>-S.4-GLE.2,3)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3A1E66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47626">
              <w:rPr>
                <w:rFonts w:asciiTheme="minorHAnsi" w:hAnsiTheme="minorHAnsi"/>
                <w:sz w:val="20"/>
                <w:szCs w:val="20"/>
              </w:rPr>
              <w:t>How can an artist statement be used to observe, investigate and interpret a work of art?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3A1E66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47626">
              <w:rPr>
                <w:rFonts w:asciiTheme="minorHAnsi" w:hAnsiTheme="minorHAnsi"/>
                <w:sz w:val="20"/>
                <w:szCs w:val="20"/>
              </w:rPr>
              <w:t>How does the format artists choose to exhibit their work (for example: brick and mortar Gallery, online Gallery, website, blog) influence the viewers’ perception of the artwork?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3A1E6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47626">
              <w:rPr>
                <w:rFonts w:asciiTheme="minorHAnsi" w:hAnsiTheme="minorHAnsi"/>
                <w:sz w:val="20"/>
                <w:szCs w:val="20"/>
              </w:rPr>
              <w:t xml:space="preserve">Research and analysis through writing, journaling and sketching of art work contributes to understanding how artists express emotions through art. </w:t>
            </w:r>
            <w:r w:rsidRPr="00747626">
              <w:rPr>
                <w:rFonts w:asciiTheme="minorHAnsi" w:hAnsiTheme="minorHAnsi"/>
                <w:sz w:val="20"/>
                <w:szCs w:val="20"/>
              </w:rPr>
              <w:br/>
              <w:t>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hAnsiTheme="minorHAnsi"/>
                <w:sz w:val="20"/>
                <w:szCs w:val="20"/>
              </w:rPr>
              <w:t>-S.1-GLE.1,3)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hAnsiTheme="minorHAnsi"/>
                <w:sz w:val="20"/>
                <w:szCs w:val="20"/>
              </w:rPr>
              <w:t>- S.2-GLE.2)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hAnsiTheme="minorHAnsi"/>
                <w:sz w:val="20"/>
                <w:szCs w:val="20"/>
              </w:rPr>
              <w:t>-S.3-GLE.1,2,.3)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hAnsiTheme="minorHAnsi"/>
                <w:sz w:val="20"/>
                <w:szCs w:val="20"/>
              </w:rPr>
              <w:t>-S.4-GLE.2,3)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3A1E66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47626">
              <w:rPr>
                <w:rFonts w:asciiTheme="minorHAnsi" w:hAnsiTheme="minorHAnsi"/>
                <w:sz w:val="20"/>
                <w:szCs w:val="20"/>
              </w:rPr>
              <w:t>How do artists combine content and form to communicate emotion in artwork?</w:t>
            </w:r>
          </w:p>
        </w:tc>
        <w:tc>
          <w:tcPr>
            <w:tcW w:w="4905" w:type="dxa"/>
            <w:shd w:val="clear" w:color="auto" w:fill="auto"/>
          </w:tcPr>
          <w:p w:rsidR="002A1AE7" w:rsidRPr="00747626" w:rsidRDefault="003A1E66" w:rsidP="0074762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47626">
              <w:rPr>
                <w:rFonts w:asciiTheme="minorHAnsi" w:hAnsiTheme="minorHAnsi"/>
                <w:sz w:val="20"/>
                <w:szCs w:val="20"/>
              </w:rPr>
              <w:t>How might writing, journaling and sketching expand an artist‘s ability to convey their message in the artwork?</w:t>
            </w:r>
          </w:p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3A1E6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47626">
              <w:rPr>
                <w:rFonts w:asciiTheme="minorHAnsi" w:hAnsiTheme="minorHAnsi"/>
                <w:sz w:val="20"/>
                <w:szCs w:val="20"/>
              </w:rPr>
              <w:t>Technology provides opportunities for artist and viewer to</w:t>
            </w:r>
            <w:r w:rsidR="00747626">
              <w:rPr>
                <w:rFonts w:asciiTheme="minorHAnsi" w:hAnsiTheme="minorHAnsi"/>
                <w:sz w:val="20"/>
                <w:szCs w:val="20"/>
              </w:rPr>
              <w:t xml:space="preserve"> interact </w:t>
            </w:r>
            <w:r w:rsidRPr="00747626">
              <w:rPr>
                <w:rFonts w:asciiTheme="minorHAnsi" w:hAnsiTheme="minorHAnsi"/>
                <w:sz w:val="20"/>
                <w:szCs w:val="20"/>
              </w:rPr>
              <w:t>with and influence one another.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hAnsiTheme="minorHAnsi"/>
                <w:sz w:val="20"/>
                <w:szCs w:val="20"/>
              </w:rPr>
              <w:t>-S.1-GLE.1,3)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hAnsiTheme="minorHAnsi"/>
                <w:sz w:val="20"/>
                <w:szCs w:val="20"/>
              </w:rPr>
              <w:t>- S.2-GLE.2)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hAnsiTheme="minorHAnsi"/>
                <w:sz w:val="20"/>
                <w:szCs w:val="20"/>
              </w:rPr>
              <w:t>-S.3-GLE.1,2,.3)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hAnsiTheme="minorHAnsi"/>
                <w:sz w:val="20"/>
                <w:szCs w:val="20"/>
              </w:rPr>
              <w:t>-S.4-GLE.2,3)</w:t>
            </w:r>
          </w:p>
        </w:tc>
        <w:tc>
          <w:tcPr>
            <w:tcW w:w="4832" w:type="dxa"/>
            <w:shd w:val="clear" w:color="auto" w:fill="auto"/>
          </w:tcPr>
          <w:p w:rsidR="0051577B" w:rsidRPr="00E53439" w:rsidRDefault="003A1E66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47626">
              <w:rPr>
                <w:rFonts w:asciiTheme="minorHAnsi" w:hAnsiTheme="minorHAnsi"/>
                <w:sz w:val="20"/>
                <w:szCs w:val="20"/>
              </w:rPr>
              <w:t>What influences where and how an artist exhibits their artwork?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3A1E66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47626">
              <w:rPr>
                <w:rFonts w:asciiTheme="minorHAnsi" w:hAnsiTheme="minorHAnsi"/>
                <w:sz w:val="20"/>
                <w:szCs w:val="20"/>
              </w:rPr>
              <w:t>How might artist</w:t>
            </w:r>
            <w:r w:rsidR="00747626">
              <w:rPr>
                <w:rFonts w:asciiTheme="minorHAnsi" w:hAnsiTheme="minorHAnsi"/>
                <w:sz w:val="20"/>
                <w:szCs w:val="20"/>
              </w:rPr>
              <w:t xml:space="preserve">s use social </w:t>
            </w:r>
            <w:r w:rsidRPr="00747626">
              <w:rPr>
                <w:rFonts w:asciiTheme="minorHAnsi" w:hAnsiTheme="minorHAnsi"/>
                <w:sz w:val="20"/>
                <w:szCs w:val="20"/>
              </w:rPr>
              <w:t>media to gain better perspective of their own work?</w:t>
            </w: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47626" w:rsidRPr="00747626" w:rsidRDefault="00634348" w:rsidP="0074762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Examples of critical thinking</w:t>
            </w:r>
            <w:r w:rsidR="003A1E66" w:rsidRPr="00747626">
              <w:rPr>
                <w:rFonts w:asciiTheme="minorHAnsi" w:hAnsiTheme="minorHAnsi"/>
                <w:sz w:val="20"/>
                <w:szCs w:val="20"/>
              </w:rPr>
              <w:t xml:space="preserve"> skills such as observation, investigation and interpretation when studying the context and meaning of artworks.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="003A1E66" w:rsidRPr="00747626">
              <w:rPr>
                <w:rFonts w:asciiTheme="minorHAnsi" w:hAnsiTheme="minorHAnsi"/>
                <w:sz w:val="20"/>
                <w:szCs w:val="20"/>
              </w:rPr>
              <w:t>-S.1-GLE.1, GLE.3)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="003A1E66" w:rsidRPr="00747626">
              <w:rPr>
                <w:rFonts w:asciiTheme="minorHAnsi" w:hAnsiTheme="minorHAnsi"/>
                <w:sz w:val="20"/>
                <w:szCs w:val="20"/>
              </w:rPr>
              <w:t>- S.2-GLE.2)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="003A1E66" w:rsidRPr="00747626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="003A1E66" w:rsidRPr="00747626">
              <w:rPr>
                <w:rFonts w:asciiTheme="minorHAnsi" w:hAnsiTheme="minorHAnsi"/>
                <w:sz w:val="20"/>
                <w:szCs w:val="20"/>
              </w:rPr>
              <w:t xml:space="preserve">- S.4-GLE.2,3) </w:t>
            </w:r>
          </w:p>
          <w:p w:rsidR="00747626" w:rsidRPr="00747626" w:rsidRDefault="00634348" w:rsidP="0074762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process of r</w:t>
            </w:r>
            <w:r w:rsidR="003A1E66" w:rsidRPr="00747626">
              <w:rPr>
                <w:rFonts w:asciiTheme="minorHAnsi" w:hAnsiTheme="minorHAnsi"/>
                <w:sz w:val="20"/>
                <w:szCs w:val="20"/>
              </w:rPr>
              <w:t>esearch and analysis through writing, journaling and sketching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="003A1E66" w:rsidRPr="00747626">
              <w:rPr>
                <w:rFonts w:asciiTheme="minorHAnsi" w:hAnsiTheme="minorHAnsi"/>
                <w:sz w:val="20"/>
                <w:szCs w:val="20"/>
              </w:rPr>
              <w:t>-S.1-GLE.1, GLE.3)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="003A1E66" w:rsidRPr="00747626">
              <w:rPr>
                <w:rFonts w:asciiTheme="minorHAnsi" w:hAnsiTheme="minorHAnsi"/>
                <w:sz w:val="20"/>
                <w:szCs w:val="20"/>
              </w:rPr>
              <w:t>- S.2-GLE.2)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="003A1E66" w:rsidRPr="00747626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="003A1E66" w:rsidRPr="00747626">
              <w:rPr>
                <w:rFonts w:asciiTheme="minorHAnsi" w:hAnsiTheme="minorHAnsi"/>
                <w:sz w:val="20"/>
                <w:szCs w:val="20"/>
              </w:rPr>
              <w:t xml:space="preserve">- S.4-GLE.2,3) </w:t>
            </w:r>
          </w:p>
          <w:p w:rsidR="0051577B" w:rsidRPr="00D5423D" w:rsidRDefault="00634348" w:rsidP="003C20C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Ways in which a</w:t>
            </w:r>
            <w:r w:rsidR="003A1E66" w:rsidRPr="00747626">
              <w:rPr>
                <w:rFonts w:asciiTheme="minorHAnsi" w:hAnsiTheme="minorHAnsi"/>
                <w:sz w:val="20"/>
                <w:szCs w:val="20"/>
              </w:rPr>
              <w:t>rtists, curators and educators use technology (web, blogs) to share artwork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="003A1E66" w:rsidRPr="00747626">
              <w:rPr>
                <w:rFonts w:asciiTheme="minorHAnsi" w:hAnsiTheme="minorHAnsi"/>
                <w:sz w:val="20"/>
                <w:szCs w:val="20"/>
              </w:rPr>
              <w:t>-S.1-GLE.1, GLE.3)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="003A1E66" w:rsidRPr="00747626">
              <w:rPr>
                <w:rFonts w:asciiTheme="minorHAnsi" w:hAnsiTheme="minorHAnsi"/>
                <w:sz w:val="20"/>
                <w:szCs w:val="20"/>
              </w:rPr>
              <w:t>- S.2-GLE.2)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="003A1E66" w:rsidRPr="00747626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="003A1E66" w:rsidRPr="00747626">
              <w:rPr>
                <w:rFonts w:asciiTheme="minorHAnsi" w:hAnsiTheme="minorHAnsi"/>
                <w:sz w:val="20"/>
                <w:szCs w:val="20"/>
              </w:rPr>
              <w:t>- S.4-GLE.2,3)</w:t>
            </w:r>
          </w:p>
        </w:tc>
        <w:tc>
          <w:tcPr>
            <w:tcW w:w="7357" w:type="dxa"/>
            <w:shd w:val="clear" w:color="auto" w:fill="auto"/>
          </w:tcPr>
          <w:p w:rsidR="00747626" w:rsidRPr="00747626" w:rsidRDefault="003A1E66" w:rsidP="0074762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47626">
              <w:rPr>
                <w:rFonts w:asciiTheme="minorHAnsi" w:hAnsiTheme="minorHAnsi"/>
                <w:sz w:val="20"/>
                <w:szCs w:val="20"/>
              </w:rPr>
              <w:t>Create works of art with personal voice to analyze.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hAnsiTheme="minorHAnsi"/>
                <w:sz w:val="20"/>
                <w:szCs w:val="20"/>
              </w:rPr>
              <w:t>-S.1-GLE.1,3) and 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hAnsiTheme="minorHAnsi"/>
                <w:sz w:val="20"/>
                <w:szCs w:val="20"/>
              </w:rPr>
              <w:t>-S.2-GLE.2)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hAnsiTheme="minorHAnsi"/>
                <w:sz w:val="20"/>
                <w:szCs w:val="20"/>
              </w:rPr>
              <w:t>-S.3-GLE.1,2) and 9 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hAnsiTheme="minorHAnsi"/>
                <w:sz w:val="20"/>
                <w:szCs w:val="20"/>
              </w:rPr>
              <w:t xml:space="preserve">-S.4-GLE.2, 3) </w:t>
            </w:r>
          </w:p>
          <w:p w:rsidR="00747626" w:rsidRPr="00747626" w:rsidRDefault="003A1E66" w:rsidP="0074762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47626">
              <w:rPr>
                <w:rFonts w:asciiTheme="minorHAnsi" w:hAnsiTheme="minorHAnsi"/>
                <w:sz w:val="20"/>
                <w:szCs w:val="20"/>
              </w:rPr>
              <w:t>Investigate, discover and observe their works of art in a critical manner. .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hAnsiTheme="minorHAnsi"/>
                <w:sz w:val="20"/>
                <w:szCs w:val="20"/>
              </w:rPr>
              <w:t>-S.1-GLE.1,3)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hAnsiTheme="minorHAnsi"/>
                <w:sz w:val="20"/>
                <w:szCs w:val="20"/>
              </w:rPr>
              <w:t>- S.2-GLE.2)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hAnsiTheme="minorHAnsi"/>
                <w:sz w:val="20"/>
                <w:szCs w:val="20"/>
              </w:rPr>
              <w:t>-S.3-GLE.1, 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hAnsiTheme="minorHAnsi"/>
                <w:sz w:val="20"/>
                <w:szCs w:val="20"/>
              </w:rPr>
              <w:t xml:space="preserve">- S.4-GLE.2,3) </w:t>
            </w:r>
          </w:p>
          <w:p w:rsidR="00747626" w:rsidRPr="00747626" w:rsidRDefault="003A1E66" w:rsidP="0074762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47626">
              <w:rPr>
                <w:rFonts w:asciiTheme="minorHAnsi" w:hAnsiTheme="minorHAnsi"/>
                <w:sz w:val="20"/>
                <w:szCs w:val="20"/>
              </w:rPr>
              <w:t>Use research and techniques of analysis to write about their works of art.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hAnsiTheme="minorHAnsi"/>
                <w:sz w:val="20"/>
                <w:szCs w:val="20"/>
              </w:rPr>
              <w:t>-S.1-GLE.1,3)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hAnsiTheme="minorHAnsi"/>
                <w:sz w:val="20"/>
                <w:szCs w:val="20"/>
              </w:rPr>
              <w:t>- S.2-GLE.2)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hAnsiTheme="minorHAnsi"/>
                <w:sz w:val="20"/>
                <w:szCs w:val="20"/>
              </w:rPr>
              <w:t>-S.3-GLE.1, 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hAnsiTheme="minorHAnsi"/>
                <w:sz w:val="20"/>
                <w:szCs w:val="20"/>
              </w:rPr>
              <w:t>- S.4-GLE.2,3)</w:t>
            </w:r>
          </w:p>
          <w:p w:rsidR="0051577B" w:rsidRPr="00747626" w:rsidRDefault="003A1E66" w:rsidP="0074762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47626">
              <w:rPr>
                <w:rFonts w:asciiTheme="minorHAnsi" w:hAnsiTheme="minorHAnsi"/>
                <w:sz w:val="20"/>
                <w:szCs w:val="20"/>
              </w:rPr>
              <w:t>Create and manage technology that allows artwork to exist beyond the physical domain.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hAnsiTheme="minorHAnsi"/>
                <w:sz w:val="20"/>
                <w:szCs w:val="20"/>
              </w:rPr>
              <w:t>-S.1-GLE.1,3)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hAnsiTheme="minorHAnsi"/>
                <w:sz w:val="20"/>
                <w:szCs w:val="20"/>
              </w:rPr>
              <w:t>- S.2-GLE.2)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hAnsiTheme="minorHAnsi"/>
                <w:sz w:val="20"/>
                <w:szCs w:val="20"/>
              </w:rPr>
              <w:t>-S.3-GLE.1, 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hAnsiTheme="minorHAnsi"/>
                <w:sz w:val="20"/>
                <w:szCs w:val="20"/>
              </w:rPr>
              <w:t>- S.4-GLE.2,3)</w:t>
            </w: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3A1E66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C8256D">
              <w:rPr>
                <w:rFonts w:asciiTheme="minorHAnsi" w:hAnsiTheme="minorHAnsi"/>
                <w:i/>
                <w:sz w:val="20"/>
                <w:szCs w:val="20"/>
              </w:rPr>
              <w:t>Through the process of writing, sketching and journaling artists investigate and analyze personal voice in a work of art.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3A1E6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8256D">
              <w:rPr>
                <w:rFonts w:asciiTheme="minorHAnsi" w:hAnsiTheme="minorHAnsi"/>
                <w:sz w:val="20"/>
                <w:szCs w:val="20"/>
              </w:rPr>
              <w:t>Expression, emotions, investigate/discover, observation, blog, gallery, museum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940268" w:rsidRPr="00C8256D" w:rsidRDefault="001568D9" w:rsidP="00C825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3A1E66" w:rsidRPr="00C8256D">
              <w:rPr>
                <w:rFonts w:asciiTheme="minorHAnsi" w:hAnsiTheme="minorHAnsi"/>
                <w:sz w:val="20"/>
                <w:szCs w:val="20"/>
              </w:rPr>
              <w:t>riticism, analysis, personal voice, curator, techniques, physical domain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3A1E66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8256D">
              <w:rPr>
                <w:rFonts w:asciiTheme="minorHAnsi" w:hAnsiTheme="minorHAnsi"/>
                <w:sz w:val="20"/>
                <w:szCs w:val="20"/>
              </w:rPr>
              <w:t>Pop Culture and Art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C8256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Instructor </w:t>
            </w:r>
            <w:r w:rsidR="003A1E66" w:rsidRPr="00C8256D">
              <w:rPr>
                <w:rFonts w:asciiTheme="minorHAnsi" w:hAnsiTheme="minorHAnsi"/>
                <w:sz w:val="20"/>
                <w:szCs w:val="20"/>
              </w:rPr>
              <w:t>Choice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C66099" w:rsidRPr="00C8256D" w:rsidRDefault="003A1E66" w:rsidP="00C825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8256D">
              <w:rPr>
                <w:rFonts w:asciiTheme="minorHAnsi" w:hAnsiTheme="minorHAnsi"/>
                <w:sz w:val="20"/>
                <w:szCs w:val="20"/>
              </w:rPr>
              <w:t>Transformation</w:t>
            </w:r>
          </w:p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C02235" w:rsidRDefault="00C02235" w:rsidP="00C0223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EA18C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>-S.1-GLE.1,</w:t>
            </w:r>
            <w:r w:rsidR="00C22364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22364" w:rsidRPr="00C22364">
              <w:rPr>
                <w:rFonts w:asciiTheme="minorHAnsi" w:eastAsia="Times New Roman" w:hAnsiTheme="minorHAnsi"/>
                <w:sz w:val="20"/>
                <w:szCs w:val="20"/>
              </w:rPr>
              <w:t>VA09-GR.6-S.1-GLE.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C22364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22364" w:rsidRPr="00C22364">
              <w:rPr>
                <w:rFonts w:asciiTheme="minorHAnsi" w:eastAsia="Times New Roman" w:hAnsiTheme="minorHAnsi"/>
                <w:sz w:val="20"/>
                <w:szCs w:val="20"/>
              </w:rPr>
              <w:t>VA09-GR.6-S.1-GLE.</w:t>
            </w: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C02235" w:rsidRDefault="00C02235" w:rsidP="00C0223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EA18C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>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C22364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22364" w:rsidRPr="00C22364">
              <w:rPr>
                <w:rFonts w:asciiTheme="minorHAnsi" w:eastAsia="Times New Roman" w:hAnsiTheme="minorHAnsi"/>
                <w:sz w:val="20"/>
                <w:szCs w:val="20"/>
              </w:rPr>
              <w:t>VA09-GR.6-S.2-GLE.</w:t>
            </w: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C02235" w:rsidRDefault="00C02235" w:rsidP="00C0223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EA18C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>-S.3-GLE.1,</w:t>
            </w:r>
            <w:r w:rsidR="00C22364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22364" w:rsidRPr="00C22364">
              <w:rPr>
                <w:rFonts w:asciiTheme="minorHAnsi" w:eastAsia="Times New Roman" w:hAnsiTheme="minorHAnsi"/>
                <w:sz w:val="20"/>
                <w:szCs w:val="20"/>
              </w:rPr>
              <w:t>VA09-GR.6-S.3-GLE.</w:t>
            </w: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C22364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22364" w:rsidRPr="00C22364">
              <w:rPr>
                <w:rFonts w:asciiTheme="minorHAnsi" w:eastAsia="Times New Roman" w:hAnsiTheme="minorHAnsi"/>
                <w:sz w:val="20"/>
                <w:szCs w:val="20"/>
              </w:rPr>
              <w:t>VA09-GR.6-S.3-GLE.</w:t>
            </w: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C02235" w:rsidRPr="00D5423D" w:rsidRDefault="00C02235" w:rsidP="00C0223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EA18C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747626">
              <w:rPr>
                <w:rFonts w:asciiTheme="minorHAnsi" w:eastAsia="Times New Roman" w:hAnsiTheme="minorHAnsi"/>
                <w:sz w:val="20"/>
                <w:szCs w:val="20"/>
              </w:rPr>
              <w:t>-S.4-GLE.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C22364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22364" w:rsidRPr="00C22364">
              <w:rPr>
                <w:rFonts w:asciiTheme="minorHAnsi" w:eastAsia="Times New Roman" w:hAnsiTheme="minorHAnsi"/>
                <w:sz w:val="20"/>
                <w:szCs w:val="20"/>
              </w:rPr>
              <w:t>VA09-GR.6-S.4-GLE.</w:t>
            </w:r>
            <w:bookmarkStart w:id="0" w:name="_GoBack"/>
            <w:bookmarkEnd w:id="0"/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C66099" w:rsidRPr="00C8256D" w:rsidRDefault="003A1E66" w:rsidP="00C8256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8256D">
              <w:rPr>
                <w:rFonts w:asciiTheme="minorHAnsi" w:eastAsia="Times New Roman" w:hAnsiTheme="minorHAnsi"/>
                <w:sz w:val="20"/>
                <w:szCs w:val="20"/>
              </w:rPr>
              <w:t>How can everyday objects be used as a link to transform ideas? (VA09-</w:t>
            </w:r>
            <w:r w:rsidR="00EA18C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="00C02235"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Pr="00C8256D">
              <w:rPr>
                <w:rFonts w:asciiTheme="minorHAnsi" w:eastAsia="Times New Roman" w:hAnsiTheme="minorHAnsi"/>
                <w:sz w:val="20"/>
                <w:szCs w:val="20"/>
              </w:rPr>
              <w:t>S.1-GLE.1,2,3) and (VA09-</w:t>
            </w:r>
            <w:r w:rsidR="00EA18C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="00C02235"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Pr="00C8256D">
              <w:rPr>
                <w:rFonts w:asciiTheme="minorHAnsi" w:eastAsia="Times New Roman" w:hAnsiTheme="minorHAnsi"/>
                <w:sz w:val="20"/>
                <w:szCs w:val="20"/>
              </w:rPr>
              <w:t>S.2-GLE.2) and (VA09-</w:t>
            </w:r>
            <w:r w:rsidR="00EA18C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="00C02235"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Pr="00C8256D">
              <w:rPr>
                <w:rFonts w:asciiTheme="minorHAnsi" w:eastAsia="Times New Roman" w:hAnsiTheme="minorHAnsi"/>
                <w:sz w:val="20"/>
                <w:szCs w:val="20"/>
              </w:rPr>
              <w:t>S.3-GLE.1,2,3) and (VA09-</w:t>
            </w:r>
            <w:r w:rsidR="00EA18CB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C8256D">
              <w:rPr>
                <w:rFonts w:asciiTheme="minorHAnsi" w:eastAsia="Times New Roman" w:hAnsiTheme="minorHAnsi"/>
                <w:sz w:val="20"/>
                <w:szCs w:val="20"/>
              </w:rPr>
              <w:t>-S.4-GLE. 1,2)</w:t>
            </w:r>
          </w:p>
          <w:p w:rsidR="00B42385" w:rsidRPr="00C8256D" w:rsidRDefault="003A1E66" w:rsidP="00C8256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8256D">
              <w:rPr>
                <w:rFonts w:asciiTheme="minorHAnsi" w:eastAsia="Times New Roman" w:hAnsiTheme="minorHAnsi"/>
                <w:sz w:val="20"/>
                <w:szCs w:val="20"/>
              </w:rPr>
              <w:t xml:space="preserve">How does an everyday object become a symbol? </w:t>
            </w:r>
          </w:p>
          <w:p w:rsidR="00034172" w:rsidRPr="00A86B29" w:rsidRDefault="003A1E66" w:rsidP="00C8256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8256D">
              <w:rPr>
                <w:rFonts w:asciiTheme="minorHAnsi" w:eastAsia="Times New Roman" w:hAnsiTheme="minorHAnsi"/>
                <w:sz w:val="20"/>
                <w:szCs w:val="20"/>
              </w:rPr>
              <w:t>What metaphors can you identify in an everyday object?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3A1E66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8256D">
              <w:rPr>
                <w:rFonts w:asciiTheme="minorHAnsi" w:hAnsiTheme="minorHAnsi"/>
                <w:sz w:val="20"/>
                <w:szCs w:val="20"/>
              </w:rPr>
              <w:t>Comprehend/Reflect/Create/Transfer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3A1E66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8256D">
              <w:rPr>
                <w:rFonts w:asciiTheme="minorHAnsi" w:hAnsiTheme="minorHAnsi"/>
                <w:sz w:val="20"/>
                <w:szCs w:val="20"/>
              </w:rPr>
              <w:t>Style, Culture, Expressions, Symbol, Investigate/Discovery, Meaning, Juxtaposition, Re-contextualize</w:t>
            </w:r>
            <w:r w:rsidR="00C02235">
              <w:rPr>
                <w:rFonts w:asciiTheme="minorHAnsi" w:hAnsiTheme="minorHAnsi"/>
                <w:sz w:val="20"/>
                <w:szCs w:val="20"/>
              </w:rPr>
              <w:t>, Context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3A1E66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8256D">
              <w:rPr>
                <w:rFonts w:asciiTheme="minorHAnsi" w:hAnsiTheme="minorHAnsi"/>
                <w:sz w:val="20"/>
                <w:szCs w:val="20"/>
              </w:rPr>
              <w:t>Symbols are repurposed to represent or express new or different cultural meanings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C8256D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C8256D">
              <w:rPr>
                <w:rFonts w:asciiTheme="minorHAnsi" w:hAnsiTheme="minorHAnsi"/>
                <w:sz w:val="20"/>
                <w:szCs w:val="20"/>
              </w:rPr>
              <w:t>S.2-GLE.2)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C8256D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C8256D">
              <w:rPr>
                <w:rFonts w:asciiTheme="minorHAnsi" w:hAnsiTheme="minorHAnsi"/>
                <w:sz w:val="20"/>
                <w:szCs w:val="20"/>
              </w:rPr>
              <w:t xml:space="preserve">-S.4-GLE.1,2) 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3A1E66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A1E66">
              <w:rPr>
                <w:rFonts w:asciiTheme="minorHAnsi" w:hAnsiTheme="minorHAnsi"/>
                <w:sz w:val="20"/>
                <w:szCs w:val="20"/>
              </w:rPr>
              <w:t xml:space="preserve">How can hard edged cartoon style be considered art?  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3A1E66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A1E66">
              <w:rPr>
                <w:rFonts w:asciiTheme="minorHAnsi" w:hAnsiTheme="minorHAnsi"/>
                <w:sz w:val="20"/>
                <w:szCs w:val="20"/>
              </w:rPr>
              <w:t xml:space="preserve">How did the role of pop art create literal connections to social movements?    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3A1E66" w:rsidP="00C825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8256D">
              <w:rPr>
                <w:rFonts w:asciiTheme="minorHAnsi" w:hAnsiTheme="minorHAnsi"/>
                <w:sz w:val="20"/>
                <w:szCs w:val="20"/>
              </w:rPr>
              <w:t>Meaning in art is created through the juxtaposition and re-contextualization of expressive features and characteristics (of art)(VA09-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C8256D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C8256D">
              <w:rPr>
                <w:rFonts w:asciiTheme="minorHAnsi" w:hAnsiTheme="minorHAnsi"/>
                <w:sz w:val="20"/>
                <w:szCs w:val="20"/>
              </w:rPr>
              <w:t>S.2-GLE.2)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C8256D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C8256D">
              <w:rPr>
                <w:rFonts w:asciiTheme="minorHAnsi" w:hAnsiTheme="minorHAnsi"/>
                <w:sz w:val="20"/>
                <w:szCs w:val="20"/>
              </w:rPr>
              <w:t>-S.4-GLE.1,2</w:t>
            </w:r>
            <w:r w:rsidR="00C8256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3A1E66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A1E66">
              <w:rPr>
                <w:rFonts w:asciiTheme="minorHAnsi" w:hAnsiTheme="minorHAnsi"/>
                <w:sz w:val="20"/>
                <w:szCs w:val="20"/>
              </w:rPr>
              <w:t>How might ar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tists research visual culture 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to find meaning in common place objects/images?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3A1E66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A1E66">
              <w:rPr>
                <w:rFonts w:asciiTheme="minorHAnsi" w:hAnsiTheme="minorHAnsi"/>
                <w:sz w:val="20"/>
                <w:szCs w:val="20"/>
              </w:rPr>
              <w:t xml:space="preserve">How are common place items reintroduced to critique </w:t>
            </w:r>
            <w:r>
              <w:rPr>
                <w:rFonts w:asciiTheme="minorHAnsi" w:hAnsiTheme="minorHAnsi"/>
                <w:sz w:val="20"/>
                <w:szCs w:val="20"/>
              </w:rPr>
              <w:t>culture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 xml:space="preserve">?  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3A1E66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A1E66">
              <w:rPr>
                <w:rFonts w:asciiTheme="minorHAnsi" w:hAnsiTheme="minorHAnsi"/>
                <w:sz w:val="20"/>
                <w:szCs w:val="20"/>
              </w:rPr>
              <w:t>Symbols in art can define culture and reflect its values.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S.2-GLE.2)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-S.3-GLE.1, 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</w:tc>
        <w:tc>
          <w:tcPr>
            <w:tcW w:w="4832" w:type="dxa"/>
            <w:shd w:val="clear" w:color="auto" w:fill="auto"/>
          </w:tcPr>
          <w:p w:rsidR="00034172" w:rsidRPr="00E53439" w:rsidRDefault="003A1E66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A1E66">
              <w:rPr>
                <w:rFonts w:asciiTheme="minorHAnsi" w:hAnsiTheme="minorHAnsi"/>
                <w:sz w:val="20"/>
                <w:szCs w:val="20"/>
              </w:rPr>
              <w:t>How do fine artists take visual culture and transform the images and objects into art?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3A1E66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A1E66">
              <w:rPr>
                <w:rFonts w:asciiTheme="minorHAnsi" w:hAnsiTheme="minorHAnsi"/>
                <w:sz w:val="20"/>
                <w:szCs w:val="20"/>
              </w:rPr>
              <w:t>What comparisons and contrasts might be made between popular imagery among global cultures?</w:t>
            </w:r>
          </w:p>
        </w:tc>
      </w:tr>
    </w:tbl>
    <w:p w:rsidR="00034172" w:rsidRDefault="00034172" w:rsidP="00034172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66099" w:rsidRPr="003A1E66" w:rsidRDefault="00634348" w:rsidP="003A1E6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</w:t>
            </w:r>
            <w:r w:rsidR="003A1E66" w:rsidRPr="003A1E66">
              <w:rPr>
                <w:rFonts w:asciiTheme="minorHAnsi" w:hAnsiTheme="minorHAnsi"/>
                <w:sz w:val="20"/>
                <w:szCs w:val="20"/>
              </w:rPr>
              <w:t xml:space="preserve"> contributions of various artists to the pop art movement  such as Fred Wilson, Mark Dion, Eduardo </w:t>
            </w:r>
            <w:proofErr w:type="spellStart"/>
            <w:r w:rsidR="003A1E66" w:rsidRPr="003A1E66">
              <w:rPr>
                <w:rFonts w:asciiTheme="minorHAnsi" w:hAnsiTheme="minorHAnsi"/>
                <w:sz w:val="20"/>
                <w:szCs w:val="20"/>
              </w:rPr>
              <w:t>Paolozzi</w:t>
            </w:r>
            <w:proofErr w:type="spellEnd"/>
            <w:r w:rsidR="003A1E66" w:rsidRPr="003A1E66">
              <w:rPr>
                <w:rFonts w:asciiTheme="minorHAnsi" w:hAnsiTheme="minorHAnsi"/>
                <w:sz w:val="20"/>
                <w:szCs w:val="20"/>
              </w:rPr>
              <w:t xml:space="preserve">, Portia Munson,  John Wesley, Richard Hamilton, Peter Blake, Pauline </w:t>
            </w:r>
            <w:proofErr w:type="spellStart"/>
            <w:r w:rsidR="003A1E66" w:rsidRPr="003A1E66">
              <w:rPr>
                <w:rFonts w:asciiTheme="minorHAnsi" w:hAnsiTheme="minorHAnsi"/>
                <w:sz w:val="20"/>
                <w:szCs w:val="20"/>
              </w:rPr>
              <w:t>Boty</w:t>
            </w:r>
            <w:proofErr w:type="spellEnd"/>
            <w:r w:rsidR="003A1E66" w:rsidRPr="003A1E66">
              <w:rPr>
                <w:rFonts w:asciiTheme="minorHAnsi" w:hAnsiTheme="minorHAnsi"/>
                <w:sz w:val="20"/>
                <w:szCs w:val="20"/>
              </w:rPr>
              <w:t xml:space="preserve">, Rosalyn Drexler, Marisol Escobar, </w:t>
            </w:r>
            <w:proofErr w:type="spellStart"/>
            <w:r w:rsidR="003A1E66" w:rsidRPr="003A1E66">
              <w:rPr>
                <w:rFonts w:asciiTheme="minorHAnsi" w:hAnsiTheme="minorHAnsi"/>
                <w:sz w:val="20"/>
                <w:szCs w:val="20"/>
              </w:rPr>
              <w:t>Niki</w:t>
            </w:r>
            <w:proofErr w:type="spellEnd"/>
            <w:r w:rsidR="003A1E66" w:rsidRPr="003A1E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3A1E66" w:rsidRPr="003A1E66">
              <w:rPr>
                <w:rFonts w:asciiTheme="minorHAnsi" w:hAnsiTheme="minorHAnsi"/>
                <w:sz w:val="20"/>
                <w:szCs w:val="20"/>
              </w:rPr>
              <w:t>deSaint</w:t>
            </w:r>
            <w:proofErr w:type="spellEnd"/>
            <w:r w:rsidR="003A1E66" w:rsidRPr="003A1E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3A1E66" w:rsidRPr="003A1E66">
              <w:rPr>
                <w:rFonts w:asciiTheme="minorHAnsi" w:hAnsiTheme="minorHAnsi"/>
                <w:sz w:val="20"/>
                <w:szCs w:val="20"/>
              </w:rPr>
              <w:t>Phalle</w:t>
            </w:r>
            <w:proofErr w:type="spellEnd"/>
            <w:r w:rsidR="003A1E66" w:rsidRPr="003A1E66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3A1E66" w:rsidRPr="003A1E66">
              <w:rPr>
                <w:rFonts w:asciiTheme="minorHAnsi" w:hAnsiTheme="minorHAnsi"/>
                <w:sz w:val="20"/>
                <w:szCs w:val="20"/>
              </w:rPr>
              <w:t>Idelle</w:t>
            </w:r>
            <w:proofErr w:type="spellEnd"/>
            <w:r w:rsidR="003A1E66" w:rsidRPr="003A1E66">
              <w:rPr>
                <w:rFonts w:asciiTheme="minorHAnsi" w:hAnsiTheme="minorHAnsi"/>
                <w:sz w:val="20"/>
                <w:szCs w:val="20"/>
              </w:rPr>
              <w:t xml:space="preserve"> Weber and Marjorie Strider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="003A1E66" w:rsidRPr="003A1E66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="003A1E66" w:rsidRPr="003A1E66">
              <w:rPr>
                <w:rFonts w:asciiTheme="minorHAnsi" w:hAnsiTheme="minorHAnsi"/>
                <w:sz w:val="20"/>
                <w:szCs w:val="20"/>
              </w:rPr>
              <w:t>-S.2-GLE.1) 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="003A1E66" w:rsidRPr="003A1E66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="003A1E66" w:rsidRPr="003A1E66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EA610A" w:rsidRPr="003A1E66" w:rsidRDefault="00634348" w:rsidP="003A1E6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Examples of o</w:t>
            </w:r>
            <w:r w:rsidR="003A1E66" w:rsidRPr="003A1E66">
              <w:rPr>
                <w:rFonts w:asciiTheme="minorHAnsi" w:hAnsiTheme="minorHAnsi"/>
                <w:sz w:val="20"/>
                <w:szCs w:val="20"/>
              </w:rPr>
              <w:t xml:space="preserve">rdinary objects </w:t>
            </w:r>
            <w:r>
              <w:rPr>
                <w:rFonts w:asciiTheme="minorHAnsi" w:hAnsiTheme="minorHAnsi"/>
                <w:sz w:val="20"/>
                <w:szCs w:val="20"/>
              </w:rPr>
              <w:t>that are</w:t>
            </w:r>
            <w:r w:rsidR="003A1E66" w:rsidRPr="003A1E66">
              <w:rPr>
                <w:rFonts w:asciiTheme="minorHAnsi" w:hAnsiTheme="minorHAnsi"/>
                <w:sz w:val="20"/>
                <w:szCs w:val="20"/>
              </w:rPr>
              <w:t xml:space="preserve"> transformed into works of art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="003A1E66" w:rsidRPr="003A1E66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="003A1E66" w:rsidRPr="003A1E66">
              <w:rPr>
                <w:rFonts w:asciiTheme="minorHAnsi" w:hAnsiTheme="minorHAnsi"/>
                <w:sz w:val="20"/>
                <w:szCs w:val="20"/>
              </w:rPr>
              <w:t>-S.2-GLE.1) 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="003A1E66" w:rsidRPr="003A1E66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="003A1E66" w:rsidRPr="003A1E66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EA610A" w:rsidRPr="003A1E66" w:rsidRDefault="003A1E66" w:rsidP="003A1E6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1E66">
              <w:rPr>
                <w:rFonts w:asciiTheme="minorHAnsi" w:hAnsiTheme="minorHAnsi"/>
                <w:sz w:val="20"/>
                <w:szCs w:val="20"/>
              </w:rPr>
              <w:t>The relevance of pop art to cross-curricular and cultural connections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-S.2-GLE.1) 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C66099" w:rsidRPr="003A1E66" w:rsidRDefault="003A1E66" w:rsidP="003A1E6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1E66">
              <w:rPr>
                <w:rFonts w:asciiTheme="minorHAnsi" w:hAnsiTheme="minorHAnsi"/>
                <w:sz w:val="20"/>
                <w:szCs w:val="20"/>
              </w:rPr>
              <w:t>Stylistic differences in works of art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-S.2-GLE.2)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-S.4-GLE.2-EO.d)</w:t>
            </w:r>
          </w:p>
          <w:p w:rsidR="00C66099" w:rsidRPr="003A1E66" w:rsidRDefault="003A1E66" w:rsidP="003A1E6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1E66">
              <w:rPr>
                <w:rFonts w:asciiTheme="minorHAnsi" w:hAnsiTheme="minorHAnsi"/>
                <w:sz w:val="20"/>
                <w:szCs w:val="20"/>
              </w:rPr>
              <w:t>Characteristic and expressive features of different pop artist</w:t>
            </w:r>
            <w:r w:rsidR="00634348">
              <w:rPr>
                <w:rFonts w:asciiTheme="minorHAnsi" w:hAnsiTheme="minorHAnsi"/>
                <w:sz w:val="20"/>
                <w:szCs w:val="20"/>
              </w:rPr>
              <w:t>s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 xml:space="preserve">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-S.1-GLE. 1,2,3)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-S.2-GLE.1-EO.a,b)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-S.3-GLE.2,3)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-S.4-GLE.2-EO.b,c,d)</w:t>
            </w:r>
          </w:p>
          <w:p w:rsidR="00034172" w:rsidRPr="00D5423D" w:rsidRDefault="003C20C0" w:rsidP="003A1E6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relevance of the re-interpre</w:t>
            </w:r>
            <w:r w:rsidR="003A1E66" w:rsidRPr="003A1E66">
              <w:rPr>
                <w:rFonts w:asciiTheme="minorHAnsi" w:hAnsiTheme="minorHAnsi"/>
                <w:sz w:val="20"/>
                <w:szCs w:val="20"/>
              </w:rPr>
              <w:t>ting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of</w:t>
            </w:r>
            <w:r w:rsidR="003A1E66" w:rsidRPr="003A1E66">
              <w:rPr>
                <w:rFonts w:asciiTheme="minorHAnsi" w:hAnsiTheme="minorHAnsi"/>
                <w:sz w:val="20"/>
                <w:szCs w:val="20"/>
              </w:rPr>
              <w:t xml:space="preserve"> symbols and objects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="003A1E66" w:rsidRPr="003A1E66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="003A1E66" w:rsidRPr="003A1E66">
              <w:rPr>
                <w:rFonts w:asciiTheme="minorHAnsi" w:hAnsiTheme="minorHAnsi"/>
                <w:sz w:val="20"/>
                <w:szCs w:val="20"/>
              </w:rPr>
              <w:t>-S.2-GLE.1) 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="003A1E66" w:rsidRPr="003A1E66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="003A1E66" w:rsidRPr="003A1E66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</w:tc>
        <w:tc>
          <w:tcPr>
            <w:tcW w:w="7357" w:type="dxa"/>
            <w:shd w:val="clear" w:color="auto" w:fill="auto"/>
          </w:tcPr>
          <w:p w:rsidR="00EA610A" w:rsidRPr="003A1E66" w:rsidRDefault="003A1E66" w:rsidP="003A1E6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1E66">
              <w:rPr>
                <w:rFonts w:asciiTheme="minorHAnsi" w:hAnsiTheme="minorHAnsi"/>
                <w:sz w:val="20"/>
                <w:szCs w:val="20"/>
              </w:rPr>
              <w:t>Describe historical impart of pop art on our culture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-S.2-GLE.1) 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EA610A" w:rsidRPr="003A1E66" w:rsidRDefault="003A1E66" w:rsidP="003A1E6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1E66">
              <w:rPr>
                <w:rFonts w:asciiTheme="minorHAnsi" w:hAnsiTheme="minorHAnsi"/>
                <w:sz w:val="20"/>
                <w:szCs w:val="20"/>
              </w:rPr>
              <w:t>Compare and contrast different approaches to creating art.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-S.2-GLE.1) 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C66099" w:rsidRPr="003A1E66" w:rsidRDefault="003A1E66" w:rsidP="003A1E6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1E66">
              <w:rPr>
                <w:rFonts w:asciiTheme="minorHAnsi" w:hAnsiTheme="minorHAnsi"/>
                <w:sz w:val="20"/>
                <w:szCs w:val="20"/>
              </w:rPr>
              <w:t>Plan and showcase artwork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-S.3-GLE.2,3)</w:t>
            </w:r>
          </w:p>
          <w:p w:rsidR="00EA610A" w:rsidRPr="003A1E66" w:rsidRDefault="003A1E66" w:rsidP="003A1E6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1E66">
              <w:rPr>
                <w:rFonts w:asciiTheme="minorHAnsi" w:hAnsiTheme="minorHAnsi"/>
                <w:sz w:val="20"/>
                <w:szCs w:val="20"/>
              </w:rPr>
              <w:t>Use visual expressive and characteristics and features to create artwork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-S.2-GLE.1) 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EA610A" w:rsidRPr="003A1E66" w:rsidRDefault="003A1E66" w:rsidP="003A1E6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1E66">
              <w:rPr>
                <w:rFonts w:asciiTheme="minorHAnsi" w:hAnsiTheme="minorHAnsi"/>
                <w:sz w:val="20"/>
                <w:szCs w:val="20"/>
              </w:rPr>
              <w:t>Use pop art expressive feature such as… symbols, bold color, bold line, texture, digital, soft sculpture, etc. to conceive ideas and transform them into  works of art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-S.2-GLE.1) 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034172" w:rsidRPr="003A1E66" w:rsidRDefault="003A1E66" w:rsidP="003A1E6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A1E66">
              <w:rPr>
                <w:rFonts w:asciiTheme="minorHAnsi" w:hAnsiTheme="minorHAnsi"/>
                <w:sz w:val="20"/>
                <w:szCs w:val="20"/>
              </w:rPr>
              <w:t>Analyze and describe intended meaning in the transformation of the artwork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-S.2-GLE.1) 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-S.3-GLE.1,2,3) and (VA09-</w:t>
            </w:r>
            <w:r w:rsidR="00EA18CB">
              <w:rPr>
                <w:rFonts w:asciiTheme="minorHAnsi" w:hAnsiTheme="minorHAnsi"/>
                <w:sz w:val="20"/>
                <w:szCs w:val="20"/>
              </w:rPr>
              <w:t>GR.6</w:t>
            </w:r>
            <w:r w:rsidRPr="003A1E66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3A1E66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3A1E66">
              <w:rPr>
                <w:rFonts w:asciiTheme="minorHAnsi" w:hAnsiTheme="minorHAnsi"/>
                <w:i/>
                <w:sz w:val="20"/>
                <w:szCs w:val="20"/>
              </w:rPr>
              <w:t>Through the process of transforming an everyday object, artists will understand the significance of symbols in culture.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3A1E66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A1E66">
              <w:rPr>
                <w:rFonts w:asciiTheme="minorHAnsi" w:hAnsiTheme="minorHAnsi"/>
                <w:sz w:val="20"/>
                <w:szCs w:val="20"/>
              </w:rPr>
              <w:t>Juxtaposition, Style, Culture , Expressions, Symbol, Investigate/Discovery  , Transformation, Play/Exploration, Culture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3A1E66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A1E66">
              <w:rPr>
                <w:rFonts w:asciiTheme="minorHAnsi" w:hAnsiTheme="minorHAnsi"/>
                <w:sz w:val="20"/>
                <w:szCs w:val="20"/>
              </w:rPr>
              <w:t>Characteristic and expressive features, Re-interpreting, Change/Transition, color, form, line, shape, space, texture, value, object</w:t>
            </w:r>
          </w:p>
        </w:tc>
      </w:tr>
    </w:tbl>
    <w:p w:rsidR="0060634D" w:rsidRPr="00D5423D" w:rsidRDefault="0060634D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60634D" w:rsidRPr="00D5423D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3D" w:rsidRDefault="0009413D" w:rsidP="00F36A58">
      <w:r>
        <w:separator/>
      </w:r>
    </w:p>
  </w:endnote>
  <w:endnote w:type="continuationSeparator" w:id="0">
    <w:p w:rsidR="0009413D" w:rsidRDefault="0009413D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C02235">
      <w:rPr>
        <w:sz w:val="16"/>
        <w:szCs w:val="16"/>
      </w:rPr>
      <w:t>Sean Norman</w:t>
    </w:r>
    <w:r w:rsidRPr="001A50CB">
      <w:rPr>
        <w:sz w:val="16"/>
        <w:szCs w:val="16"/>
      </w:rPr>
      <w:t xml:space="preserve"> (</w:t>
    </w:r>
    <w:r w:rsidR="00C02235">
      <w:rPr>
        <w:sz w:val="16"/>
        <w:szCs w:val="16"/>
      </w:rPr>
      <w:t>Fountain Fort Carson 8</w:t>
    </w:r>
    <w:r w:rsidRPr="001A50CB">
      <w:rPr>
        <w:sz w:val="16"/>
        <w:szCs w:val="16"/>
      </w:rPr>
      <w:t>)</w:t>
    </w:r>
    <w:proofErr w:type="gramStart"/>
    <w:r w:rsidRPr="001A50CB">
      <w:rPr>
        <w:sz w:val="16"/>
        <w:szCs w:val="16"/>
      </w:rPr>
      <w:t>;</w:t>
    </w:r>
    <w:r w:rsidR="00C02235">
      <w:rPr>
        <w:sz w:val="16"/>
        <w:szCs w:val="16"/>
      </w:rPr>
      <w:t>and</w:t>
    </w:r>
    <w:proofErr w:type="gramEnd"/>
    <w:r w:rsidRPr="001A50CB">
      <w:rPr>
        <w:sz w:val="16"/>
        <w:szCs w:val="16"/>
      </w:rPr>
      <w:t xml:space="preserve"> </w:t>
    </w:r>
    <w:proofErr w:type="spellStart"/>
    <w:r w:rsidR="00C02235">
      <w:rPr>
        <w:sz w:val="16"/>
        <w:szCs w:val="16"/>
      </w:rPr>
      <w:t>Capucine</w:t>
    </w:r>
    <w:proofErr w:type="spellEnd"/>
    <w:r w:rsidR="00C02235">
      <w:rPr>
        <w:sz w:val="16"/>
        <w:szCs w:val="16"/>
      </w:rPr>
      <w:t xml:space="preserve"> Chapman</w:t>
    </w:r>
    <w:r w:rsidRPr="001A50CB">
      <w:rPr>
        <w:sz w:val="16"/>
        <w:szCs w:val="16"/>
      </w:rPr>
      <w:t xml:space="preserve"> (</w:t>
    </w:r>
    <w:r w:rsidR="00C02235">
      <w:rPr>
        <w:sz w:val="16"/>
        <w:szCs w:val="16"/>
      </w:rPr>
      <w:t>Denver Public Schools)</w:t>
    </w:r>
  </w:p>
  <w:p w:rsidR="00016F99" w:rsidRPr="001A50CB" w:rsidRDefault="00406E13" w:rsidP="00A86B29">
    <w:pPr>
      <w:rPr>
        <w:sz w:val="16"/>
        <w:szCs w:val="16"/>
      </w:rPr>
    </w:pPr>
    <w:r>
      <w:rPr>
        <w:sz w:val="16"/>
        <w:szCs w:val="16"/>
      </w:rPr>
      <w:t>6</w:t>
    </w:r>
    <w:r w:rsidR="000F35E8" w:rsidRPr="000F35E8">
      <w:rPr>
        <w:sz w:val="16"/>
        <w:szCs w:val="16"/>
        <w:vertAlign w:val="superscript"/>
      </w:rPr>
      <w:t>th</w:t>
    </w:r>
    <w:r w:rsidR="000F35E8"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 xml:space="preserve">, </w:t>
    </w:r>
    <w:r w:rsidR="002E7B4B">
      <w:rPr>
        <w:sz w:val="16"/>
        <w:szCs w:val="16"/>
      </w:rPr>
      <w:t>Visual Arts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3857C5">
      <w:rPr>
        <w:sz w:val="16"/>
        <w:szCs w:val="16"/>
      </w:rPr>
      <w:t>Febr</w:t>
    </w:r>
    <w:r w:rsidR="00016F99" w:rsidRPr="001A50CB">
      <w:rPr>
        <w:sz w:val="16"/>
        <w:szCs w:val="16"/>
      </w:rPr>
      <w:t>uary 1</w:t>
    </w:r>
    <w:r w:rsidR="003857C5">
      <w:rPr>
        <w:sz w:val="16"/>
        <w:szCs w:val="16"/>
      </w:rPr>
      <w:t>5</w:t>
    </w:r>
    <w:r w:rsidR="00016F99" w:rsidRPr="001A50CB">
      <w:rPr>
        <w:sz w:val="16"/>
        <w:szCs w:val="16"/>
      </w:rPr>
      <w:t>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C64CC3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C64CC3" w:rsidRPr="001A50CB">
          <w:rPr>
            <w:sz w:val="16"/>
            <w:szCs w:val="16"/>
          </w:rPr>
          <w:fldChar w:fldCharType="separate"/>
        </w:r>
        <w:r w:rsidR="00C22364">
          <w:rPr>
            <w:noProof/>
            <w:sz w:val="16"/>
            <w:szCs w:val="16"/>
          </w:rPr>
          <w:t>5</w:t>
        </w:r>
        <w:r w:rsidR="00C64CC3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C64CC3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C64CC3" w:rsidRPr="001A50CB">
          <w:rPr>
            <w:sz w:val="16"/>
            <w:szCs w:val="16"/>
          </w:rPr>
          <w:fldChar w:fldCharType="separate"/>
        </w:r>
        <w:r w:rsidR="00C22364">
          <w:rPr>
            <w:noProof/>
            <w:sz w:val="16"/>
            <w:szCs w:val="16"/>
          </w:rPr>
          <w:t>5</w:t>
        </w:r>
        <w:r w:rsidR="00C64CC3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3D" w:rsidRDefault="0009413D" w:rsidP="00F36A58">
      <w:r>
        <w:separator/>
      </w:r>
    </w:p>
  </w:footnote>
  <w:footnote w:type="continuationSeparator" w:id="0">
    <w:p w:rsidR="0009413D" w:rsidRDefault="0009413D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406E13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406E13">
      <w:rPr>
        <w:rFonts w:asciiTheme="minorHAnsi" w:hAnsiTheme="minorHAnsi"/>
        <w:b/>
        <w:sz w:val="20"/>
        <w:szCs w:val="20"/>
      </w:rPr>
      <w:t>6</w:t>
    </w:r>
    <w:r w:rsidRPr="000F35E8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406E13">
      <w:rPr>
        <w:rFonts w:asciiTheme="minorHAnsi" w:hAnsiTheme="minorHAnsi"/>
        <w:b/>
        <w:sz w:val="20"/>
        <w:szCs w:val="20"/>
      </w:rPr>
      <w:t>6</w:t>
    </w:r>
    <w:r w:rsidR="00034172" w:rsidRPr="00034172">
      <w:rPr>
        <w:rFonts w:asciiTheme="minorHAnsi" w:hAnsiTheme="minorHAnsi"/>
        <w:b/>
        <w:sz w:val="20"/>
        <w:szCs w:val="20"/>
        <w:vertAlign w:val="superscript"/>
      </w:rPr>
      <w:t>th</w:t>
    </w:r>
    <w:r w:rsidR="00034172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F0678"/>
    <w:multiLevelType w:val="hybridMultilevel"/>
    <w:tmpl w:val="A798ED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1E64F1"/>
    <w:multiLevelType w:val="hybridMultilevel"/>
    <w:tmpl w:val="A798ED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8537F8"/>
    <w:multiLevelType w:val="hybridMultilevel"/>
    <w:tmpl w:val="A798ED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601DA"/>
    <w:multiLevelType w:val="hybridMultilevel"/>
    <w:tmpl w:val="A798ED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7"/>
  </w:num>
  <w:num w:numId="3">
    <w:abstractNumId w:val="19"/>
  </w:num>
  <w:num w:numId="4">
    <w:abstractNumId w:val="5"/>
  </w:num>
  <w:num w:numId="5">
    <w:abstractNumId w:val="24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20"/>
  </w:num>
  <w:num w:numId="12">
    <w:abstractNumId w:val="18"/>
  </w:num>
  <w:num w:numId="13">
    <w:abstractNumId w:val="11"/>
  </w:num>
  <w:num w:numId="14">
    <w:abstractNumId w:val="25"/>
  </w:num>
  <w:num w:numId="15">
    <w:abstractNumId w:val="14"/>
  </w:num>
  <w:num w:numId="16">
    <w:abstractNumId w:val="1"/>
  </w:num>
  <w:num w:numId="17">
    <w:abstractNumId w:val="22"/>
  </w:num>
  <w:num w:numId="18">
    <w:abstractNumId w:val="17"/>
  </w:num>
  <w:num w:numId="19">
    <w:abstractNumId w:val="4"/>
  </w:num>
  <w:num w:numId="20">
    <w:abstractNumId w:val="15"/>
  </w:num>
  <w:num w:numId="21">
    <w:abstractNumId w:val="7"/>
  </w:num>
  <w:num w:numId="22">
    <w:abstractNumId w:val="12"/>
  </w:num>
  <w:num w:numId="23">
    <w:abstractNumId w:val="23"/>
  </w:num>
  <w:num w:numId="24">
    <w:abstractNumId w:val="6"/>
  </w:num>
  <w:num w:numId="25">
    <w:abstractNumId w:val="21"/>
  </w:num>
  <w:num w:numId="26">
    <w:abstractNumId w:val="16"/>
  </w:num>
  <w:num w:numId="27">
    <w:abstractNumId w:val="28"/>
  </w:num>
  <w:num w:numId="28">
    <w:abstractNumId w:val="1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63C0"/>
    <w:rsid w:val="00016F99"/>
    <w:rsid w:val="00034172"/>
    <w:rsid w:val="00034FF9"/>
    <w:rsid w:val="000470FE"/>
    <w:rsid w:val="000529DD"/>
    <w:rsid w:val="00065DD3"/>
    <w:rsid w:val="000728AC"/>
    <w:rsid w:val="000910A8"/>
    <w:rsid w:val="0009413D"/>
    <w:rsid w:val="000B1167"/>
    <w:rsid w:val="000B1847"/>
    <w:rsid w:val="000B2D43"/>
    <w:rsid w:val="000B3191"/>
    <w:rsid w:val="000C05BA"/>
    <w:rsid w:val="000D089A"/>
    <w:rsid w:val="000D2207"/>
    <w:rsid w:val="000D2958"/>
    <w:rsid w:val="000D6755"/>
    <w:rsid w:val="000D73F6"/>
    <w:rsid w:val="000E4270"/>
    <w:rsid w:val="000E54AC"/>
    <w:rsid w:val="000E74E5"/>
    <w:rsid w:val="000E7E98"/>
    <w:rsid w:val="000F1AA5"/>
    <w:rsid w:val="000F35E8"/>
    <w:rsid w:val="000F56D7"/>
    <w:rsid w:val="00107284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568D9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B4B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2336"/>
    <w:rsid w:val="003857C5"/>
    <w:rsid w:val="0038584C"/>
    <w:rsid w:val="0039211E"/>
    <w:rsid w:val="00394AF3"/>
    <w:rsid w:val="00397B7D"/>
    <w:rsid w:val="003A1E66"/>
    <w:rsid w:val="003A66C1"/>
    <w:rsid w:val="003B136A"/>
    <w:rsid w:val="003B1E12"/>
    <w:rsid w:val="003B2329"/>
    <w:rsid w:val="003B44B4"/>
    <w:rsid w:val="003C177D"/>
    <w:rsid w:val="003C20C0"/>
    <w:rsid w:val="003C73B8"/>
    <w:rsid w:val="003C7B19"/>
    <w:rsid w:val="003D7844"/>
    <w:rsid w:val="003E77B3"/>
    <w:rsid w:val="003F2D8C"/>
    <w:rsid w:val="003F7610"/>
    <w:rsid w:val="00406E13"/>
    <w:rsid w:val="00426672"/>
    <w:rsid w:val="00434551"/>
    <w:rsid w:val="00435C7A"/>
    <w:rsid w:val="00435F32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92CB9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4348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02C2A"/>
    <w:rsid w:val="00741EE4"/>
    <w:rsid w:val="007467C3"/>
    <w:rsid w:val="00747626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1E5C"/>
    <w:rsid w:val="007A2059"/>
    <w:rsid w:val="007A6536"/>
    <w:rsid w:val="007B17FA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1E31"/>
    <w:rsid w:val="008B2FDF"/>
    <w:rsid w:val="008B3544"/>
    <w:rsid w:val="008B3D93"/>
    <w:rsid w:val="008D08BE"/>
    <w:rsid w:val="008E1174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8BE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C433C"/>
    <w:rsid w:val="00AD1C08"/>
    <w:rsid w:val="00AD5B2E"/>
    <w:rsid w:val="00AD5BF5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2235"/>
    <w:rsid w:val="00C03EFA"/>
    <w:rsid w:val="00C066AA"/>
    <w:rsid w:val="00C148BA"/>
    <w:rsid w:val="00C17FA4"/>
    <w:rsid w:val="00C2236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4CC3"/>
    <w:rsid w:val="00C66E81"/>
    <w:rsid w:val="00C707C4"/>
    <w:rsid w:val="00C8196F"/>
    <w:rsid w:val="00C81D27"/>
    <w:rsid w:val="00C8256D"/>
    <w:rsid w:val="00CA7990"/>
    <w:rsid w:val="00CA7F3C"/>
    <w:rsid w:val="00CC5299"/>
    <w:rsid w:val="00CC69BD"/>
    <w:rsid w:val="00CF002C"/>
    <w:rsid w:val="00CF64CC"/>
    <w:rsid w:val="00D00C12"/>
    <w:rsid w:val="00D05289"/>
    <w:rsid w:val="00D07268"/>
    <w:rsid w:val="00D22134"/>
    <w:rsid w:val="00D2372C"/>
    <w:rsid w:val="00D42EE0"/>
    <w:rsid w:val="00D436AC"/>
    <w:rsid w:val="00D4633C"/>
    <w:rsid w:val="00D524C6"/>
    <w:rsid w:val="00D5423D"/>
    <w:rsid w:val="00D6146E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67E88"/>
    <w:rsid w:val="00E73183"/>
    <w:rsid w:val="00E762EA"/>
    <w:rsid w:val="00E8078D"/>
    <w:rsid w:val="00E81A7A"/>
    <w:rsid w:val="00E8224F"/>
    <w:rsid w:val="00E85EB0"/>
    <w:rsid w:val="00EA18CB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FF49E-DF86-40D7-B9ED-F06499E9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3</cp:revision>
  <cp:lastPrinted>2013-01-02T20:26:00Z</cp:lastPrinted>
  <dcterms:created xsi:type="dcterms:W3CDTF">2013-02-15T16:26:00Z</dcterms:created>
  <dcterms:modified xsi:type="dcterms:W3CDTF">2013-03-12T20:54:00Z</dcterms:modified>
</cp:coreProperties>
</file>