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C671EE" w:rsidRDefault="00CA26B2" w:rsidP="00C671EE">
          <w:pPr>
            <w:rPr>
              <w:noProof/>
              <w:color w:val="1F497D" w:themeColor="text2"/>
              <w:sz w:val="32"/>
              <w:szCs w:val="32"/>
            </w:rPr>
            <w:sectPr w:rsidR="00C671EE" w:rsidSect="00EA56B2">
              <w:headerReference w:type="first" r:id="rId8"/>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simplePos x="457200" y="628650"/>
                <wp:positionH relativeFrom="margin">
                  <wp:align>right</wp:align>
                </wp:positionH>
                <wp:positionV relativeFrom="margin">
                  <wp:align>center</wp:align>
                </wp:positionV>
                <wp:extent cx="6400800" cy="4684841"/>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8.jpg"/>
                        <pic:cNvPicPr/>
                      </pic:nvPicPr>
                      <pic:blipFill rotWithShape="1">
                        <a:blip r:embed="rId9" cstate="print">
                          <a:extLst>
                            <a:ext uri="{28A0092B-C50C-407E-A947-70E740481C1C}">
                              <a14:useLocalDpi xmlns:a14="http://schemas.microsoft.com/office/drawing/2010/main" val="0"/>
                            </a:ext>
                          </a:extLst>
                        </a:blip>
                        <a:srcRect t="3335" b="1069"/>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71EE">
            <w:rPr>
              <w:noProof/>
            </w:rPr>
            <mc:AlternateContent>
              <mc:Choice Requires="wps">
                <w:drawing>
                  <wp:anchor distT="0" distB="0" distL="114300" distR="114300" simplePos="0" relativeHeight="251659264" behindDoc="0" locked="0" layoutInCell="1" allowOverlap="1" wp14:anchorId="59C765C3" wp14:editId="5197D6EF">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5DCF" w:rsidRDefault="009D5DCF" w:rsidP="00C671EE">
                                <w:pPr>
                                  <w:spacing w:after="0" w:line="240" w:lineRule="auto"/>
                                  <w:ind w:left="720"/>
                                  <w:rPr>
                                    <w:b/>
                                    <w:caps/>
                                    <w:sz w:val="24"/>
                                    <w:szCs w:val="24"/>
                                  </w:rPr>
                                </w:pPr>
                              </w:p>
                              <w:p w:rsidR="009D5DCF" w:rsidRDefault="009D5DCF" w:rsidP="00C671EE">
                                <w:pPr>
                                  <w:spacing w:after="0" w:line="240" w:lineRule="auto"/>
                                  <w:ind w:left="720"/>
                                  <w:rPr>
                                    <w:b/>
                                    <w:caps/>
                                    <w:sz w:val="24"/>
                                    <w:szCs w:val="24"/>
                                  </w:rPr>
                                </w:pPr>
                              </w:p>
                              <w:p w:rsidR="00C671EE" w:rsidRDefault="00C671EE" w:rsidP="00C671EE">
                                <w:pPr>
                                  <w:spacing w:after="0" w:line="240" w:lineRule="auto"/>
                                  <w:ind w:left="720"/>
                                  <w:rPr>
                                    <w:b/>
                                    <w:caps/>
                                    <w:sz w:val="24"/>
                                    <w:szCs w:val="24"/>
                                  </w:rPr>
                                </w:pPr>
                                <w:r w:rsidRPr="00A12AC3">
                                  <w:rPr>
                                    <w:b/>
                                    <w:caps/>
                                    <w:sz w:val="24"/>
                                    <w:szCs w:val="24"/>
                                  </w:rPr>
                                  <w:t>Instructional Unit Authors</w:t>
                                </w:r>
                              </w:p>
                              <w:p w:rsidR="00C671EE" w:rsidRDefault="00CA26B2" w:rsidP="00C671EE">
                                <w:pPr>
                                  <w:spacing w:after="0" w:line="240" w:lineRule="auto"/>
                                  <w:ind w:left="720"/>
                                  <w:rPr>
                                    <w:sz w:val="24"/>
                                    <w:szCs w:val="24"/>
                                  </w:rPr>
                                </w:pPr>
                                <w:r>
                                  <w:rPr>
                                    <w:sz w:val="24"/>
                                    <w:szCs w:val="24"/>
                                  </w:rPr>
                                  <w:t xml:space="preserve">Lake County </w:t>
                                </w:r>
                                <w:r w:rsidR="00C671EE">
                                  <w:rPr>
                                    <w:sz w:val="24"/>
                                    <w:szCs w:val="24"/>
                                  </w:rPr>
                                  <w:t xml:space="preserve">School District </w:t>
                                </w:r>
                              </w:p>
                              <w:p w:rsidR="00F416B5" w:rsidRPr="00F416B5" w:rsidRDefault="00F416B5" w:rsidP="00F416B5">
                                <w:pPr>
                                  <w:spacing w:after="0" w:line="240" w:lineRule="auto"/>
                                  <w:ind w:left="1440"/>
                                  <w:rPr>
                                    <w:sz w:val="24"/>
                                    <w:szCs w:val="24"/>
                                  </w:rPr>
                                </w:pPr>
                                <w:r w:rsidRPr="00F416B5">
                                  <w:rPr>
                                    <w:sz w:val="24"/>
                                    <w:szCs w:val="24"/>
                                  </w:rPr>
                                  <w:t xml:space="preserve">Elsa Stanley </w:t>
                                </w:r>
                              </w:p>
                              <w:p w:rsidR="00F416B5" w:rsidRPr="00F416B5" w:rsidRDefault="00F416B5" w:rsidP="00F416B5">
                                <w:pPr>
                                  <w:spacing w:after="0" w:line="240" w:lineRule="auto"/>
                                  <w:ind w:left="1440"/>
                                  <w:rPr>
                                    <w:sz w:val="24"/>
                                    <w:szCs w:val="24"/>
                                  </w:rPr>
                                </w:pPr>
                                <w:r w:rsidRPr="00F416B5">
                                  <w:rPr>
                                    <w:sz w:val="24"/>
                                    <w:szCs w:val="24"/>
                                  </w:rPr>
                                  <w:t xml:space="preserve">Emily Davis </w:t>
                                </w:r>
                              </w:p>
                              <w:p w:rsidR="00F416B5" w:rsidRPr="00F416B5" w:rsidRDefault="00F416B5" w:rsidP="00F416B5">
                                <w:pPr>
                                  <w:spacing w:after="0" w:line="240" w:lineRule="auto"/>
                                  <w:ind w:left="1440"/>
                                  <w:rPr>
                                    <w:sz w:val="24"/>
                                    <w:szCs w:val="24"/>
                                  </w:rPr>
                                </w:pPr>
                                <w:r w:rsidRPr="00F416B5">
                                  <w:rPr>
                                    <w:sz w:val="24"/>
                                    <w:szCs w:val="24"/>
                                  </w:rPr>
                                  <w:t>Jeffrey Spencer</w:t>
                                </w:r>
                              </w:p>
                              <w:p w:rsidR="00F416B5" w:rsidRDefault="00F416B5" w:rsidP="00F416B5">
                                <w:pPr>
                                  <w:spacing w:after="0" w:line="240" w:lineRule="auto"/>
                                  <w:ind w:left="1440"/>
                                  <w:rPr>
                                    <w:sz w:val="24"/>
                                    <w:szCs w:val="24"/>
                                  </w:rPr>
                                </w:pPr>
                                <w:r w:rsidRPr="00F416B5">
                                  <w:rPr>
                                    <w:sz w:val="24"/>
                                    <w:szCs w:val="24"/>
                                  </w:rPr>
                                  <w:t>Jamie Peters</w:t>
                                </w:r>
                              </w:p>
                              <w:p w:rsidR="00F416B5" w:rsidRPr="00F416B5" w:rsidRDefault="00F416B5" w:rsidP="00F416B5">
                                <w:pPr>
                                  <w:spacing w:after="0" w:line="240" w:lineRule="auto"/>
                                  <w:ind w:left="1440"/>
                                  <w:rPr>
                                    <w:sz w:val="24"/>
                                    <w:szCs w:val="24"/>
                                  </w:rPr>
                                </w:pPr>
                                <w:r w:rsidRPr="00F416B5">
                                  <w:rPr>
                                    <w:sz w:val="24"/>
                                    <w:szCs w:val="24"/>
                                  </w:rPr>
                                  <w:t>Kari Crum</w:t>
                                </w:r>
                              </w:p>
                              <w:p w:rsidR="00F416B5" w:rsidRPr="00F416B5" w:rsidRDefault="00F416B5" w:rsidP="00F416B5">
                                <w:pPr>
                                  <w:spacing w:after="0" w:line="240" w:lineRule="auto"/>
                                  <w:ind w:left="1440"/>
                                  <w:rPr>
                                    <w:sz w:val="24"/>
                                    <w:szCs w:val="24"/>
                                  </w:rPr>
                                </w:pPr>
                                <w:r w:rsidRPr="00F416B5">
                                  <w:rPr>
                                    <w:sz w:val="24"/>
                                    <w:szCs w:val="24"/>
                                  </w:rPr>
                                  <w:t xml:space="preserve">Karl Remsen </w:t>
                                </w:r>
                              </w:p>
                              <w:p w:rsidR="00F416B5" w:rsidRDefault="00F416B5" w:rsidP="00F416B5">
                                <w:pPr>
                                  <w:spacing w:after="0" w:line="240" w:lineRule="auto"/>
                                  <w:ind w:left="1440"/>
                                  <w:rPr>
                                    <w:sz w:val="24"/>
                                    <w:szCs w:val="24"/>
                                  </w:rPr>
                                </w:pPr>
                                <w:r w:rsidRPr="00F416B5">
                                  <w:rPr>
                                    <w:sz w:val="24"/>
                                    <w:szCs w:val="24"/>
                                  </w:rPr>
                                  <w:t xml:space="preserve">Pam </w:t>
                                </w:r>
                                <w:proofErr w:type="spellStart"/>
                                <w:r w:rsidRPr="00F416B5">
                                  <w:rPr>
                                    <w:sz w:val="24"/>
                                    <w:szCs w:val="24"/>
                                  </w:rPr>
                                  <w:t>Arvidson</w:t>
                                </w:r>
                                <w:proofErr w:type="spellEnd"/>
                                <w:r w:rsidRPr="00F416B5">
                                  <w:rPr>
                                    <w:sz w:val="24"/>
                                    <w:szCs w:val="24"/>
                                  </w:rPr>
                                  <w:t xml:space="preserve"> </w:t>
                                </w:r>
                              </w:p>
                              <w:p w:rsidR="00CA26B2" w:rsidRDefault="00CA26B2" w:rsidP="00CA26B2">
                                <w:pPr>
                                  <w:spacing w:after="0" w:line="240" w:lineRule="auto"/>
                                  <w:ind w:left="720"/>
                                  <w:rPr>
                                    <w:sz w:val="24"/>
                                    <w:szCs w:val="24"/>
                                  </w:rPr>
                                </w:pPr>
                                <w:r>
                                  <w:rPr>
                                    <w:sz w:val="24"/>
                                    <w:szCs w:val="24"/>
                                  </w:rPr>
                                  <w:t>South Routt School District</w:t>
                                </w:r>
                              </w:p>
                              <w:p w:rsidR="00CA26B2" w:rsidRPr="00CA26B2" w:rsidRDefault="00CA26B2" w:rsidP="00CA26B2">
                                <w:pPr>
                                  <w:spacing w:after="0" w:line="240" w:lineRule="auto"/>
                                  <w:ind w:left="1440"/>
                                  <w:rPr>
                                    <w:sz w:val="24"/>
                                    <w:szCs w:val="24"/>
                                  </w:rPr>
                                </w:pPr>
                                <w:r>
                                  <w:rPr>
                                    <w:sz w:val="24"/>
                                    <w:szCs w:val="24"/>
                                  </w:rPr>
                                  <w:t>Andy Johnson</w:t>
                                </w:r>
                              </w:p>
                              <w:p w:rsidR="00CA26B2" w:rsidRDefault="00CA26B2" w:rsidP="00CA26B2">
                                <w:pPr>
                                  <w:spacing w:after="0" w:line="240" w:lineRule="auto"/>
                                  <w:ind w:left="1440"/>
                                  <w:rPr>
                                    <w:sz w:val="24"/>
                                    <w:szCs w:val="24"/>
                                  </w:rPr>
                                </w:pPr>
                                <w:r w:rsidRPr="00CA26B2">
                                  <w:rPr>
                                    <w:sz w:val="24"/>
                                    <w:szCs w:val="24"/>
                                  </w:rPr>
                                  <w:t xml:space="preserve">Josef Keller </w:t>
                                </w:r>
                              </w:p>
                              <w:p w:rsidR="00CA26B2" w:rsidRDefault="00CA26B2" w:rsidP="00CA26B2">
                                <w:pPr>
                                  <w:spacing w:after="0" w:line="240" w:lineRule="auto"/>
                                  <w:ind w:left="720"/>
                                  <w:rPr>
                                    <w:sz w:val="24"/>
                                    <w:szCs w:val="24"/>
                                  </w:rPr>
                                </w:pPr>
                                <w:r>
                                  <w:rPr>
                                    <w:sz w:val="24"/>
                                    <w:szCs w:val="24"/>
                                  </w:rPr>
                                  <w:t>Greeley School District</w:t>
                                </w:r>
                              </w:p>
                              <w:p w:rsidR="00CA26B2" w:rsidRPr="00CA26B2" w:rsidRDefault="00CA26B2" w:rsidP="00CA26B2">
                                <w:pPr>
                                  <w:spacing w:after="0" w:line="240" w:lineRule="auto"/>
                                  <w:ind w:left="1440"/>
                                  <w:rPr>
                                    <w:sz w:val="24"/>
                                    <w:szCs w:val="24"/>
                                  </w:rPr>
                                </w:pPr>
                                <w:r w:rsidRPr="00CA26B2">
                                  <w:rPr>
                                    <w:sz w:val="24"/>
                                    <w:szCs w:val="24"/>
                                  </w:rPr>
                                  <w:t xml:space="preserve">Dr. Bradford Every </w:t>
                                </w:r>
                              </w:p>
                              <w:p w:rsidR="00CA26B2" w:rsidRPr="00CA26B2" w:rsidRDefault="00CA26B2" w:rsidP="00CA26B2">
                                <w:pPr>
                                  <w:spacing w:after="0" w:line="240" w:lineRule="auto"/>
                                  <w:ind w:left="1440"/>
                                  <w:rPr>
                                    <w:sz w:val="24"/>
                                    <w:szCs w:val="24"/>
                                  </w:rPr>
                                </w:pPr>
                                <w:r w:rsidRPr="00CA26B2">
                                  <w:rPr>
                                    <w:sz w:val="24"/>
                                    <w:szCs w:val="24"/>
                                  </w:rPr>
                                  <w:t xml:space="preserve">Denise Brink </w:t>
                                </w:r>
                              </w:p>
                              <w:p w:rsidR="00CA26B2" w:rsidRDefault="00CA26B2" w:rsidP="00CA26B2">
                                <w:pPr>
                                  <w:spacing w:after="0" w:line="240" w:lineRule="auto"/>
                                  <w:ind w:left="1440"/>
                                  <w:rPr>
                                    <w:sz w:val="24"/>
                                    <w:szCs w:val="24"/>
                                  </w:rPr>
                                </w:pPr>
                                <w:r w:rsidRPr="00CA26B2">
                                  <w:rPr>
                                    <w:sz w:val="24"/>
                                    <w:szCs w:val="24"/>
                                  </w:rPr>
                                  <w:t xml:space="preserve">Rob Bates </w:t>
                                </w:r>
                              </w:p>
                              <w:p w:rsidR="00CA26B2" w:rsidRPr="00F416B5" w:rsidRDefault="00CA26B2" w:rsidP="00CA26B2">
                                <w:pPr>
                                  <w:spacing w:after="0" w:line="240" w:lineRule="auto"/>
                                  <w:ind w:left="1440"/>
                                  <w:rPr>
                                    <w:sz w:val="24"/>
                                    <w:szCs w:val="24"/>
                                  </w:rPr>
                                </w:pPr>
                              </w:p>
                              <w:p w:rsidR="00C671EE" w:rsidRDefault="00C671EE" w:rsidP="00C671EE">
                                <w:pPr>
                                  <w:spacing w:after="0" w:line="240" w:lineRule="auto"/>
                                  <w:ind w:left="1440"/>
                                  <w:rPr>
                                    <w:sz w:val="24"/>
                                    <w:szCs w:val="24"/>
                                  </w:rPr>
                                </w:pPr>
                              </w:p>
                              <w:p w:rsidR="00C671EE" w:rsidRPr="008F5780" w:rsidRDefault="00C671EE" w:rsidP="00C671E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671EE" w:rsidRDefault="00C671EE" w:rsidP="00C671EE">
                                <w:pPr>
                                  <w:spacing w:after="0" w:line="240" w:lineRule="auto"/>
                                  <w:ind w:left="720"/>
                                  <w:rPr>
                                    <w:sz w:val="24"/>
                                    <w:szCs w:val="24"/>
                                  </w:rPr>
                                </w:pPr>
                                <w:r>
                                  <w:rPr>
                                    <w:sz w:val="24"/>
                                    <w:szCs w:val="24"/>
                                  </w:rPr>
                                  <w:t>Adams-Arapahoe School District</w:t>
                                </w:r>
                              </w:p>
                              <w:p w:rsidR="00C671EE" w:rsidRDefault="00C671EE" w:rsidP="00C671EE">
                                <w:pPr>
                                  <w:spacing w:after="0" w:line="240" w:lineRule="auto"/>
                                  <w:ind w:left="1440"/>
                                  <w:rPr>
                                    <w:sz w:val="24"/>
                                    <w:szCs w:val="24"/>
                                  </w:rPr>
                                </w:pPr>
                                <w:r w:rsidRPr="00A66774">
                                  <w:rPr>
                                    <w:sz w:val="24"/>
                                    <w:szCs w:val="24"/>
                                  </w:rPr>
                                  <w:t>Carrie Heaney</w:t>
                                </w:r>
                              </w:p>
                              <w:p w:rsidR="00C671EE" w:rsidRDefault="00C671EE" w:rsidP="00C671EE">
                                <w:pPr>
                                  <w:spacing w:after="0" w:line="240" w:lineRule="auto"/>
                                  <w:ind w:left="720"/>
                                  <w:rPr>
                                    <w:sz w:val="24"/>
                                    <w:szCs w:val="24"/>
                                  </w:rPr>
                                </w:pPr>
                                <w:r>
                                  <w:rPr>
                                    <w:sz w:val="24"/>
                                    <w:szCs w:val="24"/>
                                  </w:rPr>
                                  <w:t>Center School District</w:t>
                                </w:r>
                              </w:p>
                              <w:p w:rsidR="00C671EE" w:rsidRDefault="00C671EE" w:rsidP="00C671EE">
                                <w:pPr>
                                  <w:spacing w:after="0" w:line="240" w:lineRule="auto"/>
                                  <w:ind w:left="1440"/>
                                  <w:rPr>
                                    <w:sz w:val="24"/>
                                    <w:szCs w:val="24"/>
                                  </w:rPr>
                                </w:pPr>
                                <w:r w:rsidRPr="00A66774">
                                  <w:rPr>
                                    <w:sz w:val="24"/>
                                    <w:szCs w:val="24"/>
                                  </w:rPr>
                                  <w:t>Linda Donaldson</w:t>
                                </w:r>
                              </w:p>
                              <w:p w:rsidR="00C671EE" w:rsidRDefault="00C671EE" w:rsidP="00C671EE">
                                <w:pPr>
                                  <w:spacing w:after="0" w:line="240" w:lineRule="auto"/>
                                  <w:ind w:left="720"/>
                                  <w:rPr>
                                    <w:sz w:val="24"/>
                                    <w:szCs w:val="24"/>
                                  </w:rPr>
                                </w:pPr>
                                <w:r>
                                  <w:rPr>
                                    <w:sz w:val="24"/>
                                    <w:szCs w:val="24"/>
                                  </w:rPr>
                                  <w:t>Del Norte School District</w:t>
                                </w:r>
                              </w:p>
                              <w:p w:rsidR="00C671EE" w:rsidRPr="004445F1" w:rsidRDefault="00C671EE" w:rsidP="00CA26B2">
                                <w:pPr>
                                  <w:spacing w:after="0" w:line="240" w:lineRule="auto"/>
                                  <w:ind w:left="1440"/>
                                </w:pPr>
                                <w:r w:rsidRPr="00A66774">
                                  <w:rPr>
                                    <w:sz w:val="24"/>
                                    <w:szCs w:val="24"/>
                                  </w:rPr>
                                  <w:t xml:space="preserve">Aaron </w:t>
                                </w:r>
                                <w:proofErr w:type="spellStart"/>
                                <w:r w:rsidRPr="00A66774">
                                  <w:rPr>
                                    <w:sz w:val="24"/>
                                    <w:szCs w:val="24"/>
                                  </w:rPr>
                                  <w:t>Horrocks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9D5DCF" w:rsidRDefault="009D5DCF" w:rsidP="00C671EE">
                          <w:pPr>
                            <w:spacing w:after="0" w:line="240" w:lineRule="auto"/>
                            <w:ind w:left="720"/>
                            <w:rPr>
                              <w:b/>
                              <w:caps/>
                              <w:sz w:val="24"/>
                              <w:szCs w:val="24"/>
                            </w:rPr>
                          </w:pPr>
                        </w:p>
                        <w:p w:rsidR="009D5DCF" w:rsidRDefault="009D5DCF" w:rsidP="00C671EE">
                          <w:pPr>
                            <w:spacing w:after="0" w:line="240" w:lineRule="auto"/>
                            <w:ind w:left="720"/>
                            <w:rPr>
                              <w:b/>
                              <w:caps/>
                              <w:sz w:val="24"/>
                              <w:szCs w:val="24"/>
                            </w:rPr>
                          </w:pPr>
                        </w:p>
                        <w:p w:rsidR="00C671EE" w:rsidRDefault="00C671EE" w:rsidP="00C671EE">
                          <w:pPr>
                            <w:spacing w:after="0" w:line="240" w:lineRule="auto"/>
                            <w:ind w:left="720"/>
                            <w:rPr>
                              <w:b/>
                              <w:caps/>
                              <w:sz w:val="24"/>
                              <w:szCs w:val="24"/>
                            </w:rPr>
                          </w:pPr>
                          <w:r w:rsidRPr="00A12AC3">
                            <w:rPr>
                              <w:b/>
                              <w:caps/>
                              <w:sz w:val="24"/>
                              <w:szCs w:val="24"/>
                            </w:rPr>
                            <w:t>Instructional Unit Authors</w:t>
                          </w:r>
                        </w:p>
                        <w:p w:rsidR="00C671EE" w:rsidRDefault="00CA26B2" w:rsidP="00C671EE">
                          <w:pPr>
                            <w:spacing w:after="0" w:line="240" w:lineRule="auto"/>
                            <w:ind w:left="720"/>
                            <w:rPr>
                              <w:sz w:val="24"/>
                              <w:szCs w:val="24"/>
                            </w:rPr>
                          </w:pPr>
                          <w:r>
                            <w:rPr>
                              <w:sz w:val="24"/>
                              <w:szCs w:val="24"/>
                            </w:rPr>
                            <w:t xml:space="preserve">Lake County </w:t>
                          </w:r>
                          <w:r w:rsidR="00C671EE">
                            <w:rPr>
                              <w:sz w:val="24"/>
                              <w:szCs w:val="24"/>
                            </w:rPr>
                            <w:t xml:space="preserve">School District </w:t>
                          </w:r>
                        </w:p>
                        <w:p w:rsidR="00F416B5" w:rsidRPr="00F416B5" w:rsidRDefault="00F416B5" w:rsidP="00F416B5">
                          <w:pPr>
                            <w:spacing w:after="0" w:line="240" w:lineRule="auto"/>
                            <w:ind w:left="1440"/>
                            <w:rPr>
                              <w:sz w:val="24"/>
                              <w:szCs w:val="24"/>
                            </w:rPr>
                          </w:pPr>
                          <w:r w:rsidRPr="00F416B5">
                            <w:rPr>
                              <w:sz w:val="24"/>
                              <w:szCs w:val="24"/>
                            </w:rPr>
                            <w:t xml:space="preserve">Elsa Stanley </w:t>
                          </w:r>
                        </w:p>
                        <w:p w:rsidR="00F416B5" w:rsidRPr="00F416B5" w:rsidRDefault="00F416B5" w:rsidP="00F416B5">
                          <w:pPr>
                            <w:spacing w:after="0" w:line="240" w:lineRule="auto"/>
                            <w:ind w:left="1440"/>
                            <w:rPr>
                              <w:sz w:val="24"/>
                              <w:szCs w:val="24"/>
                            </w:rPr>
                          </w:pPr>
                          <w:r w:rsidRPr="00F416B5">
                            <w:rPr>
                              <w:sz w:val="24"/>
                              <w:szCs w:val="24"/>
                            </w:rPr>
                            <w:t xml:space="preserve">Emily Davis </w:t>
                          </w:r>
                        </w:p>
                        <w:p w:rsidR="00F416B5" w:rsidRPr="00F416B5" w:rsidRDefault="00F416B5" w:rsidP="00F416B5">
                          <w:pPr>
                            <w:spacing w:after="0" w:line="240" w:lineRule="auto"/>
                            <w:ind w:left="1440"/>
                            <w:rPr>
                              <w:sz w:val="24"/>
                              <w:szCs w:val="24"/>
                            </w:rPr>
                          </w:pPr>
                          <w:r w:rsidRPr="00F416B5">
                            <w:rPr>
                              <w:sz w:val="24"/>
                              <w:szCs w:val="24"/>
                            </w:rPr>
                            <w:t>Jeffrey Spencer</w:t>
                          </w:r>
                        </w:p>
                        <w:p w:rsidR="00F416B5" w:rsidRDefault="00F416B5" w:rsidP="00F416B5">
                          <w:pPr>
                            <w:spacing w:after="0" w:line="240" w:lineRule="auto"/>
                            <w:ind w:left="1440"/>
                            <w:rPr>
                              <w:sz w:val="24"/>
                              <w:szCs w:val="24"/>
                            </w:rPr>
                          </w:pPr>
                          <w:r w:rsidRPr="00F416B5">
                            <w:rPr>
                              <w:sz w:val="24"/>
                              <w:szCs w:val="24"/>
                            </w:rPr>
                            <w:t>Jamie Peters</w:t>
                          </w:r>
                        </w:p>
                        <w:p w:rsidR="00F416B5" w:rsidRPr="00F416B5" w:rsidRDefault="00F416B5" w:rsidP="00F416B5">
                          <w:pPr>
                            <w:spacing w:after="0" w:line="240" w:lineRule="auto"/>
                            <w:ind w:left="1440"/>
                            <w:rPr>
                              <w:sz w:val="24"/>
                              <w:szCs w:val="24"/>
                            </w:rPr>
                          </w:pPr>
                          <w:r w:rsidRPr="00F416B5">
                            <w:rPr>
                              <w:sz w:val="24"/>
                              <w:szCs w:val="24"/>
                            </w:rPr>
                            <w:t>Kari Crum</w:t>
                          </w:r>
                        </w:p>
                        <w:p w:rsidR="00F416B5" w:rsidRPr="00F416B5" w:rsidRDefault="00F416B5" w:rsidP="00F416B5">
                          <w:pPr>
                            <w:spacing w:after="0" w:line="240" w:lineRule="auto"/>
                            <w:ind w:left="1440"/>
                            <w:rPr>
                              <w:sz w:val="24"/>
                              <w:szCs w:val="24"/>
                            </w:rPr>
                          </w:pPr>
                          <w:r w:rsidRPr="00F416B5">
                            <w:rPr>
                              <w:sz w:val="24"/>
                              <w:szCs w:val="24"/>
                            </w:rPr>
                            <w:t xml:space="preserve">Karl Remsen </w:t>
                          </w:r>
                        </w:p>
                        <w:p w:rsidR="00F416B5" w:rsidRDefault="00F416B5" w:rsidP="00F416B5">
                          <w:pPr>
                            <w:spacing w:after="0" w:line="240" w:lineRule="auto"/>
                            <w:ind w:left="1440"/>
                            <w:rPr>
                              <w:sz w:val="24"/>
                              <w:szCs w:val="24"/>
                            </w:rPr>
                          </w:pPr>
                          <w:r w:rsidRPr="00F416B5">
                            <w:rPr>
                              <w:sz w:val="24"/>
                              <w:szCs w:val="24"/>
                            </w:rPr>
                            <w:t xml:space="preserve">Pam </w:t>
                          </w:r>
                          <w:proofErr w:type="spellStart"/>
                          <w:r w:rsidRPr="00F416B5">
                            <w:rPr>
                              <w:sz w:val="24"/>
                              <w:szCs w:val="24"/>
                            </w:rPr>
                            <w:t>Arvidson</w:t>
                          </w:r>
                          <w:proofErr w:type="spellEnd"/>
                          <w:r w:rsidRPr="00F416B5">
                            <w:rPr>
                              <w:sz w:val="24"/>
                              <w:szCs w:val="24"/>
                            </w:rPr>
                            <w:t xml:space="preserve"> </w:t>
                          </w:r>
                        </w:p>
                        <w:p w:rsidR="00CA26B2" w:rsidRDefault="00CA26B2" w:rsidP="00CA26B2">
                          <w:pPr>
                            <w:spacing w:after="0" w:line="240" w:lineRule="auto"/>
                            <w:ind w:left="720"/>
                            <w:rPr>
                              <w:sz w:val="24"/>
                              <w:szCs w:val="24"/>
                            </w:rPr>
                          </w:pPr>
                          <w:r>
                            <w:rPr>
                              <w:sz w:val="24"/>
                              <w:szCs w:val="24"/>
                            </w:rPr>
                            <w:t>South Routt School District</w:t>
                          </w:r>
                        </w:p>
                        <w:p w:rsidR="00CA26B2" w:rsidRPr="00CA26B2" w:rsidRDefault="00CA26B2" w:rsidP="00CA26B2">
                          <w:pPr>
                            <w:spacing w:after="0" w:line="240" w:lineRule="auto"/>
                            <w:ind w:left="1440"/>
                            <w:rPr>
                              <w:sz w:val="24"/>
                              <w:szCs w:val="24"/>
                            </w:rPr>
                          </w:pPr>
                          <w:r>
                            <w:rPr>
                              <w:sz w:val="24"/>
                              <w:szCs w:val="24"/>
                            </w:rPr>
                            <w:t>Andy Johnson</w:t>
                          </w:r>
                        </w:p>
                        <w:p w:rsidR="00CA26B2" w:rsidRDefault="00CA26B2" w:rsidP="00CA26B2">
                          <w:pPr>
                            <w:spacing w:after="0" w:line="240" w:lineRule="auto"/>
                            <w:ind w:left="1440"/>
                            <w:rPr>
                              <w:sz w:val="24"/>
                              <w:szCs w:val="24"/>
                            </w:rPr>
                          </w:pPr>
                          <w:r w:rsidRPr="00CA26B2">
                            <w:rPr>
                              <w:sz w:val="24"/>
                              <w:szCs w:val="24"/>
                            </w:rPr>
                            <w:t xml:space="preserve">Josef Keller </w:t>
                          </w:r>
                        </w:p>
                        <w:p w:rsidR="00CA26B2" w:rsidRDefault="00CA26B2" w:rsidP="00CA26B2">
                          <w:pPr>
                            <w:spacing w:after="0" w:line="240" w:lineRule="auto"/>
                            <w:ind w:left="720"/>
                            <w:rPr>
                              <w:sz w:val="24"/>
                              <w:szCs w:val="24"/>
                            </w:rPr>
                          </w:pPr>
                          <w:r>
                            <w:rPr>
                              <w:sz w:val="24"/>
                              <w:szCs w:val="24"/>
                            </w:rPr>
                            <w:t>Greeley School District</w:t>
                          </w:r>
                        </w:p>
                        <w:p w:rsidR="00CA26B2" w:rsidRPr="00CA26B2" w:rsidRDefault="00CA26B2" w:rsidP="00CA26B2">
                          <w:pPr>
                            <w:spacing w:after="0" w:line="240" w:lineRule="auto"/>
                            <w:ind w:left="1440"/>
                            <w:rPr>
                              <w:sz w:val="24"/>
                              <w:szCs w:val="24"/>
                            </w:rPr>
                          </w:pPr>
                          <w:r w:rsidRPr="00CA26B2">
                            <w:rPr>
                              <w:sz w:val="24"/>
                              <w:szCs w:val="24"/>
                            </w:rPr>
                            <w:t xml:space="preserve">Dr. Bradford Every </w:t>
                          </w:r>
                        </w:p>
                        <w:p w:rsidR="00CA26B2" w:rsidRPr="00CA26B2" w:rsidRDefault="00CA26B2" w:rsidP="00CA26B2">
                          <w:pPr>
                            <w:spacing w:after="0" w:line="240" w:lineRule="auto"/>
                            <w:ind w:left="1440"/>
                            <w:rPr>
                              <w:sz w:val="24"/>
                              <w:szCs w:val="24"/>
                            </w:rPr>
                          </w:pPr>
                          <w:r w:rsidRPr="00CA26B2">
                            <w:rPr>
                              <w:sz w:val="24"/>
                              <w:szCs w:val="24"/>
                            </w:rPr>
                            <w:t xml:space="preserve">Denise Brink </w:t>
                          </w:r>
                        </w:p>
                        <w:p w:rsidR="00CA26B2" w:rsidRDefault="00CA26B2" w:rsidP="00CA26B2">
                          <w:pPr>
                            <w:spacing w:after="0" w:line="240" w:lineRule="auto"/>
                            <w:ind w:left="1440"/>
                            <w:rPr>
                              <w:sz w:val="24"/>
                              <w:szCs w:val="24"/>
                            </w:rPr>
                          </w:pPr>
                          <w:r w:rsidRPr="00CA26B2">
                            <w:rPr>
                              <w:sz w:val="24"/>
                              <w:szCs w:val="24"/>
                            </w:rPr>
                            <w:t xml:space="preserve">Rob Bates </w:t>
                          </w:r>
                        </w:p>
                        <w:p w:rsidR="00CA26B2" w:rsidRPr="00F416B5" w:rsidRDefault="00CA26B2" w:rsidP="00CA26B2">
                          <w:pPr>
                            <w:spacing w:after="0" w:line="240" w:lineRule="auto"/>
                            <w:ind w:left="1440"/>
                            <w:rPr>
                              <w:sz w:val="24"/>
                              <w:szCs w:val="24"/>
                            </w:rPr>
                          </w:pPr>
                        </w:p>
                        <w:p w:rsidR="00C671EE" w:rsidRDefault="00C671EE" w:rsidP="00C671EE">
                          <w:pPr>
                            <w:spacing w:after="0" w:line="240" w:lineRule="auto"/>
                            <w:ind w:left="1440"/>
                            <w:rPr>
                              <w:sz w:val="24"/>
                              <w:szCs w:val="24"/>
                            </w:rPr>
                          </w:pPr>
                        </w:p>
                        <w:p w:rsidR="00C671EE" w:rsidRPr="008F5780" w:rsidRDefault="00C671EE" w:rsidP="00C671E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671EE" w:rsidRDefault="00C671EE" w:rsidP="00C671EE">
                          <w:pPr>
                            <w:spacing w:after="0" w:line="240" w:lineRule="auto"/>
                            <w:ind w:left="720"/>
                            <w:rPr>
                              <w:sz w:val="24"/>
                              <w:szCs w:val="24"/>
                            </w:rPr>
                          </w:pPr>
                          <w:r>
                            <w:rPr>
                              <w:sz w:val="24"/>
                              <w:szCs w:val="24"/>
                            </w:rPr>
                            <w:t>Adams-Arapahoe School District</w:t>
                          </w:r>
                        </w:p>
                        <w:p w:rsidR="00C671EE" w:rsidRDefault="00C671EE" w:rsidP="00C671EE">
                          <w:pPr>
                            <w:spacing w:after="0" w:line="240" w:lineRule="auto"/>
                            <w:ind w:left="1440"/>
                            <w:rPr>
                              <w:sz w:val="24"/>
                              <w:szCs w:val="24"/>
                            </w:rPr>
                          </w:pPr>
                          <w:r w:rsidRPr="00A66774">
                            <w:rPr>
                              <w:sz w:val="24"/>
                              <w:szCs w:val="24"/>
                            </w:rPr>
                            <w:t>Carrie Heaney</w:t>
                          </w:r>
                        </w:p>
                        <w:p w:rsidR="00C671EE" w:rsidRDefault="00C671EE" w:rsidP="00C671EE">
                          <w:pPr>
                            <w:spacing w:after="0" w:line="240" w:lineRule="auto"/>
                            <w:ind w:left="720"/>
                            <w:rPr>
                              <w:sz w:val="24"/>
                              <w:szCs w:val="24"/>
                            </w:rPr>
                          </w:pPr>
                          <w:r>
                            <w:rPr>
                              <w:sz w:val="24"/>
                              <w:szCs w:val="24"/>
                            </w:rPr>
                            <w:t>Center School District</w:t>
                          </w:r>
                        </w:p>
                        <w:p w:rsidR="00C671EE" w:rsidRDefault="00C671EE" w:rsidP="00C671EE">
                          <w:pPr>
                            <w:spacing w:after="0" w:line="240" w:lineRule="auto"/>
                            <w:ind w:left="1440"/>
                            <w:rPr>
                              <w:sz w:val="24"/>
                              <w:szCs w:val="24"/>
                            </w:rPr>
                          </w:pPr>
                          <w:r w:rsidRPr="00A66774">
                            <w:rPr>
                              <w:sz w:val="24"/>
                              <w:szCs w:val="24"/>
                            </w:rPr>
                            <w:t>Linda Donaldson</w:t>
                          </w:r>
                        </w:p>
                        <w:p w:rsidR="00C671EE" w:rsidRDefault="00C671EE" w:rsidP="00C671EE">
                          <w:pPr>
                            <w:spacing w:after="0" w:line="240" w:lineRule="auto"/>
                            <w:ind w:left="720"/>
                            <w:rPr>
                              <w:sz w:val="24"/>
                              <w:szCs w:val="24"/>
                            </w:rPr>
                          </w:pPr>
                          <w:r>
                            <w:rPr>
                              <w:sz w:val="24"/>
                              <w:szCs w:val="24"/>
                            </w:rPr>
                            <w:t>Del Norte School District</w:t>
                          </w:r>
                        </w:p>
                        <w:p w:rsidR="00C671EE" w:rsidRPr="004445F1" w:rsidRDefault="00C671EE" w:rsidP="00CA26B2">
                          <w:pPr>
                            <w:spacing w:after="0" w:line="240" w:lineRule="auto"/>
                            <w:ind w:left="1440"/>
                          </w:pPr>
                          <w:r w:rsidRPr="00A66774">
                            <w:rPr>
                              <w:sz w:val="24"/>
                              <w:szCs w:val="24"/>
                            </w:rPr>
                            <w:t xml:space="preserve">Aaron </w:t>
                          </w:r>
                          <w:proofErr w:type="spellStart"/>
                          <w:r w:rsidRPr="00A66774">
                            <w:rPr>
                              <w:sz w:val="24"/>
                              <w:szCs w:val="24"/>
                            </w:rPr>
                            <w:t>Horrocks</w:t>
                          </w:r>
                          <w:proofErr w:type="spellEnd"/>
                        </w:p>
                      </w:txbxContent>
                    </v:textbox>
                    <w10:wrap type="square" anchorx="margin" anchory="margin"/>
                  </v:shape>
                </w:pict>
              </mc:Fallback>
            </mc:AlternateContent>
          </w:r>
          <w:r w:rsidR="00C671EE">
            <w:rPr>
              <w:noProof/>
            </w:rPr>
            <mc:AlternateContent>
              <mc:Choice Requires="wps">
                <w:drawing>
                  <wp:anchor distT="0" distB="0" distL="114300" distR="114300" simplePos="0" relativeHeight="251664384" behindDoc="0" locked="1" layoutInCell="1" allowOverlap="1" wp14:anchorId="491D7AA5" wp14:editId="0AF6F46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C671EE" w:rsidRPr="00A71662" w:rsidRDefault="00C671EE" w:rsidP="00C671EE">
                                <w:pPr>
                                  <w:spacing w:after="0" w:line="240" w:lineRule="auto"/>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C671EE" w:rsidRPr="00A71662" w:rsidRDefault="00C671EE" w:rsidP="00C671EE">
                          <w:pPr>
                            <w:spacing w:after="0" w:line="240" w:lineRule="auto"/>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C671EE">
            <w:rPr>
              <w:noProof/>
            </w:rPr>
            <mc:AlternateContent>
              <mc:Choice Requires="wpg">
                <w:drawing>
                  <wp:anchor distT="0" distB="0" distL="114300" distR="114300" simplePos="0" relativeHeight="251661312" behindDoc="0" locked="0" layoutInCell="1" allowOverlap="1" wp14:anchorId="3F0A821C" wp14:editId="112E4796">
                    <wp:simplePos x="0" y="0"/>
                    <wp:positionH relativeFrom="margin">
                      <wp:align>left</wp:align>
                    </wp:positionH>
                    <wp:positionV relativeFrom="margin">
                      <wp:align>center</wp:align>
                    </wp:positionV>
                    <wp:extent cx="365760" cy="692404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 name="Rectangle 2"/>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71EE" w:rsidRPr="00A74D8C" w:rsidRDefault="00C671EE" w:rsidP="00C671EE">
                                  <w:pPr>
                                    <w:spacing w:after="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 name="Rectangle 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 o:spid="_x0000_s1028" style="position:absolute;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">
                    <v:rect id="Rectangle 2"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Aj8EA&#10;AADaAAAADwAAAGRycy9kb3ducmV2LnhtbESPzYrCMBSF98K8Q7gD7jR1FNFqWkRmQHSjziAuL821&#10;LTY3nSZqfXsjCC4P5+fjzNPWVOJKjSstKxj0IxDEmdUl5wr+fn96ExDOI2usLJOCOzlIk4/OHGNt&#10;b7yj697nIoywi1FB4X0dS+myggy6vq2Jg3eyjUEfZJNL3eAtjJtKfkXRWBosORAKrGlZUHbeX4yC&#10;/DDV9G8Xy1G02d7X37vjIeCV6n62ixkIT61/h1/tlVYwhOeVc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FwI/BAAAA2gAAAA8AAAAAAAAAAAAAAAAAmAIAAGRycy9kb3du&#10;cmV2LnhtbFBLBQYAAAAABAAEAPUAAACGAwAAAAA=&#10;" fillcolor="#197a9b" stroked="f" strokeweight="2pt">
                      <v:textbox style="layout-flow:vertical;mso-layout-flow-alt:bottom-to-top">
                        <w:txbxContent>
                          <w:p w:rsidR="00C671EE" w:rsidRPr="00A74D8C" w:rsidRDefault="00C671EE" w:rsidP="00C671EE">
                            <w:pPr>
                              <w:spacing w:after="0"/>
                              <w:jc w:val="center"/>
                              <w:rPr>
                                <w:b/>
                                <w:sz w:val="20"/>
                                <w:szCs w:val="20"/>
                              </w:rPr>
                            </w:pPr>
                            <w:r w:rsidRPr="00A74D8C">
                              <w:rPr>
                                <w:b/>
                                <w:sz w:val="20"/>
                                <w:szCs w:val="20"/>
                              </w:rPr>
                              <w:t>Colorado’s District Sample Curriculum Project</w:t>
                            </w:r>
                          </w:p>
                        </w:txbxContent>
                      </v:textbox>
                    </v:rect>
                    <v:rect id="Rectangle 3"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V3MQA&#10;AADaAAAADwAAAGRycy9kb3ducmV2LnhtbESPQWvCQBSE74X+h+UVeinNplWk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VdzEAAAA2gAAAA8AAAAAAAAAAAAAAAAAmAIAAGRycy9k&#10;b3ducmV2LnhtbFBLBQYAAAAABAAEAPUAAACJAwAAAAA=&#10;" fillcolor="#ffc74e" stroked="f" strokeweight="2pt"/>
                    <v:rect id="Rectangle 4"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MsAA&#10;AADaAAAADwAAAGRycy9kb3ducmV2LnhtbESPT4vCMBTE74LfITzBm6YuKFKNIuLC7tE/hx4fzbOp&#10;Ni8lyWrXT28EweMwM79hluvONuJGPtSOFUzGGQji0umaKwWn4/doDiJEZI2NY1LwTwHWq35vibl2&#10;d97T7RArkSAcclRgYmxzKUNpyGIYu5Y4eWfnLcYkfSW1x3uC20Z+ZdlMWqw5LRhsaWuovB7+rIIC&#10;579m4y8PUx7bYjct4qnutFLDQbdZgIjUxU/43f7RCqbwupJu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eMsAAAADaAAAADwAAAAAAAAAAAAAAAACYAgAAZHJzL2Rvd25y&#10;ZXYueG1sUEsFBgAAAAAEAAQA9QAAAIUDAAAAAA==&#10;" fillcolor="#943634" stroked="f" strokeweight="2pt"/>
                    <w10:wrap type="square" anchorx="margin" anchory="margin"/>
                  </v:group>
                </w:pict>
              </mc:Fallback>
            </mc:AlternateContent>
          </w:r>
          <w:r w:rsidR="00C671EE">
            <w:rPr>
              <w:noProof/>
            </w:rPr>
            <mc:AlternateContent>
              <mc:Choice Requires="wps">
                <w:drawing>
                  <wp:anchor distT="0" distB="0" distL="114300" distR="114300" simplePos="0" relativeHeight="251662336" behindDoc="0" locked="1" layoutInCell="1" allowOverlap="1" wp14:anchorId="377D100C" wp14:editId="53DD6BEF">
                    <wp:simplePos x="0" y="0"/>
                    <wp:positionH relativeFrom="margin">
                      <wp:posOffset>-4445</wp:posOffset>
                    </wp:positionH>
                    <wp:positionV relativeFrom="page">
                      <wp:posOffset>7256780</wp:posOffset>
                    </wp:positionV>
                    <wp:extent cx="2776220" cy="215900"/>
                    <wp:effectExtent l="0" t="0" r="5080" b="12700"/>
                    <wp:wrapSquare wrapText="bothSides"/>
                    <wp:docPr id="5" name="Text Box 5"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71EE" w:rsidRPr="002D4B73" w:rsidRDefault="00C671EE" w:rsidP="00C671E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alt="Title and subtitle" style="position:absolute;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wvhw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E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4yO43Gwa6r2mLenfpWCk9c1hnIj&#10;QrwXHruDOeIexDs82hCaTwPF2Yb8r7/xkz4gDSlnLXax5OHnVnjFmflqAfa0uCPhR2I9EnbbXBKm&#10;MMWlcTKTMPDRjKT21DziTCxTFIiElYhV8vVIXsb+IuDMSLVcZiWspxPxxj44mVynoSSIrbpH4d2A&#10;wwgE39K4pWL+Co69brK0tNxG0nXGaupr38Wh31jtDOHhDKXb8fI/az0fy8Vv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KjWzC+HAgAAdAUAAA4AAAAAAAAAAAAAAAAALgIAAGRycy9lMm9Eb2MueG1sUEsBAi0AFAAG&#10;AAgAAAAhAM5Z7cfhAAAACwEAAA8AAAAAAAAAAAAAAAAA4QQAAGRycy9kb3ducmV2LnhtbFBLBQYA&#10;AAAABAAEAPMAAADvBQAAAAA=&#10;" filled="f" stroked="f" strokeweight=".5pt">
                    <v:textbox inset="0,0,0,0">
                      <w:txbxContent>
                        <w:p w:rsidR="00C671EE" w:rsidRPr="002D4B73" w:rsidRDefault="00C671EE" w:rsidP="00C671E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C671EE">
            <w:rPr>
              <w:noProof/>
            </w:rPr>
            <mc:AlternateContent>
              <mc:Choice Requires="wps">
                <w:drawing>
                  <wp:anchor distT="0" distB="0" distL="114300" distR="114300" simplePos="0" relativeHeight="251663360" behindDoc="0" locked="1" layoutInCell="1" allowOverlap="1" wp14:anchorId="708285EA" wp14:editId="5A5856E5">
                    <wp:simplePos x="0" y="0"/>
                    <wp:positionH relativeFrom="margin">
                      <wp:align>right</wp:align>
                    </wp:positionH>
                    <wp:positionV relativeFrom="margin">
                      <wp:align>top</wp:align>
                    </wp:positionV>
                    <wp:extent cx="3213100" cy="3651250"/>
                    <wp:effectExtent l="0" t="0" r="6350" b="8890"/>
                    <wp:wrapSquare wrapText="bothSides"/>
                    <wp:docPr id="7" name="Text Box 7"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71EE" w:rsidRDefault="00C671EE" w:rsidP="00C671EE">
                                <w:pPr>
                                  <w:spacing w:after="0" w:line="240" w:lineRule="auto"/>
                                  <w:jc w:val="right"/>
                                  <w:rPr>
                                    <w:rFonts w:ascii="Palatino Linotype" w:hAnsi="Palatino Linotype"/>
                                    <w:sz w:val="28"/>
                                    <w:szCs w:val="28"/>
                                  </w:rPr>
                                </w:pPr>
                                <w:r>
                                  <w:rPr>
                                    <w:rFonts w:ascii="Palatino Linotype" w:hAnsi="Palatino Linotype"/>
                                    <w:sz w:val="28"/>
                                    <w:szCs w:val="28"/>
                                  </w:rPr>
                                  <w:t>Mathematics</w:t>
                                </w:r>
                              </w:p>
                              <w:p w:rsidR="00C671EE" w:rsidRPr="00900B3F" w:rsidRDefault="00C671EE" w:rsidP="00C671EE">
                                <w:pPr>
                                  <w:spacing w:after="0" w:line="240" w:lineRule="auto"/>
                                  <w:jc w:val="right"/>
                                  <w:rPr>
                                    <w:sz w:val="28"/>
                                    <w:szCs w:val="28"/>
                                  </w:rPr>
                                </w:pPr>
                                <w:r>
                                  <w:rPr>
                                    <w:rFonts w:ascii="Palatino Linotype" w:hAnsi="Palatino Linotype"/>
                                    <w:sz w:val="28"/>
                                    <w:szCs w:val="28"/>
                                  </w:rPr>
                                  <w:t>8</w:t>
                                </w:r>
                                <w:r w:rsidRPr="00A66774">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7" o:spid="_x0000_s1033" type="#_x0000_t202" alt="Version number and date" style="position:absolute;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" filled="f" stroked="f" strokeweight=".5pt">
                    <v:textbox style="mso-fit-shape-to-text:t" inset="0,0,0,0">
                      <w:txbxContent>
                        <w:p w:rsidR="00C671EE" w:rsidRDefault="00C671EE" w:rsidP="00C671EE">
                          <w:pPr>
                            <w:spacing w:after="0" w:line="240" w:lineRule="auto"/>
                            <w:jc w:val="right"/>
                            <w:rPr>
                              <w:rFonts w:ascii="Palatino Linotype" w:hAnsi="Palatino Linotype"/>
                              <w:sz w:val="28"/>
                              <w:szCs w:val="28"/>
                            </w:rPr>
                          </w:pPr>
                          <w:r>
                            <w:rPr>
                              <w:rFonts w:ascii="Palatino Linotype" w:hAnsi="Palatino Linotype"/>
                              <w:sz w:val="28"/>
                              <w:szCs w:val="28"/>
                            </w:rPr>
                            <w:t>Mathematics</w:t>
                          </w:r>
                        </w:p>
                        <w:p w:rsidR="00C671EE" w:rsidRPr="00900B3F" w:rsidRDefault="00C671EE" w:rsidP="00C671EE">
                          <w:pPr>
                            <w:spacing w:after="0" w:line="240" w:lineRule="auto"/>
                            <w:jc w:val="right"/>
                            <w:rPr>
                              <w:sz w:val="28"/>
                              <w:szCs w:val="28"/>
                            </w:rPr>
                          </w:pPr>
                          <w:r>
                            <w:rPr>
                              <w:rFonts w:ascii="Palatino Linotype" w:hAnsi="Palatino Linotype"/>
                              <w:sz w:val="28"/>
                              <w:szCs w:val="28"/>
                            </w:rPr>
                            <w:t>8</w:t>
                          </w:r>
                          <w:r w:rsidRPr="00A66774">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C671EE">
            <w:rPr>
              <w:noProof/>
            </w:rPr>
            <mc:AlternateContent>
              <mc:Choice Requires="wps">
                <w:drawing>
                  <wp:anchor distT="0" distB="0" distL="114300" distR="114300" simplePos="0" relativeHeight="251660288" behindDoc="0" locked="1" layoutInCell="1" allowOverlap="1" wp14:anchorId="0A0A76D2" wp14:editId="4E7D11C8">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71EE" w:rsidRPr="00485372" w:rsidRDefault="00C671EE" w:rsidP="00C671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671EE" w:rsidRPr="00C671EE" w:rsidRDefault="00C671EE" w:rsidP="00C671EE">
                                <w:pPr>
                                  <w:pStyle w:val="Title"/>
                                  <w:spacing w:before="0" w:after="120" w:line="240" w:lineRule="auto"/>
                                  <w:ind w:left="720"/>
                                  <w:jc w:val="left"/>
                                  <w:rPr>
                                    <w:rFonts w:ascii="Palatino Linotype" w:eastAsiaTheme="minorEastAsia" w:hAnsi="Palatino Linotype" w:cstheme="minorBidi"/>
                                    <w:noProof/>
                                    <w:color w:val="197A9B"/>
                                    <w:sz w:val="52"/>
                                    <w:szCs w:val="52"/>
                                  </w:rPr>
                                </w:pPr>
                                <w:r w:rsidRPr="00C671EE">
                                  <w:rPr>
                                    <w:rFonts w:ascii="Palatino Linotype" w:eastAsiaTheme="minorEastAsia" w:hAnsi="Palatino Linotype" w:cstheme="minorBidi"/>
                                    <w:noProof/>
                                    <w:color w:val="197A9B"/>
                                    <w:sz w:val="52"/>
                                    <w:szCs w:val="52"/>
                                  </w:rPr>
                                  <w:t>Unit Title: Walk the 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C671EE" w:rsidRPr="00485372" w:rsidRDefault="00C671EE" w:rsidP="00C671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671EE" w:rsidRPr="00C671EE" w:rsidRDefault="00C671EE" w:rsidP="00C671EE">
                          <w:pPr>
                            <w:pStyle w:val="Title"/>
                            <w:spacing w:before="0" w:after="120" w:line="240" w:lineRule="auto"/>
                            <w:ind w:left="720"/>
                            <w:jc w:val="left"/>
                            <w:rPr>
                              <w:rFonts w:ascii="Palatino Linotype" w:eastAsiaTheme="minorEastAsia" w:hAnsi="Palatino Linotype" w:cstheme="minorBidi"/>
                              <w:noProof/>
                              <w:color w:val="197A9B"/>
                              <w:sz w:val="52"/>
                              <w:szCs w:val="52"/>
                            </w:rPr>
                          </w:pPr>
                          <w:r w:rsidRPr="00C671EE">
                            <w:rPr>
                              <w:rFonts w:ascii="Palatino Linotype" w:eastAsiaTheme="minorEastAsia" w:hAnsi="Palatino Linotype" w:cstheme="minorBidi"/>
                              <w:noProof/>
                              <w:color w:val="197A9B"/>
                              <w:sz w:val="52"/>
                              <w:szCs w:val="52"/>
                            </w:rPr>
                            <w:t>Unit Title: Walk the Line</w:t>
                          </w:r>
                        </w:p>
                      </w:txbxContent>
                    </v:textbox>
                    <w10:wrap type="square" anchorx="margin" anchory="margin"/>
                    <w10:anchorlock/>
                  </v:shape>
                </w:pict>
              </mc:Fallback>
            </mc:AlternateContent>
          </w:r>
        </w:p>
        <w:p w:rsidR="00C671EE" w:rsidRPr="00C671EE" w:rsidRDefault="00B50650" w:rsidP="00C671EE">
          <w:pPr>
            <w:spacing w:after="0" w:line="240" w:lineRule="auto"/>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B66866" w:rsidRPr="00B66866">
        <w:trPr>
          <w:trHeight w:val="165"/>
          <w:jc w:val="center"/>
        </w:trPr>
        <w:tc>
          <w:tcPr>
            <w:tcW w:w="3168" w:type="dxa"/>
            <w:shd w:val="clear" w:color="auto" w:fill="D9D9D9" w:themeFill="background1" w:themeFillShade="D9"/>
          </w:tcPr>
          <w:p w:rsidR="00B66866" w:rsidRPr="00B66866" w:rsidRDefault="00B66866" w:rsidP="00B66866">
            <w:pPr>
              <w:spacing w:after="0" w:line="240" w:lineRule="auto"/>
              <w:rPr>
                <w:rFonts w:eastAsia="Calibri" w:cs="Times New Roman"/>
                <w:b/>
                <w:sz w:val="20"/>
                <w:szCs w:val="20"/>
              </w:rPr>
            </w:pPr>
            <w:r w:rsidRPr="00B66866">
              <w:rPr>
                <w:rFonts w:eastAsia="Calibri" w:cs="Times New Roman"/>
                <w:b/>
                <w:sz w:val="20"/>
                <w:szCs w:val="20"/>
              </w:rPr>
              <w:t>Content Area</w:t>
            </w:r>
          </w:p>
        </w:tc>
        <w:tc>
          <w:tcPr>
            <w:tcW w:w="5266" w:type="dxa"/>
            <w:gridSpan w:val="3"/>
          </w:tcPr>
          <w:p w:rsidR="00B66866" w:rsidRPr="00B66866" w:rsidRDefault="00B66866" w:rsidP="00B66866">
            <w:pPr>
              <w:spacing w:after="0" w:line="240" w:lineRule="auto"/>
              <w:rPr>
                <w:rFonts w:eastAsia="Calibri" w:cs="Times New Roman"/>
                <w:sz w:val="20"/>
                <w:szCs w:val="20"/>
              </w:rPr>
            </w:pPr>
            <w:r w:rsidRPr="00B66866">
              <w:rPr>
                <w:rFonts w:eastAsia="Calibri" w:cs="Times New Roman"/>
                <w:sz w:val="20"/>
                <w:szCs w:val="20"/>
              </w:rPr>
              <w:t>Mathematics</w:t>
            </w:r>
          </w:p>
        </w:tc>
        <w:tc>
          <w:tcPr>
            <w:tcW w:w="2037" w:type="dxa"/>
            <w:shd w:val="clear" w:color="auto" w:fill="D9D9D9" w:themeFill="background1" w:themeFillShade="D9"/>
          </w:tcPr>
          <w:p w:rsidR="00B66866" w:rsidRPr="00B66866" w:rsidRDefault="00B66866" w:rsidP="00B66866">
            <w:pPr>
              <w:spacing w:after="0" w:line="240" w:lineRule="auto"/>
              <w:rPr>
                <w:rFonts w:eastAsia="Calibri" w:cs="Times New Roman"/>
                <w:b/>
                <w:sz w:val="20"/>
                <w:szCs w:val="20"/>
              </w:rPr>
            </w:pPr>
            <w:r w:rsidRPr="00B66866">
              <w:rPr>
                <w:rFonts w:eastAsia="Calibri" w:cs="Times New Roman"/>
                <w:b/>
                <w:sz w:val="20"/>
                <w:szCs w:val="20"/>
              </w:rPr>
              <w:t>Grade Level</w:t>
            </w:r>
          </w:p>
        </w:tc>
        <w:tc>
          <w:tcPr>
            <w:tcW w:w="4145" w:type="dxa"/>
            <w:gridSpan w:val="3"/>
          </w:tcPr>
          <w:p w:rsidR="00B66866" w:rsidRPr="00B66866" w:rsidRDefault="00B66866" w:rsidP="00B66866">
            <w:pPr>
              <w:spacing w:after="0" w:line="240" w:lineRule="auto"/>
              <w:rPr>
                <w:rFonts w:eastAsia="Calibri" w:cs="Times New Roman"/>
                <w:sz w:val="20"/>
                <w:szCs w:val="20"/>
              </w:rPr>
            </w:pPr>
            <w:r w:rsidRPr="00B66866">
              <w:rPr>
                <w:rFonts w:eastAsia="Calibri" w:cs="Times New Roman"/>
                <w:sz w:val="20"/>
                <w:szCs w:val="20"/>
              </w:rPr>
              <w:t>8</w:t>
            </w:r>
            <w:r w:rsidRPr="00B66866">
              <w:rPr>
                <w:rFonts w:eastAsia="Calibri" w:cs="Times New Roman"/>
                <w:sz w:val="20"/>
                <w:szCs w:val="20"/>
                <w:vertAlign w:val="superscript"/>
              </w:rPr>
              <w:t>th</w:t>
            </w:r>
            <w:r w:rsidRPr="00B66866">
              <w:rPr>
                <w:rFonts w:eastAsia="Calibri" w:cs="Times New Roman"/>
                <w:sz w:val="20"/>
                <w:szCs w:val="20"/>
              </w:rPr>
              <w:t xml:space="preserve"> Grade</w:t>
            </w:r>
          </w:p>
        </w:tc>
      </w:tr>
      <w:tr w:rsidR="00B66866" w:rsidRPr="00B66866">
        <w:trPr>
          <w:trHeight w:val="165"/>
          <w:jc w:val="center"/>
        </w:trPr>
        <w:tc>
          <w:tcPr>
            <w:tcW w:w="3168" w:type="dxa"/>
            <w:tcBorders>
              <w:bottom w:val="single" w:sz="24" w:space="0" w:color="auto"/>
            </w:tcBorders>
            <w:shd w:val="clear" w:color="auto" w:fill="D9D9D9" w:themeFill="background1" w:themeFillShade="D9"/>
          </w:tcPr>
          <w:p w:rsidR="00B66866" w:rsidRPr="00B66866" w:rsidRDefault="00B66866" w:rsidP="00B66866">
            <w:pPr>
              <w:spacing w:after="0" w:line="240" w:lineRule="auto"/>
              <w:rPr>
                <w:rFonts w:eastAsia="Calibri" w:cs="Times New Roman"/>
                <w:b/>
                <w:sz w:val="20"/>
                <w:szCs w:val="20"/>
              </w:rPr>
            </w:pPr>
            <w:r w:rsidRPr="00B66866">
              <w:rPr>
                <w:rFonts w:eastAsia="Calibri" w:cs="Times New Roman"/>
                <w:b/>
                <w:sz w:val="20"/>
                <w:szCs w:val="20"/>
              </w:rPr>
              <w:t>Course Name/Course Code</w:t>
            </w:r>
          </w:p>
        </w:tc>
        <w:tc>
          <w:tcPr>
            <w:tcW w:w="11448" w:type="dxa"/>
            <w:gridSpan w:val="7"/>
            <w:tcBorders>
              <w:bottom w:val="single" w:sz="24" w:space="0" w:color="auto"/>
            </w:tcBorders>
          </w:tcPr>
          <w:p w:rsidR="00B66866" w:rsidRPr="00B66866" w:rsidRDefault="00B66866" w:rsidP="00B66866">
            <w:pPr>
              <w:spacing w:after="0" w:line="240" w:lineRule="auto"/>
              <w:rPr>
                <w:rFonts w:eastAsia="Calibri" w:cs="Times New Roman"/>
                <w:sz w:val="20"/>
                <w:szCs w:val="20"/>
              </w:rPr>
            </w:pPr>
          </w:p>
        </w:tc>
      </w:tr>
      <w:tr w:rsidR="00B66866" w:rsidRPr="00B66866">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B66866" w:rsidRPr="00B66866" w:rsidRDefault="00B66866" w:rsidP="00B66866">
            <w:pPr>
              <w:spacing w:after="0" w:line="240" w:lineRule="auto"/>
              <w:rPr>
                <w:rFonts w:eastAsia="Calibri" w:cs="Times New Roman"/>
                <w:b/>
                <w:sz w:val="20"/>
                <w:szCs w:val="20"/>
              </w:rPr>
            </w:pPr>
            <w:r w:rsidRPr="00B66866">
              <w:rPr>
                <w:rFonts w:eastAsia="Calibri" w:cs="Times New Roman"/>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B66866" w:rsidRPr="00B66866" w:rsidRDefault="00B66866" w:rsidP="00B66866">
            <w:pPr>
              <w:spacing w:after="0" w:line="240" w:lineRule="auto"/>
              <w:rPr>
                <w:rFonts w:eastAsia="Calibri" w:cs="Times New Roman"/>
                <w:b/>
                <w:sz w:val="20"/>
                <w:szCs w:val="20"/>
              </w:rPr>
            </w:pPr>
            <w:r w:rsidRPr="00B66866">
              <w:rPr>
                <w:rFonts w:eastAsia="Calibri" w:cs="Times New Roman"/>
                <w:b/>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B66866" w:rsidRPr="00B66866" w:rsidRDefault="00B66866" w:rsidP="00B66866">
            <w:pPr>
              <w:spacing w:after="0" w:line="240" w:lineRule="auto"/>
              <w:rPr>
                <w:rFonts w:eastAsia="Calibri" w:cs="Times New Roman"/>
                <w:b/>
                <w:sz w:val="20"/>
                <w:szCs w:val="20"/>
              </w:rPr>
            </w:pPr>
            <w:r w:rsidRPr="00B66866">
              <w:rPr>
                <w:rFonts w:eastAsia="Calibri" w:cs="Times New Roman"/>
                <w:b/>
                <w:sz w:val="20"/>
                <w:szCs w:val="20"/>
              </w:rPr>
              <w:t>GLE Code</w:t>
            </w:r>
          </w:p>
        </w:tc>
      </w:tr>
      <w:tr w:rsidR="00B66866" w:rsidRPr="00B66866">
        <w:trPr>
          <w:trHeight w:val="185"/>
          <w:jc w:val="center"/>
        </w:trPr>
        <w:tc>
          <w:tcPr>
            <w:tcW w:w="3168" w:type="dxa"/>
            <w:tcBorders>
              <w:top w:val="single" w:sz="8" w:space="0" w:color="auto"/>
              <w:left w:val="single" w:sz="24" w:space="0" w:color="auto"/>
              <w:right w:val="single" w:sz="8" w:space="0" w:color="auto"/>
            </w:tcBorders>
          </w:tcPr>
          <w:p w:rsidR="00B66866" w:rsidRPr="00B66866" w:rsidRDefault="00B66866" w:rsidP="00B66866">
            <w:pPr>
              <w:numPr>
                <w:ilvl w:val="0"/>
                <w:numId w:val="5"/>
              </w:numPr>
              <w:spacing w:after="0" w:line="240" w:lineRule="auto"/>
              <w:rPr>
                <w:rFonts w:eastAsia="Calibri" w:cs="Times New Roman"/>
                <w:sz w:val="20"/>
                <w:szCs w:val="20"/>
              </w:rPr>
            </w:pPr>
            <w:r w:rsidRPr="00B66866">
              <w:rPr>
                <w:rFonts w:eastAsia="Calibri" w:cs="Times New Roman"/>
                <w:bCs/>
                <w:sz w:val="20"/>
                <w:szCs w:val="20"/>
              </w:rPr>
              <w:t>Number Sense, Properties, and Operations</w:t>
            </w:r>
          </w:p>
        </w:tc>
        <w:tc>
          <w:tcPr>
            <w:tcW w:w="9000" w:type="dxa"/>
            <w:gridSpan w:val="6"/>
            <w:tcBorders>
              <w:top w:val="single" w:sz="8" w:space="0" w:color="auto"/>
              <w:left w:val="single" w:sz="8" w:space="0" w:color="auto"/>
              <w:right w:val="single" w:sz="4" w:space="0" w:color="auto"/>
            </w:tcBorders>
          </w:tcPr>
          <w:p w:rsidR="00B66866" w:rsidRPr="00B66866" w:rsidRDefault="00B66866" w:rsidP="00B66866">
            <w:pPr>
              <w:keepNext/>
              <w:numPr>
                <w:ilvl w:val="0"/>
                <w:numId w:val="6"/>
              </w:numPr>
              <w:spacing w:after="0" w:line="240" w:lineRule="auto"/>
              <w:ind w:left="360"/>
              <w:outlineLvl w:val="2"/>
              <w:rPr>
                <w:rFonts w:eastAsia="Calibri" w:cs="Calibri"/>
                <w:bCs/>
                <w:sz w:val="20"/>
                <w:szCs w:val="20"/>
              </w:rPr>
            </w:pPr>
            <w:r w:rsidRPr="00B66866">
              <w:rPr>
                <w:rFonts w:eastAsia="Calibri" w:cs="Times New Roman"/>
                <w:bCs/>
                <w:sz w:val="20"/>
                <w:szCs w:val="20"/>
              </w:rPr>
              <w:t>In the real number system, rational and irrational numbers are in one to one correspondence to points on the number line</w:t>
            </w:r>
          </w:p>
        </w:tc>
        <w:tc>
          <w:tcPr>
            <w:tcW w:w="2448" w:type="dxa"/>
            <w:tcBorders>
              <w:top w:val="single" w:sz="8" w:space="0" w:color="auto"/>
              <w:left w:val="single" w:sz="4" w:space="0" w:color="auto"/>
              <w:right w:val="single" w:sz="24" w:space="0" w:color="auto"/>
            </w:tcBorders>
          </w:tcPr>
          <w:p w:rsidR="00B66866" w:rsidRPr="00B66866" w:rsidRDefault="00B66866" w:rsidP="00B66866">
            <w:pPr>
              <w:spacing w:after="0" w:line="240" w:lineRule="auto"/>
              <w:rPr>
                <w:rFonts w:eastAsia="Calibri" w:cs="Calibri"/>
                <w:sz w:val="20"/>
                <w:szCs w:val="20"/>
              </w:rPr>
            </w:pPr>
            <w:r w:rsidRPr="00B66866">
              <w:rPr>
                <w:rFonts w:eastAsia="Times New Roman" w:cs="Times New Roman"/>
                <w:sz w:val="20"/>
                <w:szCs w:val="20"/>
              </w:rPr>
              <w:t>MA10-GR.8-S.1-GLE.1</w:t>
            </w:r>
          </w:p>
        </w:tc>
      </w:tr>
      <w:tr w:rsidR="00B66866" w:rsidRPr="00B66866">
        <w:trPr>
          <w:trHeight w:val="270"/>
          <w:jc w:val="center"/>
        </w:trPr>
        <w:tc>
          <w:tcPr>
            <w:tcW w:w="3168" w:type="dxa"/>
            <w:vMerge w:val="restart"/>
            <w:tcBorders>
              <w:top w:val="single" w:sz="8" w:space="0" w:color="auto"/>
              <w:left w:val="single" w:sz="24" w:space="0" w:color="auto"/>
              <w:right w:val="single" w:sz="8" w:space="0" w:color="auto"/>
            </w:tcBorders>
          </w:tcPr>
          <w:p w:rsidR="00B66866" w:rsidRPr="00B66866" w:rsidRDefault="00B66866" w:rsidP="00B66866">
            <w:pPr>
              <w:numPr>
                <w:ilvl w:val="0"/>
                <w:numId w:val="5"/>
              </w:numPr>
              <w:spacing w:after="0" w:line="240" w:lineRule="auto"/>
              <w:rPr>
                <w:rFonts w:eastAsia="Calibri" w:cs="Times New Roman"/>
                <w:sz w:val="20"/>
                <w:szCs w:val="20"/>
              </w:rPr>
            </w:pPr>
            <w:r w:rsidRPr="00B66866">
              <w:rPr>
                <w:rFonts w:eastAsia="Calibri" w:cs="Times New Roman"/>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B66866" w:rsidRPr="00B66866" w:rsidRDefault="00B66866" w:rsidP="00B66866">
            <w:pPr>
              <w:keepNext/>
              <w:numPr>
                <w:ilvl w:val="0"/>
                <w:numId w:val="7"/>
              </w:numPr>
              <w:spacing w:after="0" w:line="240" w:lineRule="auto"/>
              <w:outlineLvl w:val="2"/>
              <w:rPr>
                <w:rFonts w:eastAsia="Calibri" w:cs="Calibri"/>
                <w:sz w:val="20"/>
                <w:szCs w:val="20"/>
              </w:rPr>
            </w:pPr>
            <w:r w:rsidRPr="00B66866">
              <w:rPr>
                <w:rFonts w:eastAsia="Calibri" w:cs="Calibri"/>
                <w:sz w:val="20"/>
                <w:szCs w:val="20"/>
              </w:rPr>
              <w:t xml:space="preserve">Linear functions model situations with a constant rate of change and can be represented numerically, algebraically, and graphically </w:t>
            </w:r>
          </w:p>
        </w:tc>
        <w:tc>
          <w:tcPr>
            <w:tcW w:w="2448" w:type="dxa"/>
            <w:tcBorders>
              <w:top w:val="single" w:sz="8" w:space="0" w:color="auto"/>
              <w:left w:val="single" w:sz="4" w:space="0" w:color="auto"/>
              <w:right w:val="single" w:sz="24" w:space="0" w:color="auto"/>
            </w:tcBorders>
          </w:tcPr>
          <w:p w:rsidR="00B66866" w:rsidRPr="00B66866" w:rsidRDefault="00B66866" w:rsidP="00B66866">
            <w:pPr>
              <w:spacing w:after="0" w:line="240" w:lineRule="auto"/>
              <w:rPr>
                <w:rFonts w:eastAsia="Times New Roman" w:cs="Calibri"/>
                <w:sz w:val="20"/>
                <w:szCs w:val="20"/>
              </w:rPr>
            </w:pPr>
            <w:r w:rsidRPr="00B66866">
              <w:rPr>
                <w:rFonts w:eastAsia="Times New Roman" w:cs="Times New Roman"/>
                <w:sz w:val="20"/>
                <w:szCs w:val="20"/>
              </w:rPr>
              <w:t>MA10-GR.8-S.2-GLE.1</w:t>
            </w:r>
          </w:p>
        </w:tc>
      </w:tr>
      <w:tr w:rsidR="00B66866" w:rsidRPr="00B66866">
        <w:trPr>
          <w:trHeight w:val="148"/>
          <w:jc w:val="center"/>
        </w:trPr>
        <w:tc>
          <w:tcPr>
            <w:tcW w:w="3168" w:type="dxa"/>
            <w:vMerge/>
            <w:tcBorders>
              <w:left w:val="single" w:sz="24" w:space="0" w:color="auto"/>
              <w:right w:val="single" w:sz="8" w:space="0" w:color="auto"/>
            </w:tcBorders>
          </w:tcPr>
          <w:p w:rsidR="00B66866" w:rsidRPr="00B66866" w:rsidRDefault="00B66866" w:rsidP="00B66866">
            <w:pPr>
              <w:numPr>
                <w:ilvl w:val="0"/>
                <w:numId w:val="5"/>
              </w:numPr>
              <w:spacing w:after="0" w:line="240" w:lineRule="auto"/>
              <w:rPr>
                <w:rFonts w:eastAsia="Calibri" w:cs="Times New Roman"/>
                <w:bCs/>
                <w:sz w:val="20"/>
                <w:szCs w:val="20"/>
              </w:rPr>
            </w:pPr>
          </w:p>
        </w:tc>
        <w:tc>
          <w:tcPr>
            <w:tcW w:w="9000" w:type="dxa"/>
            <w:gridSpan w:val="6"/>
            <w:tcBorders>
              <w:top w:val="single" w:sz="8" w:space="0" w:color="auto"/>
              <w:left w:val="single" w:sz="8" w:space="0" w:color="auto"/>
              <w:right w:val="single" w:sz="4" w:space="0" w:color="auto"/>
            </w:tcBorders>
          </w:tcPr>
          <w:p w:rsidR="00B66866" w:rsidRPr="00B66866" w:rsidRDefault="00B66866" w:rsidP="00B66866">
            <w:pPr>
              <w:numPr>
                <w:ilvl w:val="0"/>
                <w:numId w:val="7"/>
              </w:numPr>
              <w:tabs>
                <w:tab w:val="left" w:pos="3060"/>
              </w:tabs>
              <w:spacing w:after="0" w:line="240" w:lineRule="auto"/>
              <w:rPr>
                <w:rFonts w:eastAsia="Calibri" w:cs="Calibri"/>
                <w:sz w:val="20"/>
                <w:szCs w:val="20"/>
              </w:rPr>
            </w:pPr>
            <w:r w:rsidRPr="00B66866">
              <w:rPr>
                <w:rFonts w:eastAsia="Calibri" w:cs="Calibri"/>
                <w:sz w:val="20"/>
                <w:szCs w:val="20"/>
              </w:rPr>
              <w:t xml:space="preserve">Properties of algebra and equality are used to solve linear equations and systems of equations </w:t>
            </w:r>
          </w:p>
        </w:tc>
        <w:tc>
          <w:tcPr>
            <w:tcW w:w="2448" w:type="dxa"/>
            <w:tcBorders>
              <w:left w:val="single" w:sz="4" w:space="0" w:color="auto"/>
              <w:right w:val="single" w:sz="24" w:space="0" w:color="auto"/>
            </w:tcBorders>
          </w:tcPr>
          <w:p w:rsidR="00B66866" w:rsidRPr="00B66866" w:rsidRDefault="00B66866" w:rsidP="00B66866">
            <w:pPr>
              <w:spacing w:after="0" w:line="240" w:lineRule="auto"/>
              <w:rPr>
                <w:rFonts w:eastAsia="Times New Roman" w:cs="Times New Roman"/>
                <w:sz w:val="20"/>
                <w:szCs w:val="20"/>
              </w:rPr>
            </w:pPr>
            <w:r w:rsidRPr="00B66866">
              <w:rPr>
                <w:rFonts w:eastAsia="Times New Roman" w:cs="Times New Roman"/>
                <w:sz w:val="20"/>
                <w:szCs w:val="20"/>
              </w:rPr>
              <w:t>MA10-GR.8-S.2-GLE.2</w:t>
            </w:r>
          </w:p>
        </w:tc>
      </w:tr>
      <w:tr w:rsidR="00B66866" w:rsidRPr="00B66866">
        <w:trPr>
          <w:trHeight w:val="147"/>
          <w:jc w:val="center"/>
        </w:trPr>
        <w:tc>
          <w:tcPr>
            <w:tcW w:w="3168" w:type="dxa"/>
            <w:vMerge/>
            <w:tcBorders>
              <w:left w:val="single" w:sz="24" w:space="0" w:color="auto"/>
              <w:right w:val="single" w:sz="8" w:space="0" w:color="auto"/>
            </w:tcBorders>
          </w:tcPr>
          <w:p w:rsidR="00B66866" w:rsidRPr="00B66866" w:rsidRDefault="00B66866" w:rsidP="00B66866">
            <w:pPr>
              <w:numPr>
                <w:ilvl w:val="0"/>
                <w:numId w:val="5"/>
              </w:numPr>
              <w:spacing w:after="0" w:line="240" w:lineRule="auto"/>
              <w:rPr>
                <w:rFonts w:eastAsia="Calibri" w:cs="Times New Roman"/>
                <w:bCs/>
                <w:sz w:val="20"/>
                <w:szCs w:val="20"/>
              </w:rPr>
            </w:pPr>
          </w:p>
        </w:tc>
        <w:tc>
          <w:tcPr>
            <w:tcW w:w="9000" w:type="dxa"/>
            <w:gridSpan w:val="6"/>
            <w:tcBorders>
              <w:top w:val="single" w:sz="8" w:space="0" w:color="auto"/>
              <w:left w:val="single" w:sz="8" w:space="0" w:color="auto"/>
              <w:right w:val="single" w:sz="4" w:space="0" w:color="auto"/>
            </w:tcBorders>
          </w:tcPr>
          <w:p w:rsidR="00B66866" w:rsidRPr="00B66866" w:rsidRDefault="00B66866" w:rsidP="00B66866">
            <w:pPr>
              <w:numPr>
                <w:ilvl w:val="0"/>
                <w:numId w:val="7"/>
              </w:numPr>
              <w:tabs>
                <w:tab w:val="left" w:pos="3060"/>
              </w:tabs>
              <w:spacing w:after="0" w:line="240" w:lineRule="auto"/>
              <w:rPr>
                <w:rFonts w:eastAsia="Calibri" w:cs="Calibri"/>
                <w:sz w:val="20"/>
                <w:szCs w:val="20"/>
              </w:rPr>
            </w:pPr>
            <w:r w:rsidRPr="00B66866">
              <w:rPr>
                <w:rFonts w:eastAsia="Calibri" w:cs="Calibri"/>
                <w:sz w:val="20"/>
                <w:szCs w:val="20"/>
              </w:rPr>
              <w:t>Graphs, tables and equations can be used to distinguish between linear and nonlinear functions</w:t>
            </w:r>
          </w:p>
        </w:tc>
        <w:tc>
          <w:tcPr>
            <w:tcW w:w="2448" w:type="dxa"/>
            <w:tcBorders>
              <w:left w:val="single" w:sz="4" w:space="0" w:color="auto"/>
              <w:right w:val="single" w:sz="24" w:space="0" w:color="auto"/>
            </w:tcBorders>
          </w:tcPr>
          <w:p w:rsidR="00B66866" w:rsidRPr="00B66866" w:rsidRDefault="00B66866" w:rsidP="00B66866">
            <w:pPr>
              <w:spacing w:after="0" w:line="240" w:lineRule="auto"/>
              <w:rPr>
                <w:rFonts w:eastAsia="Times New Roman" w:cs="Times New Roman"/>
                <w:sz w:val="20"/>
                <w:szCs w:val="20"/>
              </w:rPr>
            </w:pPr>
            <w:r w:rsidRPr="00B66866">
              <w:rPr>
                <w:rFonts w:eastAsia="Times New Roman" w:cs="Times New Roman"/>
                <w:sz w:val="20"/>
                <w:szCs w:val="20"/>
              </w:rPr>
              <w:t>MA10-GR.8-S.2-GLE.3</w:t>
            </w:r>
          </w:p>
        </w:tc>
      </w:tr>
      <w:tr w:rsidR="00B66866" w:rsidRPr="00B66866">
        <w:trPr>
          <w:trHeight w:val="36"/>
          <w:jc w:val="center"/>
        </w:trPr>
        <w:tc>
          <w:tcPr>
            <w:tcW w:w="3168" w:type="dxa"/>
            <w:tcBorders>
              <w:top w:val="single" w:sz="8" w:space="0" w:color="auto"/>
              <w:left w:val="single" w:sz="24" w:space="0" w:color="auto"/>
              <w:right w:val="single" w:sz="8" w:space="0" w:color="auto"/>
            </w:tcBorders>
          </w:tcPr>
          <w:p w:rsidR="00B66866" w:rsidRPr="00B66866" w:rsidRDefault="00B66866" w:rsidP="00B66866">
            <w:pPr>
              <w:numPr>
                <w:ilvl w:val="0"/>
                <w:numId w:val="5"/>
              </w:numPr>
              <w:spacing w:after="0" w:line="240" w:lineRule="auto"/>
              <w:rPr>
                <w:rFonts w:eastAsia="Calibri" w:cs="Times New Roman"/>
                <w:sz w:val="20"/>
                <w:szCs w:val="20"/>
              </w:rPr>
            </w:pPr>
            <w:r w:rsidRPr="00B66866">
              <w:rPr>
                <w:rFonts w:eastAsia="Calibri" w:cs="Times New Roman"/>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B66866" w:rsidRPr="00B66866" w:rsidRDefault="00B66866" w:rsidP="00B66866">
            <w:pPr>
              <w:keepNext/>
              <w:numPr>
                <w:ilvl w:val="0"/>
                <w:numId w:val="8"/>
              </w:numPr>
              <w:spacing w:after="0" w:line="240" w:lineRule="auto"/>
              <w:outlineLvl w:val="2"/>
              <w:rPr>
                <w:rFonts w:eastAsia="Calibri" w:cs="Times New Roman"/>
                <w:sz w:val="20"/>
                <w:szCs w:val="20"/>
              </w:rPr>
            </w:pPr>
            <w:r w:rsidRPr="00B66866">
              <w:rPr>
                <w:rFonts w:eastAsia="Calibri" w:cs="Times New Roman"/>
                <w:sz w:val="20"/>
                <w:szCs w:val="20"/>
              </w:rPr>
              <w:t>Visual displays and summary statistics of two-variable data condense the information in data sets into usable knowledge</w:t>
            </w:r>
          </w:p>
        </w:tc>
        <w:tc>
          <w:tcPr>
            <w:tcW w:w="2448" w:type="dxa"/>
            <w:tcBorders>
              <w:top w:val="single" w:sz="8" w:space="0" w:color="auto"/>
              <w:left w:val="single" w:sz="4" w:space="0" w:color="auto"/>
              <w:right w:val="single" w:sz="24" w:space="0" w:color="auto"/>
            </w:tcBorders>
          </w:tcPr>
          <w:p w:rsidR="00B66866" w:rsidRPr="00B66866" w:rsidRDefault="00B66866" w:rsidP="00B66866">
            <w:pPr>
              <w:spacing w:after="0" w:line="240" w:lineRule="auto"/>
              <w:rPr>
                <w:rFonts w:eastAsia="Times New Roman" w:cs="Calibri"/>
                <w:sz w:val="20"/>
                <w:szCs w:val="20"/>
              </w:rPr>
            </w:pPr>
            <w:r w:rsidRPr="00B66866">
              <w:rPr>
                <w:rFonts w:eastAsia="Times New Roman" w:cs="Times New Roman"/>
                <w:sz w:val="20"/>
                <w:szCs w:val="20"/>
              </w:rPr>
              <w:t>MA10-GR.8-S.3-GLE.1</w:t>
            </w:r>
          </w:p>
        </w:tc>
      </w:tr>
      <w:tr w:rsidR="00B66866" w:rsidRPr="00B66866">
        <w:trPr>
          <w:trHeight w:val="270"/>
          <w:jc w:val="center"/>
        </w:trPr>
        <w:tc>
          <w:tcPr>
            <w:tcW w:w="3168" w:type="dxa"/>
            <w:vMerge w:val="restart"/>
            <w:tcBorders>
              <w:top w:val="single" w:sz="8" w:space="0" w:color="auto"/>
              <w:left w:val="single" w:sz="24" w:space="0" w:color="auto"/>
              <w:right w:val="single" w:sz="8" w:space="0" w:color="auto"/>
            </w:tcBorders>
          </w:tcPr>
          <w:p w:rsidR="00B66866" w:rsidRPr="00B66866" w:rsidRDefault="00B66866" w:rsidP="00B66866">
            <w:pPr>
              <w:numPr>
                <w:ilvl w:val="0"/>
                <w:numId w:val="5"/>
              </w:numPr>
              <w:spacing w:after="0" w:line="240" w:lineRule="auto"/>
              <w:rPr>
                <w:rFonts w:eastAsia="Calibri" w:cs="Times New Roman"/>
                <w:sz w:val="20"/>
                <w:szCs w:val="20"/>
              </w:rPr>
            </w:pPr>
            <w:r w:rsidRPr="00B66866">
              <w:rPr>
                <w:rFonts w:eastAsia="Calibri" w:cs="Times New Roman"/>
                <w:bCs/>
                <w:sz w:val="20"/>
                <w:szCs w:val="20"/>
              </w:rPr>
              <w:t>Shape, Dimension, and Geometric Relationships</w:t>
            </w:r>
          </w:p>
        </w:tc>
        <w:tc>
          <w:tcPr>
            <w:tcW w:w="9000" w:type="dxa"/>
            <w:gridSpan w:val="6"/>
            <w:tcBorders>
              <w:top w:val="single" w:sz="8" w:space="0" w:color="auto"/>
              <w:left w:val="single" w:sz="8" w:space="0" w:color="auto"/>
              <w:right w:val="single" w:sz="4" w:space="0" w:color="auto"/>
            </w:tcBorders>
          </w:tcPr>
          <w:p w:rsidR="00B66866" w:rsidRPr="00B66866" w:rsidRDefault="00B66866" w:rsidP="00B66866">
            <w:pPr>
              <w:keepNext/>
              <w:numPr>
                <w:ilvl w:val="0"/>
                <w:numId w:val="9"/>
              </w:numPr>
              <w:spacing w:after="0" w:line="240" w:lineRule="auto"/>
              <w:outlineLvl w:val="2"/>
              <w:rPr>
                <w:rFonts w:eastAsia="Calibri" w:cs="Times New Roman"/>
                <w:bCs/>
                <w:sz w:val="20"/>
                <w:szCs w:val="20"/>
              </w:rPr>
            </w:pPr>
            <w:r w:rsidRPr="00B66866">
              <w:rPr>
                <w:rFonts w:eastAsia="Calibri" w:cs="Times New Roman"/>
                <w:bCs/>
                <w:sz w:val="20"/>
                <w:szCs w:val="20"/>
              </w:rPr>
              <w:t xml:space="preserve">Transformations of objects can be used to define the concepts of congruence and similarity </w:t>
            </w:r>
          </w:p>
        </w:tc>
        <w:tc>
          <w:tcPr>
            <w:tcW w:w="2448" w:type="dxa"/>
            <w:tcBorders>
              <w:top w:val="single" w:sz="8" w:space="0" w:color="auto"/>
              <w:left w:val="single" w:sz="4" w:space="0" w:color="auto"/>
              <w:right w:val="single" w:sz="24" w:space="0" w:color="auto"/>
            </w:tcBorders>
          </w:tcPr>
          <w:p w:rsidR="00B66866" w:rsidRPr="00B66866" w:rsidRDefault="00B66866" w:rsidP="00B66866">
            <w:pPr>
              <w:spacing w:after="0" w:line="240" w:lineRule="auto"/>
              <w:rPr>
                <w:rFonts w:eastAsia="Times New Roman" w:cs="Calibri"/>
                <w:sz w:val="20"/>
                <w:szCs w:val="20"/>
              </w:rPr>
            </w:pPr>
            <w:r w:rsidRPr="00B66866">
              <w:rPr>
                <w:rFonts w:eastAsia="Times New Roman" w:cs="Times New Roman"/>
                <w:sz w:val="20"/>
                <w:szCs w:val="20"/>
              </w:rPr>
              <w:t>MA10-GR.8-S.4-GLE.1</w:t>
            </w:r>
          </w:p>
        </w:tc>
      </w:tr>
      <w:tr w:rsidR="00B66866" w:rsidRPr="00B66866">
        <w:trPr>
          <w:trHeight w:val="270"/>
          <w:jc w:val="center"/>
        </w:trPr>
        <w:tc>
          <w:tcPr>
            <w:tcW w:w="3168" w:type="dxa"/>
            <w:vMerge/>
            <w:tcBorders>
              <w:left w:val="single" w:sz="24" w:space="0" w:color="auto"/>
              <w:right w:val="single" w:sz="8" w:space="0" w:color="auto"/>
            </w:tcBorders>
          </w:tcPr>
          <w:p w:rsidR="00B66866" w:rsidRPr="00B66866" w:rsidRDefault="00B66866" w:rsidP="00B66866">
            <w:pPr>
              <w:numPr>
                <w:ilvl w:val="0"/>
                <w:numId w:val="5"/>
              </w:numPr>
              <w:spacing w:after="0" w:line="240" w:lineRule="auto"/>
              <w:rPr>
                <w:rFonts w:eastAsia="Calibri" w:cs="Times New Roman"/>
                <w:bCs/>
                <w:sz w:val="20"/>
                <w:szCs w:val="20"/>
              </w:rPr>
            </w:pPr>
          </w:p>
        </w:tc>
        <w:tc>
          <w:tcPr>
            <w:tcW w:w="9000" w:type="dxa"/>
            <w:gridSpan w:val="6"/>
            <w:tcBorders>
              <w:top w:val="single" w:sz="8" w:space="0" w:color="auto"/>
              <w:left w:val="single" w:sz="8" w:space="0" w:color="auto"/>
              <w:right w:val="single" w:sz="4" w:space="0" w:color="auto"/>
            </w:tcBorders>
          </w:tcPr>
          <w:p w:rsidR="00B66866" w:rsidRPr="00B66866" w:rsidRDefault="00B66866" w:rsidP="00B66866">
            <w:pPr>
              <w:numPr>
                <w:ilvl w:val="0"/>
                <w:numId w:val="9"/>
              </w:numPr>
              <w:tabs>
                <w:tab w:val="left" w:pos="3060"/>
              </w:tabs>
              <w:spacing w:after="0" w:line="240" w:lineRule="auto"/>
              <w:rPr>
                <w:rFonts w:eastAsia="Calibri" w:cs="Times New Roman"/>
                <w:bCs/>
                <w:sz w:val="20"/>
                <w:szCs w:val="20"/>
              </w:rPr>
            </w:pPr>
            <w:r w:rsidRPr="00B66866">
              <w:rPr>
                <w:rFonts w:eastAsia="Calibri" w:cs="Times New Roman"/>
                <w:bCs/>
                <w:sz w:val="20"/>
                <w:szCs w:val="20"/>
              </w:rPr>
              <w:t>Direct and indirect measurement can be used to describe and make comparisons</w:t>
            </w:r>
          </w:p>
        </w:tc>
        <w:tc>
          <w:tcPr>
            <w:tcW w:w="2448" w:type="dxa"/>
            <w:tcBorders>
              <w:left w:val="single" w:sz="4" w:space="0" w:color="auto"/>
              <w:right w:val="single" w:sz="24" w:space="0" w:color="auto"/>
            </w:tcBorders>
          </w:tcPr>
          <w:p w:rsidR="00B66866" w:rsidRPr="00B66866" w:rsidRDefault="00B66866" w:rsidP="00B66866">
            <w:pPr>
              <w:spacing w:after="0" w:line="240" w:lineRule="auto"/>
              <w:rPr>
                <w:rFonts w:eastAsia="Times New Roman" w:cs="Times New Roman"/>
                <w:sz w:val="20"/>
                <w:szCs w:val="20"/>
              </w:rPr>
            </w:pPr>
            <w:r w:rsidRPr="00B66866">
              <w:rPr>
                <w:rFonts w:eastAsia="Times New Roman" w:cs="Times New Roman"/>
                <w:sz w:val="20"/>
                <w:szCs w:val="20"/>
              </w:rPr>
              <w:t>MA10-GR.8-S.4-GLE.2</w:t>
            </w:r>
          </w:p>
        </w:tc>
      </w:tr>
      <w:tr w:rsidR="00B66866" w:rsidRPr="00B66866">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B66866" w:rsidRPr="00B66866" w:rsidRDefault="00B66866" w:rsidP="00B66866">
            <w:pPr>
              <w:spacing w:after="0" w:line="240" w:lineRule="auto"/>
              <w:jc w:val="center"/>
              <w:rPr>
                <w:rFonts w:eastAsia="Calibri" w:cs="Times New Roman"/>
                <w:b/>
                <w:sz w:val="20"/>
                <w:szCs w:val="20"/>
              </w:rPr>
            </w:pPr>
            <w:r w:rsidRPr="00B66866">
              <w:rPr>
                <w:rFonts w:eastAsia="Calibri" w:cs="Times New Roman"/>
                <w:b/>
                <w:sz w:val="28"/>
                <w:szCs w:val="20"/>
              </w:rPr>
              <w:t>Colorado 21</w:t>
            </w:r>
            <w:r w:rsidRPr="00B66866">
              <w:rPr>
                <w:rFonts w:eastAsia="Calibri" w:cs="Times New Roman"/>
                <w:b/>
                <w:sz w:val="28"/>
                <w:szCs w:val="20"/>
                <w:vertAlign w:val="superscript"/>
              </w:rPr>
              <w:t>st</w:t>
            </w:r>
            <w:r w:rsidRPr="00B66866">
              <w:rPr>
                <w:rFonts w:eastAsia="Calibri" w:cs="Times New Roman"/>
                <w:b/>
                <w:sz w:val="28"/>
                <w:szCs w:val="20"/>
              </w:rPr>
              <w:t xml:space="preserve"> Century Skills</w:t>
            </w:r>
          </w:p>
          <w:p w:rsidR="00B66866" w:rsidRPr="00B66866" w:rsidRDefault="00B66866" w:rsidP="00B66866">
            <w:pPr>
              <w:spacing w:after="0" w:line="240" w:lineRule="auto"/>
              <w:rPr>
                <w:rFonts w:eastAsia="Calibri" w:cs="Verdana"/>
                <w:b/>
                <w:sz w:val="20"/>
                <w:szCs w:val="20"/>
              </w:rPr>
            </w:pPr>
            <w:r>
              <w:rPr>
                <w:rFonts w:eastAsia="Calibri" w:cs="Verdana"/>
                <w:b/>
                <w:noProof/>
                <w:sz w:val="20"/>
                <w:szCs w:val="20"/>
              </w:rPr>
              <w:drawing>
                <wp:anchor distT="0" distB="0" distL="114300" distR="114300" simplePos="0" relativeHeight="251653632" behindDoc="0" locked="0" layoutInCell="1" allowOverlap="1" wp14:anchorId="0BC9AB55" wp14:editId="52BEA23C">
                  <wp:simplePos x="0" y="0"/>
                  <wp:positionH relativeFrom="column">
                    <wp:posOffset>22860</wp:posOffset>
                  </wp:positionH>
                  <wp:positionV relativeFrom="paragraph">
                    <wp:posOffset>29210</wp:posOffset>
                  </wp:positionV>
                  <wp:extent cx="1602740" cy="1637665"/>
                  <wp:effectExtent l="1905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02740" cy="1637665"/>
                          </a:xfrm>
                          <a:prstGeom prst="rect">
                            <a:avLst/>
                          </a:prstGeom>
                          <a:solidFill>
                            <a:srgbClr val="D9D9D9"/>
                          </a:solidFill>
                          <a:ln w="9525">
                            <a:noFill/>
                            <a:miter lim="800000"/>
                            <a:headEnd/>
                            <a:tailEnd/>
                          </a:ln>
                        </pic:spPr>
                      </pic:pic>
                    </a:graphicData>
                  </a:graphic>
                </wp:anchor>
              </w:drawing>
            </w:r>
          </w:p>
          <w:p w:rsidR="00B66866" w:rsidRPr="00B66866" w:rsidRDefault="00B66866" w:rsidP="00B66866">
            <w:pPr>
              <w:spacing w:before="120" w:after="120" w:line="240" w:lineRule="auto"/>
              <w:rPr>
                <w:rFonts w:eastAsia="Calibri" w:cs="Verdana"/>
                <w:b/>
                <w:sz w:val="20"/>
                <w:szCs w:val="20"/>
              </w:rPr>
            </w:pPr>
            <w:r w:rsidRPr="00B66866">
              <w:rPr>
                <w:rFonts w:eastAsia="Calibri" w:cs="Verdana"/>
                <w:b/>
                <w:sz w:val="20"/>
                <w:szCs w:val="20"/>
              </w:rPr>
              <w:t xml:space="preserve">Critical Thinking and Reasoning:  </w:t>
            </w:r>
            <w:r w:rsidRPr="00B66866">
              <w:rPr>
                <w:rFonts w:eastAsia="Calibri" w:cs="Verdana"/>
                <w:i/>
                <w:sz w:val="20"/>
                <w:szCs w:val="20"/>
              </w:rPr>
              <w:t>Thinking Deeply, Thinking Differently</w:t>
            </w:r>
          </w:p>
          <w:p w:rsidR="00B66866" w:rsidRPr="00B66866" w:rsidRDefault="00B66866" w:rsidP="00B66866">
            <w:pPr>
              <w:spacing w:before="120" w:after="120" w:line="240" w:lineRule="auto"/>
              <w:rPr>
                <w:rFonts w:eastAsia="Calibri" w:cs="Verdana"/>
                <w:b/>
                <w:i/>
                <w:sz w:val="20"/>
                <w:szCs w:val="20"/>
              </w:rPr>
            </w:pPr>
            <w:r w:rsidRPr="00B66866">
              <w:rPr>
                <w:rFonts w:eastAsia="Calibri" w:cs="Verdana"/>
                <w:b/>
                <w:sz w:val="20"/>
                <w:szCs w:val="20"/>
              </w:rPr>
              <w:t xml:space="preserve">Information Literacy: </w:t>
            </w:r>
            <w:r w:rsidRPr="00B66866">
              <w:rPr>
                <w:rFonts w:eastAsia="Calibri" w:cs="Verdana"/>
                <w:i/>
                <w:sz w:val="20"/>
                <w:szCs w:val="20"/>
              </w:rPr>
              <w:t>Untangling the Web</w:t>
            </w:r>
          </w:p>
          <w:p w:rsidR="00B66866" w:rsidRPr="00B66866" w:rsidRDefault="00B66866" w:rsidP="00B66866">
            <w:pPr>
              <w:spacing w:before="120" w:after="120" w:line="240" w:lineRule="auto"/>
              <w:rPr>
                <w:rFonts w:eastAsia="Calibri" w:cs="Verdana"/>
                <w:b/>
                <w:sz w:val="20"/>
                <w:szCs w:val="20"/>
              </w:rPr>
            </w:pPr>
            <w:r w:rsidRPr="00B66866">
              <w:rPr>
                <w:rFonts w:eastAsia="Calibri" w:cs="Verdana"/>
                <w:b/>
                <w:sz w:val="20"/>
                <w:szCs w:val="20"/>
              </w:rPr>
              <w:t xml:space="preserve">Collaboration: </w:t>
            </w:r>
            <w:r w:rsidRPr="00B66866">
              <w:rPr>
                <w:rFonts w:eastAsia="Calibri" w:cs="Verdana"/>
                <w:i/>
                <w:sz w:val="20"/>
                <w:szCs w:val="20"/>
              </w:rPr>
              <w:t>Working Together, Learning Together</w:t>
            </w:r>
          </w:p>
          <w:p w:rsidR="00B66866" w:rsidRPr="00B66866" w:rsidRDefault="00B66866" w:rsidP="00B66866">
            <w:pPr>
              <w:spacing w:before="120" w:after="120" w:line="240" w:lineRule="auto"/>
              <w:rPr>
                <w:rFonts w:eastAsia="Calibri" w:cs="Verdana"/>
                <w:b/>
                <w:sz w:val="20"/>
                <w:szCs w:val="20"/>
              </w:rPr>
            </w:pPr>
            <w:r w:rsidRPr="00B66866">
              <w:rPr>
                <w:rFonts w:eastAsia="Calibri" w:cs="Verdana"/>
                <w:b/>
                <w:sz w:val="20"/>
                <w:szCs w:val="20"/>
              </w:rPr>
              <w:t xml:space="preserve">Self-Direction: </w:t>
            </w:r>
            <w:r w:rsidRPr="00B66866">
              <w:rPr>
                <w:rFonts w:eastAsia="Calibri" w:cs="Verdana"/>
                <w:i/>
                <w:sz w:val="20"/>
                <w:szCs w:val="20"/>
              </w:rPr>
              <w:t>Own Your Learning</w:t>
            </w:r>
            <w:r w:rsidRPr="00B66866">
              <w:rPr>
                <w:rFonts w:eastAsia="Calibri" w:cs="Verdana"/>
                <w:b/>
                <w:sz w:val="20"/>
                <w:szCs w:val="20"/>
              </w:rPr>
              <w:t xml:space="preserve"> </w:t>
            </w:r>
          </w:p>
          <w:p w:rsidR="00B66866" w:rsidRPr="00B66866" w:rsidRDefault="00B66866" w:rsidP="00B66866">
            <w:pPr>
              <w:spacing w:before="120" w:after="120" w:line="240" w:lineRule="auto"/>
              <w:rPr>
                <w:rFonts w:eastAsia="Calibri" w:cs="Times New Roman"/>
                <w:b/>
                <w:sz w:val="20"/>
                <w:szCs w:val="20"/>
              </w:rPr>
            </w:pPr>
            <w:r w:rsidRPr="00B66866">
              <w:rPr>
                <w:rFonts w:eastAsia="Calibri" w:cs="Verdana"/>
                <w:b/>
                <w:sz w:val="20"/>
                <w:szCs w:val="20"/>
              </w:rPr>
              <w:t xml:space="preserve">Invention: </w:t>
            </w:r>
            <w:r w:rsidRPr="00B66866">
              <w:rPr>
                <w:rFonts w:eastAsia="Calibri" w:cs="Verdana"/>
                <w:i/>
                <w:sz w:val="20"/>
                <w:szCs w:val="20"/>
              </w:rPr>
              <w:t>Creating Solutions</w:t>
            </w:r>
            <w:r w:rsidRPr="00B66866">
              <w:rPr>
                <w:rFonts w:eastAsia="Calibr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66866" w:rsidRPr="00B66866" w:rsidRDefault="00B66866" w:rsidP="00B66866">
            <w:pPr>
              <w:spacing w:after="0" w:line="240" w:lineRule="auto"/>
              <w:rPr>
                <w:rFonts w:ascii="Calibri" w:eastAsia="Calibri" w:hAnsi="Calibri" w:cs="Verdana"/>
                <w:b/>
                <w:sz w:val="28"/>
                <w:szCs w:val="20"/>
              </w:rPr>
            </w:pPr>
            <w:r w:rsidRPr="00B66866">
              <w:rPr>
                <w:rFonts w:ascii="Calibri" w:eastAsia="Calibri" w:hAnsi="Calibri" w:cs="Verdana"/>
                <w:b/>
                <w:sz w:val="28"/>
                <w:szCs w:val="20"/>
              </w:rPr>
              <w:t>Mathematical Practices:</w:t>
            </w:r>
          </w:p>
          <w:p w:rsidR="00B66866" w:rsidRPr="00B66866" w:rsidRDefault="00B66866" w:rsidP="00B66866">
            <w:pPr>
              <w:spacing w:after="0" w:line="240" w:lineRule="auto"/>
              <w:rPr>
                <w:rFonts w:ascii="Calibri" w:eastAsia="Calibri" w:hAnsi="Calibri" w:cs="Verdana"/>
                <w:b/>
                <w:sz w:val="20"/>
                <w:szCs w:val="20"/>
              </w:rPr>
            </w:pPr>
          </w:p>
          <w:p w:rsidR="00B66866" w:rsidRPr="00B66866" w:rsidRDefault="00B66866" w:rsidP="00B66866">
            <w:pPr>
              <w:numPr>
                <w:ilvl w:val="0"/>
                <w:numId w:val="4"/>
              </w:numPr>
              <w:spacing w:after="0" w:line="240" w:lineRule="auto"/>
              <w:contextualSpacing/>
              <w:rPr>
                <w:rFonts w:ascii="Calibri" w:eastAsia="Calibri" w:hAnsi="Calibri" w:cs="Verdana"/>
                <w:sz w:val="20"/>
                <w:szCs w:val="20"/>
              </w:rPr>
            </w:pPr>
            <w:r w:rsidRPr="00B66866">
              <w:rPr>
                <w:rFonts w:ascii="Calibri" w:eastAsia="Calibri" w:hAnsi="Calibri" w:cs="Verdana"/>
                <w:sz w:val="20"/>
                <w:szCs w:val="20"/>
              </w:rPr>
              <w:t>Make sense of problems and persevere in solving them.</w:t>
            </w:r>
          </w:p>
          <w:p w:rsidR="00B66866" w:rsidRPr="00B66866" w:rsidRDefault="00B66866" w:rsidP="00B66866">
            <w:pPr>
              <w:numPr>
                <w:ilvl w:val="0"/>
                <w:numId w:val="4"/>
              </w:numPr>
              <w:spacing w:after="0" w:line="240" w:lineRule="auto"/>
              <w:contextualSpacing/>
              <w:rPr>
                <w:rFonts w:ascii="Calibri" w:eastAsia="Calibri" w:hAnsi="Calibri" w:cs="Verdana"/>
                <w:sz w:val="20"/>
                <w:szCs w:val="20"/>
              </w:rPr>
            </w:pPr>
            <w:r w:rsidRPr="00B66866">
              <w:rPr>
                <w:rFonts w:ascii="Calibri" w:eastAsia="Calibri" w:hAnsi="Calibri" w:cs="Verdana"/>
                <w:sz w:val="20"/>
                <w:szCs w:val="20"/>
              </w:rPr>
              <w:t>Reason abstractly and quantitatively.</w:t>
            </w:r>
          </w:p>
          <w:p w:rsidR="00B66866" w:rsidRPr="00B66866" w:rsidRDefault="00B66866" w:rsidP="00B66866">
            <w:pPr>
              <w:numPr>
                <w:ilvl w:val="0"/>
                <w:numId w:val="4"/>
              </w:numPr>
              <w:spacing w:after="0" w:line="240" w:lineRule="auto"/>
              <w:contextualSpacing/>
              <w:rPr>
                <w:rFonts w:ascii="Calibri" w:eastAsia="Calibri" w:hAnsi="Calibri" w:cs="Verdana"/>
                <w:sz w:val="20"/>
                <w:szCs w:val="20"/>
              </w:rPr>
            </w:pPr>
            <w:r w:rsidRPr="00B66866">
              <w:rPr>
                <w:rFonts w:ascii="Calibri" w:eastAsia="Calibri" w:hAnsi="Calibri" w:cs="Verdana"/>
                <w:sz w:val="20"/>
                <w:szCs w:val="20"/>
              </w:rPr>
              <w:t>Construct viable arguments and critique the reasoning of others.</w:t>
            </w:r>
          </w:p>
          <w:p w:rsidR="00B66866" w:rsidRPr="00B66866" w:rsidRDefault="00B66866" w:rsidP="00B66866">
            <w:pPr>
              <w:numPr>
                <w:ilvl w:val="0"/>
                <w:numId w:val="4"/>
              </w:numPr>
              <w:spacing w:after="0" w:line="240" w:lineRule="auto"/>
              <w:contextualSpacing/>
              <w:rPr>
                <w:rFonts w:ascii="Calibri" w:eastAsia="Calibri" w:hAnsi="Calibri" w:cs="Verdana"/>
                <w:sz w:val="20"/>
                <w:szCs w:val="20"/>
              </w:rPr>
            </w:pPr>
            <w:r w:rsidRPr="00B66866">
              <w:rPr>
                <w:rFonts w:ascii="Calibri" w:eastAsia="Calibri" w:hAnsi="Calibri" w:cs="Verdana"/>
                <w:sz w:val="20"/>
                <w:szCs w:val="20"/>
              </w:rPr>
              <w:t>Model with mathematics.</w:t>
            </w:r>
          </w:p>
          <w:p w:rsidR="00B66866" w:rsidRPr="00B66866" w:rsidRDefault="00B66866" w:rsidP="00B66866">
            <w:pPr>
              <w:numPr>
                <w:ilvl w:val="0"/>
                <w:numId w:val="4"/>
              </w:numPr>
              <w:spacing w:after="0" w:line="240" w:lineRule="auto"/>
              <w:contextualSpacing/>
              <w:rPr>
                <w:rFonts w:ascii="Calibri" w:eastAsia="Calibri" w:hAnsi="Calibri" w:cs="Verdana"/>
                <w:sz w:val="20"/>
                <w:szCs w:val="20"/>
              </w:rPr>
            </w:pPr>
            <w:r w:rsidRPr="00B66866">
              <w:rPr>
                <w:rFonts w:ascii="Calibri" w:eastAsia="Calibri" w:hAnsi="Calibri" w:cs="Verdana"/>
                <w:sz w:val="20"/>
                <w:szCs w:val="20"/>
              </w:rPr>
              <w:t>Use appropriate tools strategically.</w:t>
            </w:r>
          </w:p>
          <w:p w:rsidR="00B66866" w:rsidRPr="00B66866" w:rsidRDefault="00B66866" w:rsidP="00B66866">
            <w:pPr>
              <w:numPr>
                <w:ilvl w:val="0"/>
                <w:numId w:val="4"/>
              </w:numPr>
              <w:spacing w:after="0" w:line="240" w:lineRule="auto"/>
              <w:contextualSpacing/>
              <w:rPr>
                <w:rFonts w:ascii="Calibri" w:eastAsia="Calibri" w:hAnsi="Calibri" w:cs="Verdana"/>
                <w:sz w:val="20"/>
                <w:szCs w:val="20"/>
              </w:rPr>
            </w:pPr>
            <w:r w:rsidRPr="00B66866">
              <w:rPr>
                <w:rFonts w:ascii="Calibri" w:eastAsia="Calibri" w:hAnsi="Calibri" w:cs="Verdana"/>
                <w:sz w:val="20"/>
                <w:szCs w:val="20"/>
              </w:rPr>
              <w:t>Attend to precision.</w:t>
            </w:r>
          </w:p>
          <w:p w:rsidR="00B66866" w:rsidRPr="00B66866" w:rsidRDefault="00B66866" w:rsidP="00B66866">
            <w:pPr>
              <w:numPr>
                <w:ilvl w:val="0"/>
                <w:numId w:val="4"/>
              </w:numPr>
              <w:spacing w:after="0" w:line="240" w:lineRule="auto"/>
              <w:contextualSpacing/>
              <w:rPr>
                <w:rFonts w:ascii="Calibri" w:eastAsia="Calibri" w:hAnsi="Calibri" w:cs="Verdana"/>
                <w:sz w:val="20"/>
                <w:szCs w:val="20"/>
              </w:rPr>
            </w:pPr>
            <w:r w:rsidRPr="00B66866">
              <w:rPr>
                <w:rFonts w:ascii="Calibri" w:eastAsia="Calibri" w:hAnsi="Calibri" w:cs="Verdana"/>
                <w:sz w:val="20"/>
                <w:szCs w:val="20"/>
              </w:rPr>
              <w:t>Look for and make use of structure.</w:t>
            </w:r>
          </w:p>
          <w:p w:rsidR="00B66866" w:rsidRPr="00B66866" w:rsidRDefault="00B66866" w:rsidP="00B66866">
            <w:pPr>
              <w:numPr>
                <w:ilvl w:val="0"/>
                <w:numId w:val="4"/>
              </w:numPr>
              <w:spacing w:after="0" w:line="240" w:lineRule="auto"/>
              <w:contextualSpacing/>
              <w:rPr>
                <w:rFonts w:ascii="Calibri" w:eastAsia="Calibri" w:hAnsi="Calibri" w:cs="Times New Roman"/>
                <w:noProof/>
              </w:rPr>
            </w:pPr>
            <w:r w:rsidRPr="00B66866">
              <w:rPr>
                <w:rFonts w:ascii="Calibri" w:eastAsia="Calibri" w:hAnsi="Calibri" w:cs="Verdana"/>
                <w:sz w:val="20"/>
                <w:szCs w:val="20"/>
              </w:rPr>
              <w:t>Look for and express regularity in repeated reasoning.</w:t>
            </w:r>
          </w:p>
        </w:tc>
      </w:tr>
      <w:tr w:rsidR="00B66866" w:rsidRPr="00B66866">
        <w:trPr>
          <w:trHeight w:val="165"/>
          <w:jc w:val="center"/>
        </w:trPr>
        <w:tc>
          <w:tcPr>
            <w:tcW w:w="8118" w:type="dxa"/>
            <w:gridSpan w:val="3"/>
            <w:tcBorders>
              <w:top w:val="single" w:sz="24" w:space="0" w:color="auto"/>
            </w:tcBorders>
            <w:shd w:val="clear" w:color="auto" w:fill="D9D9D9" w:themeFill="background1" w:themeFillShade="D9"/>
          </w:tcPr>
          <w:p w:rsidR="00B66866" w:rsidRPr="00B66866" w:rsidRDefault="00B66866" w:rsidP="00B66866">
            <w:pPr>
              <w:spacing w:after="0" w:line="240" w:lineRule="auto"/>
              <w:rPr>
                <w:rFonts w:eastAsia="Calibri" w:cs="Times New Roman"/>
                <w:b/>
                <w:sz w:val="20"/>
                <w:szCs w:val="20"/>
              </w:rPr>
            </w:pPr>
            <w:r w:rsidRPr="00B66866">
              <w:rPr>
                <w:rFonts w:eastAsia="Calibri" w:cs="Times New Roman"/>
                <w:b/>
                <w:sz w:val="20"/>
                <w:szCs w:val="20"/>
              </w:rPr>
              <w:t>Unit Titles</w:t>
            </w:r>
          </w:p>
        </w:tc>
        <w:tc>
          <w:tcPr>
            <w:tcW w:w="3150" w:type="dxa"/>
            <w:gridSpan w:val="3"/>
            <w:tcBorders>
              <w:top w:val="single" w:sz="24" w:space="0" w:color="auto"/>
            </w:tcBorders>
            <w:shd w:val="clear" w:color="auto" w:fill="D9D9D9" w:themeFill="background1" w:themeFillShade="D9"/>
          </w:tcPr>
          <w:p w:rsidR="00B66866" w:rsidRPr="00B66866" w:rsidRDefault="00B66866" w:rsidP="00B66866">
            <w:pPr>
              <w:spacing w:after="0" w:line="240" w:lineRule="auto"/>
              <w:rPr>
                <w:rFonts w:eastAsia="Calibri" w:cs="Times New Roman"/>
                <w:sz w:val="20"/>
                <w:szCs w:val="20"/>
              </w:rPr>
            </w:pPr>
            <w:r w:rsidRPr="00B66866">
              <w:rPr>
                <w:rFonts w:eastAsia="Calibri" w:cs="Times New Roman"/>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B66866" w:rsidRPr="00B66866" w:rsidRDefault="00B66866" w:rsidP="00B66866">
            <w:pPr>
              <w:spacing w:after="0" w:line="240" w:lineRule="auto"/>
              <w:rPr>
                <w:rFonts w:eastAsia="Calibri" w:cs="Times New Roman"/>
                <w:b/>
                <w:sz w:val="20"/>
                <w:szCs w:val="20"/>
              </w:rPr>
            </w:pPr>
            <w:r w:rsidRPr="00B66866">
              <w:rPr>
                <w:rFonts w:eastAsia="Calibri" w:cs="Times New Roman"/>
                <w:b/>
                <w:sz w:val="20"/>
                <w:szCs w:val="20"/>
              </w:rPr>
              <w:t>Unit Number/Sequence</w:t>
            </w:r>
          </w:p>
        </w:tc>
      </w:tr>
      <w:tr w:rsidR="00B66866" w:rsidRPr="00B66866">
        <w:trPr>
          <w:trHeight w:val="165"/>
          <w:jc w:val="center"/>
        </w:trPr>
        <w:tc>
          <w:tcPr>
            <w:tcW w:w="8118" w:type="dxa"/>
            <w:gridSpan w:val="3"/>
          </w:tcPr>
          <w:p w:rsidR="00B66866" w:rsidRPr="00B66866" w:rsidRDefault="00B66866" w:rsidP="00853784">
            <w:pPr>
              <w:spacing w:after="0" w:line="240" w:lineRule="auto"/>
              <w:rPr>
                <w:rFonts w:ascii="Calibri" w:eastAsia="Calibri" w:hAnsi="Calibri" w:cs="Times New Roman"/>
                <w:color w:val="000000" w:themeColor="text1"/>
                <w:sz w:val="20"/>
                <w:szCs w:val="20"/>
              </w:rPr>
            </w:pPr>
            <w:r w:rsidRPr="00B66866">
              <w:rPr>
                <w:rFonts w:ascii="Calibri" w:eastAsia="Calibri" w:hAnsi="Calibri" w:cs="Times New Roman"/>
                <w:color w:val="000000" w:themeColor="text1"/>
                <w:sz w:val="20"/>
                <w:szCs w:val="20"/>
              </w:rPr>
              <w:t>Walk the Line</w:t>
            </w:r>
          </w:p>
        </w:tc>
        <w:tc>
          <w:tcPr>
            <w:tcW w:w="3150" w:type="dxa"/>
            <w:gridSpan w:val="3"/>
          </w:tcPr>
          <w:p w:rsidR="00B66866" w:rsidRPr="00B66866" w:rsidRDefault="00B66866" w:rsidP="00853784">
            <w:pPr>
              <w:spacing w:after="0" w:line="240" w:lineRule="auto"/>
              <w:rPr>
                <w:rFonts w:ascii="Calibri" w:eastAsia="Calibri" w:hAnsi="Calibri" w:cs="Times New Roman"/>
                <w:color w:val="000000" w:themeColor="text1"/>
                <w:sz w:val="20"/>
                <w:szCs w:val="20"/>
              </w:rPr>
            </w:pPr>
            <w:r w:rsidRPr="00B66866">
              <w:rPr>
                <w:rFonts w:ascii="Calibri" w:eastAsia="Calibri" w:hAnsi="Calibri" w:cs="Times New Roman"/>
                <w:color w:val="000000" w:themeColor="text1"/>
                <w:sz w:val="20"/>
                <w:szCs w:val="20"/>
              </w:rPr>
              <w:t>6 weeks</w:t>
            </w:r>
          </w:p>
        </w:tc>
        <w:tc>
          <w:tcPr>
            <w:tcW w:w="3348" w:type="dxa"/>
            <w:gridSpan w:val="2"/>
          </w:tcPr>
          <w:p w:rsidR="00B66866" w:rsidRPr="00B66866" w:rsidRDefault="00B66866" w:rsidP="00853784">
            <w:pPr>
              <w:spacing w:after="0" w:line="240" w:lineRule="auto"/>
              <w:rPr>
                <w:rFonts w:ascii="Calibri" w:eastAsia="Calibri" w:hAnsi="Calibri" w:cs="Times New Roman"/>
                <w:color w:val="000000" w:themeColor="text1"/>
                <w:sz w:val="20"/>
                <w:szCs w:val="20"/>
              </w:rPr>
            </w:pPr>
            <w:r w:rsidRPr="00B66866">
              <w:rPr>
                <w:rFonts w:ascii="Calibri" w:eastAsia="Calibri" w:hAnsi="Calibri" w:cs="Times New Roman"/>
                <w:color w:val="000000" w:themeColor="text1"/>
                <w:sz w:val="20"/>
                <w:szCs w:val="20"/>
              </w:rPr>
              <w:t>4</w:t>
            </w:r>
          </w:p>
        </w:tc>
      </w:tr>
    </w:tbl>
    <w:p w:rsidR="00821A9C" w:rsidRDefault="00821A9C" w:rsidP="00853784">
      <w:pPr>
        <w:spacing w:after="0" w:line="240" w:lineRule="auto"/>
        <w:rPr>
          <w:rFonts w:eastAsia="Calibri" w:cs="Times New Roman"/>
          <w:b/>
          <w:sz w:val="20"/>
          <w:szCs w:val="20"/>
        </w:rPr>
      </w:pPr>
    </w:p>
    <w:p w:rsidR="00821A9C" w:rsidRDefault="00821A9C">
      <w:pPr>
        <w:rPr>
          <w:rFonts w:eastAsia="Calibri" w:cs="Times New Roman"/>
          <w:b/>
          <w:sz w:val="20"/>
          <w:szCs w:val="20"/>
        </w:rPr>
      </w:pPr>
      <w:r>
        <w:rPr>
          <w:rFonts w:eastAsia="Calibri" w:cs="Times New Roman"/>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66866" w:rsidRPr="00B66866">
        <w:trPr>
          <w:cantSplit/>
          <w:jc w:val="center"/>
        </w:trPr>
        <w:tc>
          <w:tcPr>
            <w:tcW w:w="1867" w:type="dxa"/>
            <w:shd w:val="clear" w:color="auto" w:fill="000000" w:themeFill="text1"/>
          </w:tcPr>
          <w:p w:rsidR="00B66866" w:rsidRPr="00B66866" w:rsidRDefault="00B66866" w:rsidP="00853784">
            <w:pPr>
              <w:spacing w:after="0" w:line="240" w:lineRule="auto"/>
              <w:rPr>
                <w:rFonts w:eastAsia="Calibri" w:cs="Times New Roman"/>
                <w:b/>
                <w:sz w:val="20"/>
                <w:szCs w:val="20"/>
              </w:rPr>
            </w:pPr>
            <w:r w:rsidRPr="00B66866">
              <w:rPr>
                <w:rFonts w:eastAsia="Calibri" w:cs="Times New Roman"/>
                <w:b/>
                <w:sz w:val="24"/>
                <w:szCs w:val="20"/>
              </w:rPr>
              <w:lastRenderedPageBreak/>
              <w:t>Unit Title</w:t>
            </w:r>
          </w:p>
        </w:tc>
        <w:tc>
          <w:tcPr>
            <w:tcW w:w="6191" w:type="dxa"/>
            <w:gridSpan w:val="3"/>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Walk the Line</w:t>
            </w:r>
          </w:p>
        </w:tc>
        <w:tc>
          <w:tcPr>
            <w:tcW w:w="1956" w:type="dxa"/>
            <w:shd w:val="clear" w:color="auto" w:fill="000000" w:themeFill="text1"/>
          </w:tcPr>
          <w:p w:rsidR="00B66866" w:rsidRPr="00B66866" w:rsidRDefault="00B66866" w:rsidP="00853784">
            <w:pPr>
              <w:spacing w:after="0" w:line="240" w:lineRule="auto"/>
              <w:rPr>
                <w:rFonts w:eastAsia="Calibri" w:cs="Times New Roman"/>
                <w:b/>
                <w:sz w:val="20"/>
                <w:szCs w:val="20"/>
              </w:rPr>
            </w:pPr>
            <w:r w:rsidRPr="00B66866">
              <w:rPr>
                <w:rFonts w:eastAsia="Calibri" w:cs="Times New Roman"/>
                <w:b/>
                <w:sz w:val="24"/>
                <w:szCs w:val="20"/>
              </w:rPr>
              <w:t>Length of Unit</w:t>
            </w:r>
          </w:p>
        </w:tc>
        <w:tc>
          <w:tcPr>
            <w:tcW w:w="4699" w:type="dxa"/>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6 weeks</w:t>
            </w:r>
          </w:p>
        </w:tc>
      </w:tr>
      <w:tr w:rsidR="00B66866" w:rsidRPr="00B66866">
        <w:trPr>
          <w:cantSplit/>
          <w:trHeight w:val="615"/>
          <w:jc w:val="center"/>
        </w:trPr>
        <w:tc>
          <w:tcPr>
            <w:tcW w:w="1867" w:type="dxa"/>
            <w:shd w:val="clear" w:color="auto" w:fill="D9D9D9" w:themeFill="background1" w:themeFillShade="D9"/>
          </w:tcPr>
          <w:p w:rsidR="00B66866" w:rsidRPr="00B66866" w:rsidRDefault="00B66866" w:rsidP="00853784">
            <w:pPr>
              <w:spacing w:after="0" w:line="240" w:lineRule="auto"/>
              <w:rPr>
                <w:rFonts w:eastAsia="Calibri" w:cs="Times New Roman"/>
                <w:b/>
                <w:sz w:val="20"/>
                <w:szCs w:val="20"/>
              </w:rPr>
            </w:pPr>
            <w:r w:rsidRPr="00B66866">
              <w:rPr>
                <w:rFonts w:eastAsia="Calibri" w:cs="Times New Roman"/>
                <w:b/>
                <w:sz w:val="20"/>
                <w:szCs w:val="20"/>
              </w:rPr>
              <w:t>Focusing Lens(</w:t>
            </w:r>
            <w:proofErr w:type="spellStart"/>
            <w:r w:rsidRPr="00B66866">
              <w:rPr>
                <w:rFonts w:eastAsia="Calibri" w:cs="Times New Roman"/>
                <w:b/>
                <w:sz w:val="20"/>
                <w:szCs w:val="20"/>
              </w:rPr>
              <w:t>es</w:t>
            </w:r>
            <w:proofErr w:type="spellEnd"/>
            <w:r w:rsidRPr="00B66866">
              <w:rPr>
                <w:rFonts w:eastAsia="Calibri" w:cs="Times New Roman"/>
                <w:b/>
                <w:sz w:val="20"/>
                <w:szCs w:val="20"/>
              </w:rPr>
              <w:t>)</w:t>
            </w:r>
          </w:p>
        </w:tc>
        <w:tc>
          <w:tcPr>
            <w:tcW w:w="2610" w:type="dxa"/>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Change</w:t>
            </w:r>
          </w:p>
        </w:tc>
        <w:tc>
          <w:tcPr>
            <w:tcW w:w="2430" w:type="dxa"/>
            <w:shd w:val="clear" w:color="auto" w:fill="D9D9D9" w:themeFill="background1" w:themeFillShade="D9"/>
          </w:tcPr>
          <w:p w:rsidR="00B66866" w:rsidRPr="00B66866" w:rsidRDefault="00B66866" w:rsidP="00853784">
            <w:pPr>
              <w:spacing w:after="0" w:line="240" w:lineRule="auto"/>
              <w:rPr>
                <w:rFonts w:eastAsia="Calibri" w:cs="Times New Roman"/>
                <w:sz w:val="20"/>
                <w:szCs w:val="20"/>
              </w:rPr>
            </w:pPr>
            <w:r w:rsidRPr="00B66866">
              <w:rPr>
                <w:rFonts w:eastAsia="Calibri" w:cs="Times New Roman"/>
                <w:b/>
                <w:sz w:val="20"/>
                <w:szCs w:val="20"/>
              </w:rPr>
              <w:t>Standards and Grade Level Expectations Addressed in this Unit</w:t>
            </w:r>
          </w:p>
        </w:tc>
        <w:tc>
          <w:tcPr>
            <w:tcW w:w="7806" w:type="dxa"/>
            <w:gridSpan w:val="3"/>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MA10-GR.8-S.2-GLE.1</w:t>
            </w:r>
          </w:p>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MA10-GR.8-S.2-GLE.2</w:t>
            </w:r>
          </w:p>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MA10-GR.8-S.2-GLE.3</w:t>
            </w:r>
          </w:p>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MA10-GR.8-S.3-GLE.1</w:t>
            </w:r>
          </w:p>
        </w:tc>
      </w:tr>
      <w:tr w:rsidR="00B66866" w:rsidRPr="00B66866">
        <w:trPr>
          <w:cantSplit/>
          <w:trHeight w:val="445"/>
          <w:jc w:val="center"/>
        </w:trPr>
        <w:tc>
          <w:tcPr>
            <w:tcW w:w="1867" w:type="dxa"/>
            <w:shd w:val="clear" w:color="auto" w:fill="D9D9D9" w:themeFill="background1" w:themeFillShade="D9"/>
          </w:tcPr>
          <w:p w:rsidR="00B66866" w:rsidRPr="00B66866" w:rsidRDefault="00B66866" w:rsidP="00853784">
            <w:pPr>
              <w:spacing w:after="0" w:line="240" w:lineRule="auto"/>
              <w:rPr>
                <w:rFonts w:eastAsia="Calibri" w:cs="Times New Roman"/>
                <w:b/>
                <w:sz w:val="20"/>
                <w:szCs w:val="20"/>
              </w:rPr>
            </w:pPr>
            <w:r w:rsidRPr="00B66866">
              <w:rPr>
                <w:rFonts w:eastAsia="Calibri" w:cs="Times New Roman"/>
                <w:b/>
                <w:sz w:val="20"/>
                <w:szCs w:val="20"/>
              </w:rPr>
              <w:t xml:space="preserve">Inquiry Questions (Engaging- Debatable): </w:t>
            </w:r>
          </w:p>
        </w:tc>
        <w:tc>
          <w:tcPr>
            <w:tcW w:w="12846" w:type="dxa"/>
            <w:gridSpan w:val="5"/>
            <w:tcMar>
              <w:left w:w="115" w:type="dxa"/>
              <w:right w:w="115" w:type="dxa"/>
            </w:tcMar>
          </w:tcPr>
          <w:p w:rsidR="00B66866" w:rsidRPr="00B66866" w:rsidRDefault="00B66866" w:rsidP="00853784">
            <w:pPr>
              <w:numPr>
                <w:ilvl w:val="0"/>
                <w:numId w:val="3"/>
              </w:numPr>
              <w:spacing w:after="0" w:line="240" w:lineRule="auto"/>
              <w:rPr>
                <w:rFonts w:eastAsia="Times New Roman" w:cs="Times New Roman"/>
                <w:sz w:val="20"/>
                <w:szCs w:val="20"/>
              </w:rPr>
            </w:pPr>
            <w:r w:rsidRPr="00B66866">
              <w:rPr>
                <w:rFonts w:eastAsia="Times New Roman" w:cs="Times New Roman"/>
                <w:sz w:val="20"/>
                <w:szCs w:val="20"/>
              </w:rPr>
              <w:t>Why do some problems have no solution? (</w:t>
            </w:r>
            <w:r w:rsidRPr="00B66866">
              <w:rPr>
                <w:rFonts w:eastAsia="Calibri" w:cs="Times New Roman"/>
                <w:sz w:val="20"/>
                <w:szCs w:val="20"/>
              </w:rPr>
              <w:t>MA10-GR8-S.2-GLE.3)</w:t>
            </w:r>
          </w:p>
        </w:tc>
      </w:tr>
      <w:tr w:rsidR="00B66866" w:rsidRPr="00B66866">
        <w:trPr>
          <w:cantSplit/>
          <w:trHeight w:val="27"/>
          <w:jc w:val="center"/>
        </w:trPr>
        <w:tc>
          <w:tcPr>
            <w:tcW w:w="1867" w:type="dxa"/>
            <w:shd w:val="clear" w:color="auto" w:fill="D9D9D9" w:themeFill="background1" w:themeFillShade="D9"/>
          </w:tcPr>
          <w:p w:rsidR="00B66866" w:rsidRPr="00B66866" w:rsidRDefault="00B66866" w:rsidP="00853784">
            <w:pPr>
              <w:spacing w:after="0" w:line="240" w:lineRule="auto"/>
              <w:rPr>
                <w:rFonts w:eastAsia="Calibri" w:cs="Times New Roman"/>
                <w:b/>
                <w:sz w:val="20"/>
                <w:szCs w:val="20"/>
              </w:rPr>
            </w:pPr>
            <w:r w:rsidRPr="00B66866">
              <w:rPr>
                <w:rFonts w:eastAsia="Calibri" w:cs="Times New Roman"/>
                <w:b/>
                <w:sz w:val="20"/>
                <w:szCs w:val="20"/>
              </w:rPr>
              <w:t>Unit Strands</w:t>
            </w:r>
          </w:p>
        </w:tc>
        <w:tc>
          <w:tcPr>
            <w:tcW w:w="12846" w:type="dxa"/>
            <w:gridSpan w:val="5"/>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Expressions and Equations</w:t>
            </w:r>
            <w:r>
              <w:rPr>
                <w:rFonts w:eastAsia="Calibri" w:cs="Times New Roman"/>
                <w:sz w:val="20"/>
                <w:szCs w:val="20"/>
              </w:rPr>
              <w:t xml:space="preserve">, </w:t>
            </w:r>
            <w:r w:rsidRPr="00B66866">
              <w:rPr>
                <w:rFonts w:eastAsia="Calibri" w:cs="Times New Roman"/>
                <w:sz w:val="20"/>
                <w:szCs w:val="20"/>
              </w:rPr>
              <w:t>Functions</w:t>
            </w:r>
            <w:r>
              <w:rPr>
                <w:rFonts w:eastAsia="Calibri" w:cs="Times New Roman"/>
                <w:sz w:val="20"/>
                <w:szCs w:val="20"/>
              </w:rPr>
              <w:t xml:space="preserve">, </w:t>
            </w:r>
            <w:r w:rsidRPr="00B66866">
              <w:rPr>
                <w:rFonts w:eastAsia="Calibri" w:cs="Times New Roman"/>
                <w:sz w:val="20"/>
                <w:szCs w:val="20"/>
              </w:rPr>
              <w:t>Statistics and Probability</w:t>
            </w:r>
          </w:p>
        </w:tc>
      </w:tr>
      <w:tr w:rsidR="00B66866" w:rsidRPr="00B66866">
        <w:trPr>
          <w:cantSplit/>
          <w:trHeight w:val="34"/>
          <w:jc w:val="center"/>
        </w:trPr>
        <w:tc>
          <w:tcPr>
            <w:tcW w:w="1867" w:type="dxa"/>
            <w:shd w:val="clear" w:color="auto" w:fill="D9D9D9" w:themeFill="background1" w:themeFillShade="D9"/>
          </w:tcPr>
          <w:p w:rsidR="00B66866" w:rsidRPr="00B66866" w:rsidRDefault="00B66866" w:rsidP="00853784">
            <w:pPr>
              <w:spacing w:after="0" w:line="240" w:lineRule="auto"/>
              <w:rPr>
                <w:rFonts w:eastAsia="Calibri" w:cs="Times New Roman"/>
                <w:b/>
                <w:sz w:val="20"/>
                <w:szCs w:val="20"/>
              </w:rPr>
            </w:pPr>
            <w:r w:rsidRPr="00B66866">
              <w:rPr>
                <w:rFonts w:eastAsia="Calibri" w:cs="Times New Roman"/>
                <w:b/>
                <w:sz w:val="20"/>
                <w:szCs w:val="20"/>
              </w:rPr>
              <w:t>Concepts</w:t>
            </w:r>
          </w:p>
        </w:tc>
        <w:tc>
          <w:tcPr>
            <w:tcW w:w="12846" w:type="dxa"/>
            <w:gridSpan w:val="5"/>
          </w:tcPr>
          <w:p w:rsidR="00B66866" w:rsidRPr="00B66866" w:rsidRDefault="00B66866" w:rsidP="00821A9C">
            <w:pPr>
              <w:spacing w:after="0" w:line="240" w:lineRule="auto"/>
              <w:rPr>
                <w:rFonts w:eastAsia="Calibri" w:cs="Times New Roman"/>
                <w:sz w:val="20"/>
                <w:szCs w:val="20"/>
              </w:rPr>
            </w:pPr>
            <w:r w:rsidRPr="00B66866">
              <w:rPr>
                <w:rFonts w:eastAsia="Calibri" w:cs="Times New Roman"/>
                <w:sz w:val="20"/>
                <w:szCs w:val="20"/>
              </w:rPr>
              <w:t xml:space="preserve">Linear equations, model, linear relationships, proportional relationships, rate of change, representations, right triangles, similar triangles, </w:t>
            </w:r>
            <w:r w:rsidR="00821A9C">
              <w:rPr>
                <w:rFonts w:eastAsia="Calibri" w:cs="Times New Roman"/>
                <w:color w:val="FF0000"/>
                <w:sz w:val="20"/>
                <w:szCs w:val="20"/>
              </w:rPr>
              <w:t>constant of proportionality</w:t>
            </w:r>
            <w:r w:rsidRPr="00B66866">
              <w:rPr>
                <w:rFonts w:eastAsia="Calibri" w:cs="Times New Roman"/>
                <w:sz w:val="20"/>
                <w:szCs w:val="20"/>
              </w:rPr>
              <w:t>, equivalence, slope, algebraic equations, one variable linear equations, intercept</w:t>
            </w:r>
          </w:p>
        </w:tc>
      </w:tr>
    </w:tbl>
    <w:p w:rsidR="00B66866" w:rsidRPr="00B66866" w:rsidRDefault="00B66866" w:rsidP="00853784">
      <w:pPr>
        <w:spacing w:after="0" w:line="240" w:lineRule="auto"/>
        <w:rPr>
          <w:rFonts w:ascii="Calibri" w:eastAsia="Calibri" w:hAnsi="Calibri" w:cs="Times New Roman"/>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66866" w:rsidRPr="00B66866">
        <w:trPr>
          <w:cantSplit/>
          <w:jc w:val="center"/>
        </w:trPr>
        <w:tc>
          <w:tcPr>
            <w:tcW w:w="4976" w:type="dxa"/>
            <w:shd w:val="clear" w:color="auto" w:fill="D9D9D9" w:themeFill="background1" w:themeFillShade="D9"/>
            <w:tcMar>
              <w:top w:w="115" w:type="dxa"/>
              <w:left w:w="115" w:type="dxa"/>
              <w:bottom w:w="115" w:type="dxa"/>
              <w:right w:w="115" w:type="dxa"/>
            </w:tcMar>
          </w:tcPr>
          <w:p w:rsidR="00B66866" w:rsidRPr="00B66866" w:rsidRDefault="00B66866" w:rsidP="00853784">
            <w:pPr>
              <w:spacing w:after="0" w:line="240" w:lineRule="auto"/>
              <w:rPr>
                <w:rFonts w:eastAsia="Calibri" w:cs="Times New Roman"/>
                <w:i/>
                <w:sz w:val="20"/>
                <w:szCs w:val="20"/>
              </w:rPr>
            </w:pPr>
            <w:r w:rsidRPr="00B66866">
              <w:rPr>
                <w:rFonts w:eastAsia="Calibri" w:cs="Times New Roman"/>
                <w:b/>
                <w:sz w:val="24"/>
                <w:szCs w:val="20"/>
              </w:rPr>
              <w:t>Generalizations</w:t>
            </w:r>
          </w:p>
          <w:p w:rsidR="00B66866" w:rsidRPr="00B66866" w:rsidRDefault="00B66866" w:rsidP="00853784">
            <w:pPr>
              <w:spacing w:after="0" w:line="240" w:lineRule="auto"/>
              <w:rPr>
                <w:rFonts w:eastAsia="Calibri" w:cs="Times New Roman"/>
                <w:i/>
                <w:sz w:val="20"/>
                <w:szCs w:val="20"/>
              </w:rPr>
            </w:pPr>
            <w:r w:rsidRPr="00B66866">
              <w:rPr>
                <w:rFonts w:eastAsia="Calibri" w:cs="Times New Roman"/>
                <w:b/>
                <w:sz w:val="20"/>
                <w:szCs w:val="20"/>
              </w:rPr>
              <w:t xml:space="preserve">My students will </w:t>
            </w:r>
            <w:r w:rsidRPr="00B66866">
              <w:rPr>
                <w:rFonts w:eastAsia="Calibri" w:cs="Times New Roman"/>
                <w:b/>
                <w:sz w:val="28"/>
                <w:szCs w:val="20"/>
              </w:rPr>
              <w:t>Understand</w:t>
            </w:r>
            <w:r w:rsidRPr="00B66866">
              <w:rPr>
                <w:rFonts w:eastAsia="Calibri" w:cs="Times New Roman"/>
                <w:b/>
                <w:sz w:val="24"/>
                <w:szCs w:val="20"/>
              </w:rPr>
              <w:t xml:space="preserve"> </w:t>
            </w:r>
            <w:r w:rsidRPr="00B66866">
              <w:rPr>
                <w:rFonts w:eastAsia="Calibri" w:cs="Times New Roman"/>
                <w:b/>
                <w:sz w:val="20"/>
                <w:szCs w:val="20"/>
              </w:rPr>
              <w:t>that…</w:t>
            </w:r>
          </w:p>
        </w:tc>
        <w:tc>
          <w:tcPr>
            <w:tcW w:w="9737" w:type="dxa"/>
            <w:gridSpan w:val="2"/>
            <w:shd w:val="clear" w:color="auto" w:fill="D9D9D9" w:themeFill="background1" w:themeFillShade="D9"/>
          </w:tcPr>
          <w:p w:rsidR="00B66866" w:rsidRPr="00B66866" w:rsidRDefault="00B66866" w:rsidP="00853784">
            <w:pPr>
              <w:spacing w:after="0" w:line="240" w:lineRule="auto"/>
              <w:jc w:val="center"/>
              <w:rPr>
                <w:rFonts w:eastAsia="Calibri" w:cs="Times New Roman"/>
                <w:i/>
                <w:szCs w:val="20"/>
              </w:rPr>
            </w:pPr>
            <w:r w:rsidRPr="00B66866">
              <w:rPr>
                <w:rFonts w:eastAsia="Calibri" w:cs="Times New Roman"/>
                <w:b/>
                <w:sz w:val="24"/>
                <w:szCs w:val="20"/>
              </w:rPr>
              <w:t>Guiding Questions</w:t>
            </w:r>
          </w:p>
          <w:p w:rsidR="00B66866" w:rsidRPr="00B66866" w:rsidRDefault="00B66866" w:rsidP="00853784">
            <w:pPr>
              <w:tabs>
                <w:tab w:val="left" w:pos="1553"/>
                <w:tab w:val="left" w:pos="6683"/>
              </w:tabs>
              <w:spacing w:after="0" w:line="240" w:lineRule="auto"/>
              <w:rPr>
                <w:rFonts w:eastAsia="Calibri" w:cs="Times New Roman"/>
                <w:i/>
                <w:sz w:val="20"/>
                <w:szCs w:val="20"/>
              </w:rPr>
            </w:pPr>
            <w:r w:rsidRPr="00B66866">
              <w:rPr>
                <w:rFonts w:eastAsia="Calibri" w:cs="Times New Roman"/>
                <w:b/>
                <w:sz w:val="20"/>
                <w:szCs w:val="20"/>
              </w:rPr>
              <w:tab/>
              <w:t>Factual</w:t>
            </w:r>
            <w:r w:rsidRPr="00B66866">
              <w:rPr>
                <w:rFonts w:eastAsia="Calibri" w:cs="Times New Roman"/>
                <w:b/>
                <w:sz w:val="20"/>
                <w:szCs w:val="20"/>
              </w:rPr>
              <w:tab/>
              <w:t>Conceptual</w:t>
            </w:r>
          </w:p>
        </w:tc>
      </w:tr>
      <w:tr w:rsidR="00B66866" w:rsidRPr="00B66866">
        <w:trPr>
          <w:cantSplit/>
          <w:trHeight w:val="721"/>
          <w:jc w:val="center"/>
        </w:trPr>
        <w:tc>
          <w:tcPr>
            <w:tcW w:w="4976" w:type="dxa"/>
            <w:shd w:val="clear" w:color="auto" w:fill="auto"/>
            <w:tcMar>
              <w:top w:w="115" w:type="dxa"/>
              <w:left w:w="115" w:type="dxa"/>
              <w:bottom w:w="115" w:type="dxa"/>
              <w:right w:w="115" w:type="dxa"/>
            </w:tcMar>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 xml:space="preserve">Linear equations use </w:t>
            </w:r>
            <w:r w:rsidRPr="00740449">
              <w:rPr>
                <w:rFonts w:eastAsia="Calibri" w:cs="Times New Roman"/>
                <w:i/>
                <w:sz w:val="20"/>
                <w:szCs w:val="20"/>
              </w:rPr>
              <w:t xml:space="preserve">y </w:t>
            </w:r>
            <w:r w:rsidRPr="00740449">
              <w:rPr>
                <w:rFonts w:eastAsia="Calibri" w:cs="Times New Roman"/>
                <w:sz w:val="20"/>
                <w:szCs w:val="20"/>
              </w:rPr>
              <w:t>=</w:t>
            </w:r>
            <w:r w:rsidRPr="00740449">
              <w:rPr>
                <w:rFonts w:eastAsia="Calibri" w:cs="Times New Roman"/>
                <w:i/>
                <w:sz w:val="20"/>
                <w:szCs w:val="20"/>
              </w:rPr>
              <w:t xml:space="preserve"> mx</w:t>
            </w:r>
            <w:r w:rsidRPr="00B66866">
              <w:rPr>
                <w:rFonts w:eastAsia="Calibri" w:cs="Times New Roman"/>
                <w:sz w:val="20"/>
                <w:szCs w:val="20"/>
              </w:rPr>
              <w:t xml:space="preserve"> to model proportional relationships and </w:t>
            </w:r>
            <w:r w:rsidRPr="00740449">
              <w:rPr>
                <w:rFonts w:eastAsia="Calibri" w:cs="Times New Roman"/>
                <w:i/>
                <w:sz w:val="20"/>
                <w:szCs w:val="20"/>
              </w:rPr>
              <w:t xml:space="preserve">y </w:t>
            </w:r>
            <w:r w:rsidRPr="00740449">
              <w:rPr>
                <w:rFonts w:eastAsia="Calibri" w:cs="Times New Roman"/>
                <w:sz w:val="20"/>
                <w:szCs w:val="20"/>
              </w:rPr>
              <w:t>=</w:t>
            </w:r>
            <w:r w:rsidRPr="00740449">
              <w:rPr>
                <w:rFonts w:eastAsia="Calibri" w:cs="Times New Roman"/>
                <w:i/>
                <w:sz w:val="20"/>
                <w:szCs w:val="20"/>
              </w:rPr>
              <w:t xml:space="preserve"> mx </w:t>
            </w:r>
            <w:r w:rsidRPr="00740449">
              <w:rPr>
                <w:rFonts w:eastAsia="Calibri" w:cs="Times New Roman"/>
                <w:sz w:val="20"/>
                <w:szCs w:val="20"/>
              </w:rPr>
              <w:t>+</w:t>
            </w:r>
            <w:r w:rsidRPr="00740449">
              <w:rPr>
                <w:rFonts w:eastAsia="Calibri" w:cs="Times New Roman"/>
                <w:i/>
                <w:sz w:val="20"/>
                <w:szCs w:val="20"/>
              </w:rPr>
              <w:t xml:space="preserve"> b</w:t>
            </w:r>
            <w:r w:rsidRPr="00B66866">
              <w:rPr>
                <w:rFonts w:eastAsia="Calibri" w:cs="Times New Roman"/>
                <w:sz w:val="20"/>
                <w:szCs w:val="20"/>
              </w:rPr>
              <w:t xml:space="preserve"> to model relationships in terms of a rate of change and initial value (MA10-GR.8-S.2-GLE.1-EO.a, e)</w:t>
            </w:r>
          </w:p>
        </w:tc>
        <w:tc>
          <w:tcPr>
            <w:tcW w:w="4832" w:type="dxa"/>
            <w:shd w:val="clear" w:color="auto" w:fill="auto"/>
          </w:tcPr>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 xml:space="preserve">How do you know when the equation of a line will be in the form </w:t>
            </w:r>
            <w:r w:rsidRPr="00740449">
              <w:rPr>
                <w:rFonts w:eastAsia="Calibri" w:cs="Times New Roman"/>
                <w:i/>
                <w:sz w:val="20"/>
                <w:szCs w:val="20"/>
              </w:rPr>
              <w:t xml:space="preserve">y </w:t>
            </w:r>
            <w:r w:rsidRPr="00740449">
              <w:rPr>
                <w:rFonts w:eastAsia="Calibri" w:cs="Times New Roman"/>
                <w:sz w:val="20"/>
                <w:szCs w:val="20"/>
              </w:rPr>
              <w:t>=</w:t>
            </w:r>
            <w:r w:rsidRPr="00740449">
              <w:rPr>
                <w:rFonts w:eastAsia="Calibri" w:cs="Times New Roman"/>
                <w:i/>
                <w:sz w:val="20"/>
                <w:szCs w:val="20"/>
              </w:rPr>
              <w:t xml:space="preserve"> mx</w:t>
            </w:r>
            <w:r w:rsidRPr="00B66866">
              <w:rPr>
                <w:rFonts w:eastAsia="Calibri" w:cs="Times New Roman"/>
                <w:sz w:val="20"/>
                <w:szCs w:val="20"/>
              </w:rPr>
              <w:t xml:space="preserve"> verses </w:t>
            </w:r>
            <w:r w:rsidR="00740449" w:rsidRPr="00740449">
              <w:rPr>
                <w:rFonts w:eastAsia="Calibri" w:cs="Times New Roman"/>
                <w:i/>
                <w:sz w:val="20"/>
                <w:szCs w:val="20"/>
              </w:rPr>
              <w:t xml:space="preserve">y </w:t>
            </w:r>
            <w:r w:rsidR="00740449" w:rsidRPr="00740449">
              <w:rPr>
                <w:rFonts w:eastAsia="Calibri" w:cs="Times New Roman"/>
                <w:sz w:val="20"/>
                <w:szCs w:val="20"/>
              </w:rPr>
              <w:t>=</w:t>
            </w:r>
            <w:r w:rsidR="00740449" w:rsidRPr="00740449">
              <w:rPr>
                <w:rFonts w:eastAsia="Calibri" w:cs="Times New Roman"/>
                <w:i/>
                <w:sz w:val="20"/>
                <w:szCs w:val="20"/>
              </w:rPr>
              <w:t xml:space="preserve"> mx </w:t>
            </w:r>
            <w:r w:rsidR="00740449" w:rsidRPr="00740449">
              <w:rPr>
                <w:rFonts w:eastAsia="Calibri" w:cs="Times New Roman"/>
                <w:sz w:val="20"/>
                <w:szCs w:val="20"/>
              </w:rPr>
              <w:t>+</w:t>
            </w:r>
            <w:r w:rsidR="00740449">
              <w:rPr>
                <w:rFonts w:eastAsia="Calibri" w:cs="Times New Roman"/>
                <w:sz w:val="20"/>
                <w:szCs w:val="20"/>
              </w:rPr>
              <w:t xml:space="preserve"> </w:t>
            </w:r>
            <w:r w:rsidR="00740449">
              <w:rPr>
                <w:rFonts w:eastAsia="Calibri" w:cs="Times New Roman"/>
                <w:i/>
                <w:sz w:val="20"/>
                <w:szCs w:val="20"/>
              </w:rPr>
              <w:t>b</w:t>
            </w:r>
            <w:r w:rsidRPr="00B66866">
              <w:rPr>
                <w:rFonts w:eastAsia="Calibri" w:cs="Times New Roman"/>
                <w:sz w:val="20"/>
                <w:szCs w:val="20"/>
              </w:rPr>
              <w:t>?</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What properties of a function make it a linear function? (MA10-GR8-S.2-GLE.3-IQ.3)</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How would you determine if a function is not linear?</w:t>
            </w:r>
          </w:p>
        </w:tc>
        <w:tc>
          <w:tcPr>
            <w:tcW w:w="4905" w:type="dxa"/>
            <w:shd w:val="clear" w:color="auto" w:fill="auto"/>
          </w:tcPr>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How does the rate of change relate to the slope of a line?</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How does changing the y-intercept value change the structure of your linear equation?</w:t>
            </w:r>
          </w:p>
        </w:tc>
      </w:tr>
      <w:tr w:rsidR="00B66866" w:rsidRPr="00B66866">
        <w:trPr>
          <w:cantSplit/>
          <w:jc w:val="center"/>
        </w:trPr>
        <w:tc>
          <w:tcPr>
            <w:tcW w:w="4976" w:type="dxa"/>
            <w:shd w:val="clear" w:color="auto" w:fill="auto"/>
            <w:tcMar>
              <w:top w:w="115" w:type="dxa"/>
              <w:left w:w="115" w:type="dxa"/>
              <w:bottom w:w="115" w:type="dxa"/>
              <w:right w:w="115" w:type="dxa"/>
            </w:tcMar>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 xml:space="preserve">Rate of change and intercepts exist in all representations of linear relationships. (MA10-GR8-S.2-GLE.3-EO.b.i, </w:t>
            </w:r>
            <w:proofErr w:type="spellStart"/>
            <w:r w:rsidRPr="00B66866">
              <w:rPr>
                <w:rFonts w:eastAsia="Calibri" w:cs="Times New Roman"/>
                <w:sz w:val="20"/>
                <w:szCs w:val="20"/>
              </w:rPr>
              <w:t>b.ii</w:t>
            </w:r>
            <w:proofErr w:type="spellEnd"/>
            <w:r w:rsidRPr="00B66866">
              <w:rPr>
                <w:rFonts w:eastAsia="Calibri" w:cs="Times New Roman"/>
                <w:sz w:val="20"/>
                <w:szCs w:val="20"/>
              </w:rPr>
              <w:t xml:space="preserve">, </w:t>
            </w:r>
            <w:proofErr w:type="spellStart"/>
            <w:r w:rsidRPr="00B66866">
              <w:rPr>
                <w:rFonts w:eastAsia="Calibri" w:cs="Times New Roman"/>
                <w:sz w:val="20"/>
                <w:szCs w:val="20"/>
              </w:rPr>
              <w:t>b.iii</w:t>
            </w:r>
            <w:proofErr w:type="spellEnd"/>
            <w:r w:rsidRPr="00B66866">
              <w:rPr>
                <w:rFonts w:eastAsia="Calibri" w:cs="Times New Roman"/>
                <w:sz w:val="20"/>
                <w:szCs w:val="20"/>
              </w:rPr>
              <w:t>) and (MA10-GR.8-S.3-GLE.1-EO.d)</w:t>
            </w:r>
          </w:p>
        </w:tc>
        <w:tc>
          <w:tcPr>
            <w:tcW w:w="4832" w:type="dxa"/>
            <w:shd w:val="clear" w:color="auto" w:fill="auto"/>
          </w:tcPr>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What are 3 ways to represent a linear relationship?</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What do m and b represent in a linear representation?</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How does the context of the linear relationship help to interpret the rate of change and initial value of linear function?</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How can the rate of change and initial value be determined from a graph, table and equation?</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How can you write a linear equation from a graph, table or context?</w:t>
            </w:r>
          </w:p>
        </w:tc>
        <w:tc>
          <w:tcPr>
            <w:tcW w:w="4905" w:type="dxa"/>
            <w:shd w:val="clear" w:color="auto" w:fill="auto"/>
          </w:tcPr>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How do different representations of a linear relationship represent the same data?</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Why do we represent linear relationships using different representations?</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Why are patterns and relationships represented in multiple ways? (MA10-GR8-S.2-GLE.3-IQ.2)</w:t>
            </w:r>
          </w:p>
        </w:tc>
      </w:tr>
      <w:tr w:rsidR="00B66866" w:rsidRPr="00B66866">
        <w:trPr>
          <w:cantSplit/>
          <w:jc w:val="center"/>
        </w:trPr>
        <w:tc>
          <w:tcPr>
            <w:tcW w:w="4976" w:type="dxa"/>
            <w:shd w:val="clear" w:color="auto" w:fill="auto"/>
            <w:tcMar>
              <w:top w:w="115" w:type="dxa"/>
              <w:left w:w="115" w:type="dxa"/>
              <w:bottom w:w="115" w:type="dxa"/>
              <w:right w:w="115" w:type="dxa"/>
            </w:tcMar>
          </w:tcPr>
          <w:p w:rsidR="00B66866" w:rsidRPr="00B66866" w:rsidRDefault="00B66866" w:rsidP="00821A9C">
            <w:pPr>
              <w:spacing w:after="0" w:line="240" w:lineRule="auto"/>
              <w:rPr>
                <w:rFonts w:eastAsia="Calibri" w:cs="Times New Roman"/>
                <w:sz w:val="20"/>
                <w:szCs w:val="20"/>
              </w:rPr>
            </w:pPr>
            <w:r w:rsidRPr="00B66866">
              <w:rPr>
                <w:rFonts w:eastAsia="Calibri" w:cs="Times New Roman"/>
                <w:sz w:val="20"/>
                <w:szCs w:val="20"/>
              </w:rPr>
              <w:t xml:space="preserve">Right triangles created between any two distinct points on a non-vertical line in a coordinate plane form similar triangle with a </w:t>
            </w:r>
            <w:r w:rsidR="00821A9C">
              <w:rPr>
                <w:rFonts w:eastAsia="Calibri" w:cs="Times New Roman"/>
                <w:color w:val="FF0000"/>
                <w:sz w:val="20"/>
                <w:szCs w:val="20"/>
              </w:rPr>
              <w:t>constant of proportionality</w:t>
            </w:r>
            <w:r w:rsidRPr="00B66866">
              <w:rPr>
                <w:rFonts w:eastAsia="Calibri" w:cs="Times New Roman"/>
                <w:sz w:val="20"/>
                <w:szCs w:val="20"/>
              </w:rPr>
              <w:t xml:space="preserve"> equivalent to the slope of the line. (MA10-GR.8-S.2-GLE.1-EO.a, b)</w:t>
            </w:r>
          </w:p>
        </w:tc>
        <w:tc>
          <w:tcPr>
            <w:tcW w:w="4832" w:type="dxa"/>
            <w:shd w:val="clear" w:color="auto" w:fill="auto"/>
          </w:tcPr>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What is slope?</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How can you calculate slope by creating a right triangle from any two distinct points on a non-vertical line?</w:t>
            </w:r>
          </w:p>
        </w:tc>
        <w:tc>
          <w:tcPr>
            <w:tcW w:w="4905" w:type="dxa"/>
            <w:shd w:val="clear" w:color="auto" w:fill="auto"/>
          </w:tcPr>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Why is the slope equivalent to the scale factor used in similar triangles?</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 xml:space="preserve"> Why are the legs of two similar triangles, created on the same non-vertical line, proportional?</w:t>
            </w:r>
          </w:p>
        </w:tc>
      </w:tr>
      <w:tr w:rsidR="00B66866" w:rsidRPr="00B66866">
        <w:trPr>
          <w:cantSplit/>
          <w:jc w:val="center"/>
        </w:trPr>
        <w:tc>
          <w:tcPr>
            <w:tcW w:w="4976" w:type="dxa"/>
            <w:shd w:val="clear" w:color="auto" w:fill="auto"/>
            <w:tcMar>
              <w:top w:w="115" w:type="dxa"/>
              <w:left w:w="115" w:type="dxa"/>
              <w:bottom w:w="115" w:type="dxa"/>
              <w:right w:w="115" w:type="dxa"/>
            </w:tcMar>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lastRenderedPageBreak/>
              <w:t xml:space="preserve">The creation of equivalent algebraic equations provides the necessary foundation for solving linear equations in one variable. MA10-GR8-S.2-GLE.2-EO.a.i, </w:t>
            </w:r>
            <w:proofErr w:type="spellStart"/>
            <w:r w:rsidRPr="00B66866">
              <w:rPr>
                <w:rFonts w:eastAsia="Calibri" w:cs="Times New Roman"/>
                <w:sz w:val="20"/>
                <w:szCs w:val="20"/>
              </w:rPr>
              <w:t>a.ii</w:t>
            </w:r>
            <w:proofErr w:type="spellEnd"/>
            <w:r w:rsidRPr="00B66866">
              <w:rPr>
                <w:rFonts w:eastAsia="Calibri" w:cs="Times New Roman"/>
                <w:sz w:val="20"/>
                <w:szCs w:val="20"/>
              </w:rPr>
              <w:t>)</w:t>
            </w:r>
          </w:p>
          <w:p w:rsidR="00B66866" w:rsidRPr="00B66866" w:rsidRDefault="00B66866" w:rsidP="00853784">
            <w:pPr>
              <w:spacing w:after="0" w:line="240" w:lineRule="auto"/>
              <w:rPr>
                <w:rFonts w:eastAsia="Calibri" w:cs="Times New Roman"/>
                <w:sz w:val="20"/>
                <w:szCs w:val="20"/>
              </w:rPr>
            </w:pPr>
          </w:p>
        </w:tc>
        <w:tc>
          <w:tcPr>
            <w:tcW w:w="4832" w:type="dxa"/>
            <w:shd w:val="clear" w:color="auto" w:fill="auto"/>
          </w:tcPr>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 xml:space="preserve">What are examples of a linear one variable equation with no solutions? </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What are examples of linear one variable equation with infinite solutions?</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 xml:space="preserve">How </w:t>
            </w:r>
            <w:proofErr w:type="gramStart"/>
            <w:r w:rsidRPr="00B66866">
              <w:rPr>
                <w:rFonts w:eastAsia="Calibri" w:cs="Times New Roman"/>
                <w:sz w:val="20"/>
                <w:szCs w:val="20"/>
              </w:rPr>
              <w:t>does creating equivalent expressions</w:t>
            </w:r>
            <w:proofErr w:type="gramEnd"/>
            <w:r w:rsidRPr="00B66866">
              <w:rPr>
                <w:rFonts w:eastAsia="Calibri" w:cs="Times New Roman"/>
                <w:sz w:val="20"/>
                <w:szCs w:val="20"/>
              </w:rPr>
              <w:t xml:space="preserve"> lead to the solution of one variable linear equations?</w:t>
            </w:r>
          </w:p>
        </w:tc>
        <w:tc>
          <w:tcPr>
            <w:tcW w:w="4905" w:type="dxa"/>
            <w:shd w:val="clear" w:color="auto" w:fill="auto"/>
          </w:tcPr>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Why can a one variable linear equation have no solutions or infinite solutions?</w:t>
            </w:r>
          </w:p>
          <w:p w:rsidR="00B66866" w:rsidRPr="00B66866" w:rsidRDefault="00B66866" w:rsidP="00853784">
            <w:pPr>
              <w:spacing w:after="0" w:line="240" w:lineRule="auto"/>
              <w:ind w:left="360" w:hanging="360"/>
              <w:rPr>
                <w:rFonts w:eastAsia="Calibri" w:cs="Times New Roman"/>
                <w:sz w:val="20"/>
                <w:szCs w:val="20"/>
              </w:rPr>
            </w:pPr>
            <w:r w:rsidRPr="00B66866">
              <w:rPr>
                <w:rFonts w:eastAsia="Calibri" w:cs="Times New Roman"/>
                <w:sz w:val="20"/>
                <w:szCs w:val="20"/>
              </w:rPr>
              <w:t>How does the context of the problem affect the reasonableness of a solution? (MA10-GR8-S.2-GLE.2-IQ.3)</w:t>
            </w:r>
          </w:p>
          <w:p w:rsidR="00B66866" w:rsidRPr="00B66866" w:rsidRDefault="00B66866" w:rsidP="00853784">
            <w:pPr>
              <w:spacing w:after="0" w:line="240" w:lineRule="auto"/>
              <w:ind w:left="360" w:hanging="360"/>
              <w:rPr>
                <w:rFonts w:eastAsia="Calibri" w:cs="Times New Roman"/>
                <w:sz w:val="20"/>
                <w:szCs w:val="20"/>
              </w:rPr>
            </w:pPr>
          </w:p>
        </w:tc>
      </w:tr>
    </w:tbl>
    <w:p w:rsidR="00B66866" w:rsidRPr="00853784" w:rsidRDefault="00B66866" w:rsidP="00853784">
      <w:pPr>
        <w:spacing w:after="0" w:line="240" w:lineRule="auto"/>
        <w:rPr>
          <w:rFonts w:ascii="Calibri" w:eastAsia="Calibri" w:hAnsi="Calibri" w:cs="Times New Roman"/>
          <w:sz w:val="18"/>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D95359" w:rsidRPr="00B66866" w:rsidTr="00D95359">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D95359" w:rsidRDefault="00D95359" w:rsidP="00D95359">
            <w:pPr>
              <w:spacing w:after="0" w:line="240" w:lineRule="auto"/>
              <w:rPr>
                <w:b/>
                <w:sz w:val="24"/>
                <w:szCs w:val="24"/>
              </w:rPr>
            </w:pPr>
            <w:r w:rsidRPr="00CE4D6B">
              <w:br w:type="page"/>
            </w:r>
            <w:r w:rsidRPr="00CE4D6B">
              <w:rPr>
                <w:b/>
                <w:sz w:val="24"/>
                <w:szCs w:val="24"/>
              </w:rPr>
              <w:t>Key Knowledge and Skills:</w:t>
            </w:r>
          </w:p>
          <w:p w:rsidR="00D95359" w:rsidRPr="00CE4D6B" w:rsidRDefault="00D95359" w:rsidP="00D95359">
            <w:pPr>
              <w:spacing w:after="0" w:line="240" w:lineRule="auto"/>
              <w:rPr>
                <w:b/>
                <w:sz w:val="24"/>
                <w:szCs w:val="24"/>
              </w:rPr>
            </w:pPr>
            <w:r w:rsidRPr="00CE4D6B">
              <w:rPr>
                <w:b/>
                <w:sz w:val="20"/>
                <w:szCs w:val="20"/>
              </w:rPr>
              <w:t>My students will…</w:t>
            </w:r>
          </w:p>
        </w:tc>
        <w:tc>
          <w:tcPr>
            <w:tcW w:w="11856" w:type="dxa"/>
            <w:shd w:val="clear" w:color="auto" w:fill="D9D9D9" w:themeFill="background1" w:themeFillShade="D9"/>
          </w:tcPr>
          <w:p w:rsidR="00D95359" w:rsidRPr="009A4B01" w:rsidRDefault="00431AEC" w:rsidP="00D95359">
            <w:pPr>
              <w:spacing w:after="0" w:line="240" w:lineRule="auto"/>
              <w:rPr>
                <w:i/>
                <w:sz w:val="20"/>
                <w:szCs w:val="20"/>
              </w:rPr>
            </w:pPr>
            <w:r w:rsidRPr="00431AEC">
              <w:rPr>
                <w:i/>
                <w:sz w:val="20"/>
                <w:szCs w:val="20"/>
              </w:rPr>
              <w:t>What students will know and be able to do are so closely linked in the concept-based discipline of mathematics. Therefore, in the mathematics samples what students should know and do are combined.</w:t>
            </w:r>
          </w:p>
        </w:tc>
      </w:tr>
      <w:tr w:rsidR="00B66866" w:rsidRPr="00B66866">
        <w:trPr>
          <w:cantSplit/>
          <w:trHeight w:val="654"/>
          <w:jc w:val="center"/>
        </w:trPr>
        <w:tc>
          <w:tcPr>
            <w:tcW w:w="14713" w:type="dxa"/>
            <w:gridSpan w:val="2"/>
            <w:shd w:val="clear" w:color="auto" w:fill="auto"/>
            <w:tcMar>
              <w:top w:w="115" w:type="dxa"/>
              <w:left w:w="115" w:type="dxa"/>
              <w:bottom w:w="115" w:type="dxa"/>
              <w:right w:w="115" w:type="dxa"/>
            </w:tcMar>
          </w:tcPr>
          <w:p w:rsidR="00B66866" w:rsidRPr="00B66866" w:rsidRDefault="00B66866" w:rsidP="00853784">
            <w:pPr>
              <w:numPr>
                <w:ilvl w:val="0"/>
                <w:numId w:val="3"/>
              </w:numPr>
              <w:spacing w:after="0" w:line="240" w:lineRule="auto"/>
              <w:rPr>
                <w:rFonts w:eastAsia="Calibri" w:cs="Times New Roman"/>
                <w:sz w:val="20"/>
                <w:szCs w:val="20"/>
              </w:rPr>
            </w:pPr>
            <w:r w:rsidRPr="00B66866">
              <w:rPr>
                <w:rFonts w:eastAsia="Calibri" w:cs="Times New Roman"/>
                <w:sz w:val="20"/>
                <w:szCs w:val="20"/>
              </w:rPr>
              <w:t>Graph proportional relationships, interpreting the unit</w:t>
            </w:r>
            <w:r w:rsidR="00740449">
              <w:rPr>
                <w:rFonts w:eastAsia="Calibri" w:cs="Times New Roman"/>
                <w:sz w:val="20"/>
                <w:szCs w:val="20"/>
              </w:rPr>
              <w:t xml:space="preserve"> rate as the slope of the graph</w:t>
            </w:r>
            <w:r w:rsidRPr="00B66866">
              <w:rPr>
                <w:rFonts w:eastAsia="Calibri" w:cs="Times New Roman"/>
                <w:sz w:val="20"/>
                <w:szCs w:val="20"/>
              </w:rPr>
              <w:t xml:space="preserve"> (MA10-GR8-S.2-GLE.1-EO.a)</w:t>
            </w:r>
          </w:p>
          <w:p w:rsidR="00740449" w:rsidRDefault="00B66866" w:rsidP="00853784">
            <w:pPr>
              <w:numPr>
                <w:ilvl w:val="0"/>
                <w:numId w:val="3"/>
              </w:numPr>
              <w:spacing w:after="0" w:line="240" w:lineRule="auto"/>
              <w:rPr>
                <w:rFonts w:eastAsia="Calibri" w:cs="Times New Roman"/>
                <w:sz w:val="20"/>
                <w:szCs w:val="20"/>
              </w:rPr>
            </w:pPr>
            <w:r w:rsidRPr="00B66866">
              <w:rPr>
                <w:rFonts w:eastAsia="Calibri" w:cs="Times New Roman"/>
                <w:sz w:val="20"/>
                <w:szCs w:val="20"/>
              </w:rPr>
              <w:t>Compare two different proportional relationships</w:t>
            </w:r>
            <w:r w:rsidR="00740449">
              <w:rPr>
                <w:rFonts w:eastAsia="Calibri" w:cs="Times New Roman"/>
                <w:sz w:val="20"/>
                <w:szCs w:val="20"/>
              </w:rPr>
              <w:t xml:space="preserve"> represented in different ways </w:t>
            </w:r>
            <w:r w:rsidRPr="00B66866">
              <w:rPr>
                <w:rFonts w:eastAsia="Calibri" w:cs="Times New Roman"/>
                <w:sz w:val="20"/>
                <w:szCs w:val="20"/>
              </w:rPr>
              <w:t>(MA10-GR8-S.2-GLE.1-EO.c)</w:t>
            </w:r>
          </w:p>
          <w:p w:rsidR="00B66866" w:rsidRPr="00B66866" w:rsidRDefault="00740449" w:rsidP="00853784">
            <w:pPr>
              <w:numPr>
                <w:ilvl w:val="0"/>
                <w:numId w:val="3"/>
              </w:numPr>
              <w:spacing w:after="0" w:line="240" w:lineRule="auto"/>
              <w:rPr>
                <w:rFonts w:eastAsia="Calibri" w:cs="Times New Roman"/>
                <w:sz w:val="20"/>
                <w:szCs w:val="20"/>
              </w:rPr>
            </w:pPr>
            <w:r w:rsidRPr="00291D0B">
              <w:rPr>
                <w:rFonts w:eastAsia="Calibri" w:cs="Times New Roman"/>
                <w:sz w:val="20"/>
                <w:szCs w:val="20"/>
              </w:rPr>
              <w:t xml:space="preserve">Use similar triangles to explain why the slope </w:t>
            </w:r>
            <w:r w:rsidRPr="00291D0B">
              <w:rPr>
                <w:rFonts w:eastAsia="Calibri" w:cs="Times New Roman"/>
                <w:i/>
                <w:sz w:val="20"/>
                <w:szCs w:val="20"/>
              </w:rPr>
              <w:t>m</w:t>
            </w:r>
            <w:r w:rsidRPr="00291D0B">
              <w:rPr>
                <w:rFonts w:eastAsia="Calibri" w:cs="Times New Roman"/>
                <w:sz w:val="20"/>
                <w:szCs w:val="20"/>
              </w:rPr>
              <w:t xml:space="preserve"> is the same between any two distinct points on a non-vertical line in the coordinate plane</w:t>
            </w:r>
            <w:r w:rsidR="00291D0B">
              <w:rPr>
                <w:rFonts w:eastAsia="Calibri" w:cs="Times New Roman"/>
                <w:sz w:val="20"/>
                <w:szCs w:val="20"/>
              </w:rPr>
              <w:t xml:space="preserve"> (MA10-GR8-S.2-GLE.1-EO.d)</w:t>
            </w:r>
          </w:p>
          <w:p w:rsidR="00B66866" w:rsidRPr="00B66866" w:rsidRDefault="00B66866" w:rsidP="00853784">
            <w:pPr>
              <w:numPr>
                <w:ilvl w:val="0"/>
                <w:numId w:val="3"/>
              </w:numPr>
              <w:spacing w:after="0" w:line="240" w:lineRule="auto"/>
              <w:rPr>
                <w:rFonts w:eastAsia="Calibri" w:cs="Times New Roman"/>
                <w:sz w:val="20"/>
                <w:szCs w:val="20"/>
              </w:rPr>
            </w:pPr>
            <w:r w:rsidRPr="00B66866">
              <w:rPr>
                <w:rFonts w:eastAsia="Calibri" w:cs="Times New Roman"/>
                <w:sz w:val="20"/>
                <w:szCs w:val="20"/>
              </w:rPr>
              <w:t xml:space="preserve">Derive the equation </w:t>
            </w:r>
            <w:r w:rsidRPr="00291D0B">
              <w:rPr>
                <w:rFonts w:eastAsia="Calibri" w:cs="Times New Roman"/>
                <w:i/>
                <w:sz w:val="20"/>
                <w:szCs w:val="20"/>
              </w:rPr>
              <w:t xml:space="preserve">y </w:t>
            </w:r>
            <w:r w:rsidRPr="00291D0B">
              <w:rPr>
                <w:rFonts w:eastAsia="Calibri" w:cs="Times New Roman"/>
                <w:sz w:val="20"/>
                <w:szCs w:val="20"/>
              </w:rPr>
              <w:t>=</w:t>
            </w:r>
            <w:r w:rsidRPr="00291D0B">
              <w:rPr>
                <w:rFonts w:eastAsia="Calibri" w:cs="Times New Roman"/>
                <w:i/>
                <w:sz w:val="20"/>
                <w:szCs w:val="20"/>
              </w:rPr>
              <w:t xml:space="preserve"> mx</w:t>
            </w:r>
            <w:r w:rsidRPr="00B66866">
              <w:rPr>
                <w:rFonts w:eastAsia="Calibri" w:cs="Times New Roman"/>
                <w:sz w:val="20"/>
                <w:szCs w:val="20"/>
              </w:rPr>
              <w:t xml:space="preserve"> for a line through the origin and the equation </w:t>
            </w:r>
            <w:r w:rsidRPr="00291D0B">
              <w:rPr>
                <w:rFonts w:eastAsia="Calibri" w:cs="Times New Roman"/>
                <w:i/>
                <w:sz w:val="20"/>
                <w:szCs w:val="20"/>
              </w:rPr>
              <w:t xml:space="preserve">y </w:t>
            </w:r>
            <w:r w:rsidRPr="00291D0B">
              <w:rPr>
                <w:rFonts w:eastAsia="Calibri" w:cs="Times New Roman"/>
                <w:sz w:val="20"/>
                <w:szCs w:val="20"/>
              </w:rPr>
              <w:t>=</w:t>
            </w:r>
            <w:r w:rsidRPr="00291D0B">
              <w:rPr>
                <w:rFonts w:eastAsia="Calibri" w:cs="Times New Roman"/>
                <w:i/>
                <w:sz w:val="20"/>
                <w:szCs w:val="20"/>
              </w:rPr>
              <w:t xml:space="preserve"> mx </w:t>
            </w:r>
            <w:r w:rsidRPr="00291D0B">
              <w:rPr>
                <w:rFonts w:eastAsia="Calibri" w:cs="Times New Roman"/>
                <w:sz w:val="20"/>
                <w:szCs w:val="20"/>
              </w:rPr>
              <w:t>+</w:t>
            </w:r>
            <w:r w:rsidRPr="00291D0B">
              <w:rPr>
                <w:rFonts w:eastAsia="Calibri" w:cs="Times New Roman"/>
                <w:i/>
                <w:sz w:val="20"/>
                <w:szCs w:val="20"/>
              </w:rPr>
              <w:t xml:space="preserve"> b</w:t>
            </w:r>
            <w:r w:rsidRPr="00B66866">
              <w:rPr>
                <w:rFonts w:eastAsia="Calibri" w:cs="Times New Roman"/>
                <w:sz w:val="20"/>
                <w:szCs w:val="20"/>
              </w:rPr>
              <w:t xml:space="preserve"> for a line intercepting the vertical axis at b. (MA10-GR8-S.2-GLE.1-EO.d)</w:t>
            </w:r>
          </w:p>
          <w:p w:rsidR="00B66866" w:rsidRPr="00B66866" w:rsidRDefault="00B66866" w:rsidP="00853784">
            <w:pPr>
              <w:numPr>
                <w:ilvl w:val="0"/>
                <w:numId w:val="3"/>
              </w:numPr>
              <w:spacing w:after="0" w:line="240" w:lineRule="auto"/>
              <w:rPr>
                <w:rFonts w:eastAsia="Calibri" w:cs="Times New Roman"/>
                <w:sz w:val="20"/>
                <w:szCs w:val="20"/>
              </w:rPr>
            </w:pPr>
            <w:r w:rsidRPr="00B66866">
              <w:rPr>
                <w:rFonts w:eastAsia="Calibri" w:cs="Times New Roman"/>
                <w:sz w:val="20"/>
                <w:szCs w:val="20"/>
              </w:rPr>
              <w:t>Give examples of linear equations in one variable with one solution, infinitely m</w:t>
            </w:r>
            <w:r w:rsidR="00740449">
              <w:rPr>
                <w:rFonts w:eastAsia="Calibri" w:cs="Times New Roman"/>
                <w:sz w:val="20"/>
                <w:szCs w:val="20"/>
              </w:rPr>
              <w:t>any solutions, or no solutions</w:t>
            </w:r>
            <w:r w:rsidR="00291D0B">
              <w:rPr>
                <w:rFonts w:eastAsia="Calibri" w:cs="Times New Roman"/>
                <w:sz w:val="20"/>
                <w:szCs w:val="20"/>
              </w:rPr>
              <w:t>; s</w:t>
            </w:r>
            <w:r w:rsidR="00291D0B" w:rsidRPr="00291D0B">
              <w:rPr>
                <w:rFonts w:eastAsia="Calibri" w:cs="Times New Roman"/>
                <w:sz w:val="20"/>
                <w:szCs w:val="20"/>
              </w:rPr>
              <w:t xml:space="preserve">how which of these possibilities is the case by successively transforming the given equation into simpler forms, until an equivalent equation of the form </w:t>
            </w:r>
            <w:r w:rsidR="00291D0B" w:rsidRPr="00291D0B">
              <w:rPr>
                <w:rFonts w:eastAsia="Calibri" w:cs="Times New Roman"/>
                <w:i/>
                <w:sz w:val="20"/>
                <w:szCs w:val="20"/>
              </w:rPr>
              <w:t xml:space="preserve">x </w:t>
            </w:r>
            <w:r w:rsidR="00291D0B" w:rsidRPr="00291D0B">
              <w:rPr>
                <w:rFonts w:eastAsia="Calibri" w:cs="Times New Roman"/>
                <w:sz w:val="20"/>
                <w:szCs w:val="20"/>
              </w:rPr>
              <w:t>=</w:t>
            </w:r>
            <w:r w:rsidR="00291D0B" w:rsidRPr="00291D0B">
              <w:rPr>
                <w:rFonts w:eastAsia="Calibri" w:cs="Times New Roman"/>
                <w:i/>
                <w:sz w:val="20"/>
                <w:szCs w:val="20"/>
              </w:rPr>
              <w:t xml:space="preserve"> a, a </w:t>
            </w:r>
            <w:r w:rsidR="00291D0B" w:rsidRPr="00291D0B">
              <w:rPr>
                <w:rFonts w:eastAsia="Calibri" w:cs="Times New Roman"/>
                <w:sz w:val="20"/>
                <w:szCs w:val="20"/>
              </w:rPr>
              <w:t>=</w:t>
            </w:r>
            <w:r w:rsidR="00291D0B" w:rsidRPr="00291D0B">
              <w:rPr>
                <w:rFonts w:eastAsia="Calibri" w:cs="Times New Roman"/>
                <w:i/>
                <w:sz w:val="20"/>
                <w:szCs w:val="20"/>
              </w:rPr>
              <w:t xml:space="preserve"> a, or a </w:t>
            </w:r>
            <w:r w:rsidR="00291D0B" w:rsidRPr="00291D0B">
              <w:rPr>
                <w:rFonts w:eastAsia="Calibri" w:cs="Times New Roman"/>
                <w:sz w:val="20"/>
                <w:szCs w:val="20"/>
              </w:rPr>
              <w:t>=</w:t>
            </w:r>
            <w:r w:rsidR="00291D0B" w:rsidRPr="00291D0B">
              <w:rPr>
                <w:rFonts w:eastAsia="Calibri" w:cs="Times New Roman"/>
                <w:i/>
                <w:sz w:val="20"/>
                <w:szCs w:val="20"/>
              </w:rPr>
              <w:t xml:space="preserve"> b</w:t>
            </w:r>
            <w:r w:rsidR="00291D0B" w:rsidRPr="00291D0B">
              <w:rPr>
                <w:rFonts w:eastAsia="Calibri" w:cs="Times New Roman"/>
                <w:sz w:val="20"/>
                <w:szCs w:val="20"/>
              </w:rPr>
              <w:t xml:space="preserve"> results (where </w:t>
            </w:r>
            <w:r w:rsidR="00291D0B" w:rsidRPr="00291D0B">
              <w:rPr>
                <w:rFonts w:eastAsia="Calibri" w:cs="Times New Roman"/>
                <w:i/>
                <w:sz w:val="20"/>
                <w:szCs w:val="20"/>
              </w:rPr>
              <w:t>a</w:t>
            </w:r>
            <w:r w:rsidR="00291D0B" w:rsidRPr="00291D0B">
              <w:rPr>
                <w:rFonts w:eastAsia="Calibri" w:cs="Times New Roman"/>
                <w:sz w:val="20"/>
                <w:szCs w:val="20"/>
              </w:rPr>
              <w:t xml:space="preserve"> and </w:t>
            </w:r>
            <w:r w:rsidR="00291D0B" w:rsidRPr="00291D0B">
              <w:rPr>
                <w:rFonts w:eastAsia="Calibri" w:cs="Times New Roman"/>
                <w:i/>
                <w:sz w:val="20"/>
                <w:szCs w:val="20"/>
              </w:rPr>
              <w:t>b</w:t>
            </w:r>
            <w:r w:rsidR="00291D0B" w:rsidRPr="00291D0B">
              <w:rPr>
                <w:rFonts w:eastAsia="Calibri" w:cs="Times New Roman"/>
                <w:sz w:val="20"/>
                <w:szCs w:val="20"/>
              </w:rPr>
              <w:t xml:space="preserve"> are different numbers).</w:t>
            </w:r>
            <w:r w:rsidR="00740449">
              <w:rPr>
                <w:rFonts w:eastAsia="Calibri" w:cs="Times New Roman"/>
                <w:sz w:val="20"/>
                <w:szCs w:val="20"/>
              </w:rPr>
              <w:t xml:space="preserve"> </w:t>
            </w:r>
            <w:r w:rsidRPr="00B66866">
              <w:rPr>
                <w:rFonts w:eastAsia="Calibri" w:cs="Times New Roman"/>
                <w:sz w:val="20"/>
                <w:szCs w:val="20"/>
              </w:rPr>
              <w:t>(MA10-GR8-S.2-GLE.2-EO.a.i)</w:t>
            </w:r>
          </w:p>
          <w:p w:rsidR="00B66866" w:rsidRPr="00B66866" w:rsidRDefault="00B66866" w:rsidP="00853784">
            <w:pPr>
              <w:numPr>
                <w:ilvl w:val="0"/>
                <w:numId w:val="2"/>
              </w:numPr>
              <w:spacing w:after="0" w:line="240" w:lineRule="auto"/>
              <w:rPr>
                <w:rFonts w:eastAsia="Calibri" w:cs="Times New Roman"/>
                <w:sz w:val="20"/>
                <w:szCs w:val="20"/>
              </w:rPr>
            </w:pPr>
            <w:r w:rsidRPr="00B66866">
              <w:rPr>
                <w:rFonts w:eastAsia="Calibri" w:cs="Times New Roman"/>
                <w:sz w:val="20"/>
                <w:szCs w:val="20"/>
              </w:rPr>
              <w:t>Solve linear equations with rational number coefficients, including equations whose solutions require expanding expressions using the distributive prop</w:t>
            </w:r>
            <w:r w:rsidR="00740449">
              <w:rPr>
                <w:rFonts w:eastAsia="Calibri" w:cs="Times New Roman"/>
                <w:sz w:val="20"/>
                <w:szCs w:val="20"/>
              </w:rPr>
              <w:t>erty and collecting like terms</w:t>
            </w:r>
            <w:r w:rsidRPr="00B66866">
              <w:rPr>
                <w:rFonts w:eastAsia="Calibri" w:cs="Times New Roman"/>
                <w:sz w:val="20"/>
                <w:szCs w:val="20"/>
              </w:rPr>
              <w:t xml:space="preserve"> (MA10-GR8-S.2-GLE.2-EO.a.ii)</w:t>
            </w:r>
          </w:p>
          <w:p w:rsidR="00B66866" w:rsidRPr="00B66866" w:rsidRDefault="00B66866" w:rsidP="00853784">
            <w:pPr>
              <w:numPr>
                <w:ilvl w:val="0"/>
                <w:numId w:val="2"/>
              </w:numPr>
              <w:spacing w:after="0" w:line="240" w:lineRule="auto"/>
              <w:rPr>
                <w:rFonts w:eastAsia="Calibri" w:cs="Times New Roman"/>
                <w:sz w:val="20"/>
                <w:szCs w:val="20"/>
              </w:rPr>
            </w:pPr>
            <w:r w:rsidRPr="00B66866">
              <w:rPr>
                <w:rFonts w:eastAsia="Calibri" w:cs="Times New Roman"/>
                <w:sz w:val="20"/>
                <w:szCs w:val="20"/>
              </w:rPr>
              <w:t>Construct a function to model a linear relationship between two quantities and determine the rate of change and initial value of the function from a description of a relationship or from two (</w:t>
            </w:r>
            <w:r w:rsidRPr="00291D0B">
              <w:rPr>
                <w:rFonts w:eastAsia="Calibri" w:cs="Times New Roman"/>
                <w:i/>
                <w:sz w:val="20"/>
                <w:szCs w:val="20"/>
              </w:rPr>
              <w:t>x, y</w:t>
            </w:r>
            <w:r w:rsidRPr="00B66866">
              <w:rPr>
                <w:rFonts w:eastAsia="Calibri" w:cs="Times New Roman"/>
                <w:sz w:val="20"/>
                <w:szCs w:val="20"/>
              </w:rPr>
              <w:t>) values, including reading the</w:t>
            </w:r>
            <w:r w:rsidR="00740449">
              <w:rPr>
                <w:rFonts w:eastAsia="Calibri" w:cs="Times New Roman"/>
                <w:sz w:val="20"/>
                <w:szCs w:val="20"/>
              </w:rPr>
              <w:t>se from a table or from a graph</w:t>
            </w:r>
            <w:r w:rsidRPr="00B66866">
              <w:rPr>
                <w:rFonts w:eastAsia="Calibri" w:cs="Times New Roman"/>
                <w:sz w:val="20"/>
                <w:szCs w:val="20"/>
              </w:rPr>
              <w:t xml:space="preserve"> (MA10-GR8-S.2-GLE.3-EO.EO.b.i, </w:t>
            </w:r>
            <w:proofErr w:type="spellStart"/>
            <w:r w:rsidRPr="00B66866">
              <w:rPr>
                <w:rFonts w:eastAsia="Calibri" w:cs="Times New Roman"/>
                <w:sz w:val="20"/>
                <w:szCs w:val="20"/>
              </w:rPr>
              <w:t>b.ii</w:t>
            </w:r>
            <w:proofErr w:type="spellEnd"/>
            <w:r w:rsidRPr="00B66866">
              <w:rPr>
                <w:rFonts w:eastAsia="Calibri" w:cs="Times New Roman"/>
                <w:sz w:val="20"/>
                <w:szCs w:val="20"/>
              </w:rPr>
              <w:t>)</w:t>
            </w:r>
          </w:p>
          <w:p w:rsidR="00B66866" w:rsidRPr="00B66866" w:rsidRDefault="00B66866" w:rsidP="00853784">
            <w:pPr>
              <w:numPr>
                <w:ilvl w:val="0"/>
                <w:numId w:val="2"/>
              </w:numPr>
              <w:spacing w:after="0" w:line="240" w:lineRule="auto"/>
              <w:rPr>
                <w:rFonts w:eastAsia="Calibri" w:cs="Times New Roman"/>
                <w:sz w:val="20"/>
                <w:szCs w:val="20"/>
              </w:rPr>
            </w:pPr>
            <w:r w:rsidRPr="00B66866">
              <w:rPr>
                <w:rFonts w:eastAsia="Calibri" w:cs="Times New Roman"/>
                <w:sz w:val="20"/>
                <w:szCs w:val="20"/>
              </w:rPr>
              <w:t>Interpret the rate of change and initial value of a linear function in terms of the situation it models, and in terms of</w:t>
            </w:r>
            <w:r w:rsidR="00740449">
              <w:rPr>
                <w:rFonts w:eastAsia="Calibri" w:cs="Times New Roman"/>
                <w:sz w:val="20"/>
                <w:szCs w:val="20"/>
              </w:rPr>
              <w:t xml:space="preserve"> its graph or a table of values</w:t>
            </w:r>
            <w:r w:rsidRPr="00B66866">
              <w:rPr>
                <w:rFonts w:eastAsia="Calibri" w:cs="Times New Roman"/>
                <w:sz w:val="20"/>
                <w:szCs w:val="20"/>
              </w:rPr>
              <w:t xml:space="preserve"> (MA10-GR8-S.2-GLE.3-EO.b.iii)</w:t>
            </w:r>
          </w:p>
          <w:p w:rsidR="00B66866" w:rsidRPr="00B66866" w:rsidRDefault="00B66866" w:rsidP="00853784">
            <w:pPr>
              <w:numPr>
                <w:ilvl w:val="0"/>
                <w:numId w:val="2"/>
              </w:numPr>
              <w:spacing w:after="0" w:line="240" w:lineRule="auto"/>
              <w:rPr>
                <w:rFonts w:eastAsia="Calibri" w:cs="Times New Roman"/>
                <w:sz w:val="20"/>
                <w:szCs w:val="20"/>
              </w:rPr>
            </w:pPr>
            <w:r w:rsidRPr="00B66866">
              <w:rPr>
                <w:rFonts w:eastAsia="Calibri" w:cs="Times New Roman"/>
                <w:sz w:val="20"/>
                <w:szCs w:val="20"/>
              </w:rPr>
              <w:t>Use the equation of a linear model to solve problems in the context of bivariate measurement data, inter</w:t>
            </w:r>
            <w:r w:rsidR="00740449">
              <w:rPr>
                <w:rFonts w:eastAsia="Calibri" w:cs="Times New Roman"/>
                <w:sz w:val="20"/>
                <w:szCs w:val="20"/>
              </w:rPr>
              <w:t>preting the slope and intercept</w:t>
            </w:r>
            <w:r w:rsidRPr="00B66866">
              <w:rPr>
                <w:rFonts w:eastAsia="Calibri" w:cs="Times New Roman"/>
                <w:sz w:val="20"/>
                <w:szCs w:val="20"/>
              </w:rPr>
              <w:t xml:space="preserve"> (MA10-GR8-S.3-GLE.1-EO.d)</w:t>
            </w:r>
          </w:p>
        </w:tc>
      </w:tr>
    </w:tbl>
    <w:p w:rsidR="00B66866" w:rsidRPr="00853784" w:rsidRDefault="00B66866" w:rsidP="00853784">
      <w:pPr>
        <w:spacing w:after="0" w:line="240" w:lineRule="auto"/>
        <w:rPr>
          <w:rFonts w:ascii="Calibri" w:eastAsia="Calibri" w:hAnsi="Calibri" w:cs="Times New Roman"/>
          <w:sz w:val="16"/>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66866" w:rsidRPr="00B66866" w:rsidTr="009D5DCF">
        <w:trPr>
          <w:trHeight w:val="654"/>
          <w:jc w:val="center"/>
        </w:trPr>
        <w:tc>
          <w:tcPr>
            <w:tcW w:w="14713" w:type="dxa"/>
            <w:gridSpan w:val="3"/>
            <w:shd w:val="clear" w:color="auto" w:fill="D9D9D9" w:themeFill="background1" w:themeFillShade="D9"/>
          </w:tcPr>
          <w:p w:rsidR="00B66866" w:rsidRPr="00B66866" w:rsidRDefault="00B66866" w:rsidP="00853784">
            <w:pPr>
              <w:spacing w:after="0" w:line="240" w:lineRule="auto"/>
              <w:rPr>
                <w:rFonts w:eastAsia="Calibri" w:cs="Times New Roman"/>
                <w:sz w:val="20"/>
                <w:szCs w:val="20"/>
              </w:rPr>
            </w:pPr>
            <w:r w:rsidRPr="00B66866">
              <w:rPr>
                <w:rFonts w:eastAsia="Calibri" w:cs="Times New Roman"/>
                <w:b/>
                <w:sz w:val="20"/>
                <w:szCs w:val="20"/>
              </w:rPr>
              <w:t>Critical Language:</w:t>
            </w:r>
            <w:r w:rsidRPr="00B66866">
              <w:rPr>
                <w:rFonts w:eastAsia="Calibri" w:cs="Times New Roman"/>
                <w:sz w:val="20"/>
                <w:szCs w:val="20"/>
              </w:rPr>
              <w:t xml:space="preserve"> includes the Academic and Technical vocabulary, semantics, and discourse which are particular to and necessary for accessing a given discipline.</w:t>
            </w:r>
          </w:p>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 xml:space="preserve">EXAMPLE: A student in Language Arts can demonstrate the ability to apply and comprehend critical language through the following statement: </w:t>
            </w:r>
            <w:r w:rsidRPr="00B66866">
              <w:rPr>
                <w:rFonts w:eastAsia="Calibri" w:cs="Times New Roman"/>
                <w:i/>
                <w:sz w:val="20"/>
                <w:szCs w:val="20"/>
              </w:rPr>
              <w:t>“Mark Twain exposes the hypocrisy of slavery through the use of satire.”</w:t>
            </w:r>
          </w:p>
        </w:tc>
      </w:tr>
      <w:tr w:rsidR="00B66866" w:rsidRPr="00B66866" w:rsidTr="009D5DCF">
        <w:trPr>
          <w:trHeight w:val="654"/>
          <w:jc w:val="center"/>
        </w:trPr>
        <w:tc>
          <w:tcPr>
            <w:tcW w:w="4904" w:type="dxa"/>
            <w:gridSpan w:val="2"/>
            <w:shd w:val="clear" w:color="auto" w:fill="D9D9D9" w:themeFill="background1" w:themeFillShade="D9"/>
          </w:tcPr>
          <w:p w:rsidR="00B66866" w:rsidRPr="00B66866" w:rsidRDefault="00B66866" w:rsidP="00853784">
            <w:pPr>
              <w:spacing w:after="0" w:line="240" w:lineRule="auto"/>
              <w:rPr>
                <w:rFonts w:eastAsia="Calibri" w:cs="Times New Roman"/>
                <w:b/>
                <w:sz w:val="20"/>
                <w:szCs w:val="20"/>
              </w:rPr>
            </w:pPr>
            <w:r w:rsidRPr="00B66866">
              <w:rPr>
                <w:rFonts w:eastAsia="Calibri" w:cs="Times New Roman"/>
                <w:b/>
                <w:sz w:val="20"/>
                <w:szCs w:val="20"/>
              </w:rPr>
              <w:t xml:space="preserve">A student in ______________ can demonstrate the ability to apply and comprehend critical language through the following statement(s): </w:t>
            </w:r>
          </w:p>
        </w:tc>
        <w:tc>
          <w:tcPr>
            <w:tcW w:w="9809" w:type="dxa"/>
          </w:tcPr>
          <w:p w:rsidR="00B66866" w:rsidRPr="00B66866" w:rsidRDefault="00B66866" w:rsidP="00853784">
            <w:pPr>
              <w:spacing w:after="0" w:line="240" w:lineRule="auto"/>
              <w:rPr>
                <w:rFonts w:eastAsia="Calibri" w:cs="Times New Roman"/>
                <w:i/>
                <w:sz w:val="20"/>
                <w:szCs w:val="20"/>
              </w:rPr>
            </w:pPr>
            <w:r w:rsidRPr="00B66866">
              <w:rPr>
                <w:rFonts w:eastAsia="Calibri" w:cs="Times New Roman"/>
                <w:i/>
                <w:sz w:val="20"/>
                <w:szCs w:val="20"/>
              </w:rPr>
              <w:t>There is a relationship between slope, unit rate, and rate of change in linear relationships.</w:t>
            </w:r>
          </w:p>
          <w:p w:rsidR="00B66866" w:rsidRPr="00B66866" w:rsidRDefault="00B66866" w:rsidP="00853784">
            <w:pPr>
              <w:spacing w:after="0" w:line="240" w:lineRule="auto"/>
              <w:rPr>
                <w:rFonts w:eastAsia="Calibri" w:cs="Times New Roman"/>
                <w:i/>
                <w:sz w:val="20"/>
                <w:szCs w:val="20"/>
              </w:rPr>
            </w:pPr>
            <w:r w:rsidRPr="00B66866">
              <w:rPr>
                <w:rFonts w:eastAsia="Calibri" w:cs="Times New Roman"/>
                <w:i/>
                <w:sz w:val="20"/>
                <w:szCs w:val="20"/>
              </w:rPr>
              <w:t>Slopes and initial values can be found for linear equations represented in different ways.</w:t>
            </w:r>
          </w:p>
        </w:tc>
      </w:tr>
      <w:tr w:rsidR="00B66866" w:rsidRPr="00B66866" w:rsidTr="009D5DCF">
        <w:trPr>
          <w:trHeight w:val="27"/>
          <w:jc w:val="center"/>
        </w:trPr>
        <w:tc>
          <w:tcPr>
            <w:tcW w:w="2227" w:type="dxa"/>
            <w:shd w:val="clear" w:color="auto" w:fill="D9D9D9" w:themeFill="background1" w:themeFillShade="D9"/>
          </w:tcPr>
          <w:p w:rsidR="00B66866" w:rsidRPr="00B66866" w:rsidRDefault="00B66866" w:rsidP="00853784">
            <w:pPr>
              <w:spacing w:after="0" w:line="240" w:lineRule="auto"/>
              <w:rPr>
                <w:rFonts w:eastAsia="Calibri" w:cs="Times New Roman"/>
                <w:b/>
                <w:sz w:val="20"/>
                <w:szCs w:val="20"/>
              </w:rPr>
            </w:pPr>
            <w:r w:rsidRPr="00B66866">
              <w:rPr>
                <w:rFonts w:eastAsia="Calibri" w:cs="Times New Roman"/>
                <w:b/>
                <w:sz w:val="20"/>
                <w:szCs w:val="20"/>
              </w:rPr>
              <w:t>Academic Vocabulary:</w:t>
            </w:r>
          </w:p>
        </w:tc>
        <w:tc>
          <w:tcPr>
            <w:tcW w:w="12486" w:type="dxa"/>
            <w:gridSpan w:val="2"/>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Calculate, interpret, graph, relationship, interpret, solve, construct, compare</w:t>
            </w:r>
          </w:p>
        </w:tc>
      </w:tr>
      <w:tr w:rsidR="00B66866" w:rsidRPr="00B66866" w:rsidTr="009D5DCF">
        <w:trPr>
          <w:trHeight w:val="27"/>
          <w:jc w:val="center"/>
        </w:trPr>
        <w:tc>
          <w:tcPr>
            <w:tcW w:w="2227" w:type="dxa"/>
            <w:shd w:val="clear" w:color="auto" w:fill="D9D9D9" w:themeFill="background1" w:themeFillShade="D9"/>
          </w:tcPr>
          <w:p w:rsidR="00B66866" w:rsidRPr="00B66866" w:rsidRDefault="00B66866" w:rsidP="00853784">
            <w:pPr>
              <w:spacing w:after="0" w:line="240" w:lineRule="auto"/>
              <w:rPr>
                <w:rFonts w:eastAsia="Calibri" w:cs="Times New Roman"/>
                <w:b/>
                <w:sz w:val="20"/>
                <w:szCs w:val="20"/>
              </w:rPr>
            </w:pPr>
            <w:r w:rsidRPr="00B66866">
              <w:rPr>
                <w:rFonts w:eastAsia="Calibri" w:cs="Times New Roman"/>
                <w:b/>
                <w:sz w:val="20"/>
                <w:szCs w:val="20"/>
              </w:rPr>
              <w:t>Technical Vocabulary:</w:t>
            </w:r>
          </w:p>
        </w:tc>
        <w:tc>
          <w:tcPr>
            <w:tcW w:w="12486" w:type="dxa"/>
            <w:gridSpan w:val="2"/>
          </w:tcPr>
          <w:p w:rsidR="00B66866" w:rsidRPr="00B66866" w:rsidRDefault="00B66866" w:rsidP="00853784">
            <w:pPr>
              <w:spacing w:after="0" w:line="240" w:lineRule="auto"/>
              <w:rPr>
                <w:rFonts w:eastAsia="Calibri" w:cs="Times New Roman"/>
                <w:sz w:val="20"/>
                <w:szCs w:val="20"/>
              </w:rPr>
            </w:pPr>
            <w:r w:rsidRPr="00B66866">
              <w:rPr>
                <w:rFonts w:eastAsia="Calibri" w:cs="Times New Roman"/>
                <w:sz w:val="20"/>
                <w:szCs w:val="20"/>
              </w:rPr>
              <w:t>Linear equations, model, linear relationships, proportional relationships, rate of change, representations, right triangles, similar triangles, scale factor, equivalence, slope, algebraic equations, one variable linear equations, unit rate, intercept, origin, variable, solution, distributive property, like terms, coefficient, bivariate measurement data</w:t>
            </w:r>
          </w:p>
        </w:tc>
      </w:tr>
    </w:tbl>
    <w:p w:rsidR="009D5DCF" w:rsidRDefault="009D5DCF">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21A9C" w:rsidRPr="00821A9C" w:rsidTr="009D5DC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21A9C" w:rsidRPr="00821A9C" w:rsidRDefault="00821A9C" w:rsidP="00821A9C">
            <w:pPr>
              <w:spacing w:after="0" w:line="240" w:lineRule="auto"/>
              <w:rPr>
                <w:rFonts w:ascii="Calibri" w:eastAsia="Times New Roman" w:hAnsi="Calibri" w:cs="Times New Roman"/>
                <w:b/>
                <w:bCs/>
                <w:color w:val="000000"/>
                <w:sz w:val="24"/>
                <w:szCs w:val="24"/>
              </w:rPr>
            </w:pPr>
            <w:r w:rsidRPr="00821A9C">
              <w:rPr>
                <w:rFonts w:ascii="Calibri" w:eastAsia="Times New Roman" w:hAnsi="Calibri" w:cs="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21A9C" w:rsidRPr="00821A9C" w:rsidRDefault="00821A9C" w:rsidP="00821A9C">
            <w:pPr>
              <w:spacing w:after="0" w:line="240" w:lineRule="auto"/>
              <w:rPr>
                <w:rFonts w:ascii="Calibri" w:eastAsia="Times New Roman" w:hAnsi="Calibri" w:cs="Times New Roman"/>
                <w:bCs/>
                <w:color w:val="000000"/>
                <w:sz w:val="20"/>
                <w:szCs w:val="20"/>
              </w:rPr>
            </w:pPr>
            <w:r w:rsidRPr="00821A9C">
              <w:rPr>
                <w:rFonts w:ascii="Calibri" w:eastAsia="Times New Roman" w:hAnsi="Calibri" w:cs="Times New Roman"/>
                <w:bCs/>
                <w:color w:val="000000"/>
                <w:sz w:val="20"/>
                <w:szCs w:val="20"/>
              </w:rPr>
              <w:t xml:space="preserve">In Walk the Line, students explore representations of proportional and linear relationships. The authors of this unit begin by having students explore different representations of a proportional relationship and then move their understandings of proportional relationships to linear relationships.  A major focus of this unit includes an investigation with slope and similar triangles. Lastly, students will be solving a variety of one-variable linear equations that have one, none, and infinitely many solutions.  </w:t>
            </w:r>
          </w:p>
        </w:tc>
      </w:tr>
      <w:tr w:rsidR="00821A9C" w:rsidRPr="00821A9C" w:rsidTr="009D5DCF">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21A9C" w:rsidRPr="00821A9C" w:rsidRDefault="00821A9C" w:rsidP="00821A9C">
            <w:pPr>
              <w:spacing w:after="0" w:line="240" w:lineRule="auto"/>
              <w:jc w:val="center"/>
              <w:rPr>
                <w:rFonts w:ascii="Calibri" w:eastAsia="Times New Roman" w:hAnsi="Calibri" w:cs="Times New Roman"/>
                <w:b/>
                <w:bCs/>
                <w:color w:val="000000"/>
                <w:sz w:val="20"/>
                <w:szCs w:val="20"/>
              </w:rPr>
            </w:pPr>
            <w:r w:rsidRPr="00821A9C">
              <w:rPr>
                <w:rFonts w:ascii="Calibri" w:eastAsia="Times New Roman" w:hAnsi="Calibri" w:cs="Times New Roman"/>
                <w:b/>
                <w:bCs/>
                <w:color w:val="000000"/>
                <w:sz w:val="20"/>
                <w:szCs w:val="20"/>
              </w:rPr>
              <w:t>Unit Generalizations</w:t>
            </w:r>
          </w:p>
        </w:tc>
      </w:tr>
      <w:tr w:rsidR="00821A9C" w:rsidRPr="00821A9C" w:rsidTr="009D5DCF">
        <w:tc>
          <w:tcPr>
            <w:tcW w:w="1989" w:type="dxa"/>
            <w:tcBorders>
              <w:top w:val="nil"/>
              <w:left w:val="single" w:sz="4" w:space="0" w:color="auto"/>
              <w:bottom w:val="single" w:sz="4" w:space="0" w:color="auto"/>
              <w:right w:val="single" w:sz="4" w:space="0" w:color="auto"/>
            </w:tcBorders>
            <w:shd w:val="clear" w:color="000000" w:fill="D8D8D8"/>
            <w:vAlign w:val="center"/>
          </w:tcPr>
          <w:p w:rsidR="00821A9C" w:rsidRPr="00821A9C" w:rsidRDefault="00821A9C" w:rsidP="00821A9C">
            <w:pPr>
              <w:spacing w:after="0" w:line="240" w:lineRule="auto"/>
              <w:rPr>
                <w:rFonts w:ascii="Calibri" w:eastAsia="Times New Roman" w:hAnsi="Calibri" w:cs="Times New Roman"/>
                <w:b/>
                <w:bCs/>
                <w:color w:val="000000"/>
                <w:sz w:val="20"/>
                <w:szCs w:val="20"/>
              </w:rPr>
            </w:pPr>
            <w:r w:rsidRPr="00821A9C">
              <w:rPr>
                <w:rFonts w:ascii="Calibri" w:eastAsia="Times New Roman" w:hAnsi="Calibri" w:cs="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21A9C" w:rsidRPr="00821A9C" w:rsidRDefault="00821A9C" w:rsidP="00821A9C">
            <w:pPr>
              <w:spacing w:after="0" w:line="240" w:lineRule="auto"/>
              <w:ind w:left="288" w:hanging="288"/>
              <w:rPr>
                <w:rFonts w:ascii="Calibri" w:eastAsia="Times New Roman" w:hAnsi="Calibri" w:cs="Times New Roman"/>
                <w:color w:val="000000"/>
                <w:sz w:val="20"/>
                <w:szCs w:val="20"/>
              </w:rPr>
            </w:pPr>
            <w:r w:rsidRPr="00821A9C">
              <w:rPr>
                <w:rFonts w:ascii="Calibri" w:eastAsia="Times New Roman" w:hAnsi="Calibri" w:cs="Times New Roman"/>
                <w:color w:val="000000"/>
                <w:sz w:val="20"/>
                <w:szCs w:val="20"/>
              </w:rPr>
              <w:t xml:space="preserve">Linear equations use </w:t>
            </w:r>
            <w:r w:rsidRPr="00821A9C">
              <w:rPr>
                <w:rFonts w:ascii="Calibri" w:eastAsia="Times New Roman" w:hAnsi="Calibri" w:cs="Times New Roman"/>
                <w:i/>
                <w:color w:val="000000"/>
                <w:sz w:val="20"/>
                <w:szCs w:val="20"/>
              </w:rPr>
              <w:t xml:space="preserve">y </w:t>
            </w:r>
            <w:r w:rsidRPr="00821A9C">
              <w:rPr>
                <w:rFonts w:ascii="Calibri" w:eastAsia="Times New Roman" w:hAnsi="Calibri" w:cs="Times New Roman"/>
                <w:color w:val="000000"/>
                <w:sz w:val="20"/>
                <w:szCs w:val="20"/>
              </w:rPr>
              <w:t>=</w:t>
            </w:r>
            <w:r w:rsidRPr="00821A9C">
              <w:rPr>
                <w:rFonts w:ascii="Calibri" w:eastAsia="Times New Roman" w:hAnsi="Calibri" w:cs="Times New Roman"/>
                <w:i/>
                <w:color w:val="000000"/>
                <w:sz w:val="20"/>
                <w:szCs w:val="20"/>
              </w:rPr>
              <w:t xml:space="preserve"> mx</w:t>
            </w:r>
            <w:r w:rsidRPr="00821A9C">
              <w:rPr>
                <w:rFonts w:ascii="Calibri" w:eastAsia="Times New Roman" w:hAnsi="Calibri" w:cs="Times New Roman"/>
                <w:color w:val="000000"/>
                <w:sz w:val="20"/>
                <w:szCs w:val="20"/>
              </w:rPr>
              <w:t xml:space="preserve"> to model proportional relationships and </w:t>
            </w:r>
            <w:r w:rsidRPr="00821A9C">
              <w:rPr>
                <w:rFonts w:ascii="Calibri" w:eastAsia="Times New Roman" w:hAnsi="Calibri" w:cs="Times New Roman"/>
                <w:i/>
                <w:color w:val="000000"/>
                <w:sz w:val="20"/>
                <w:szCs w:val="20"/>
              </w:rPr>
              <w:t xml:space="preserve">y </w:t>
            </w:r>
            <w:r w:rsidRPr="00821A9C">
              <w:rPr>
                <w:rFonts w:ascii="Calibri" w:eastAsia="Times New Roman" w:hAnsi="Calibri" w:cs="Times New Roman"/>
                <w:color w:val="000000"/>
                <w:sz w:val="20"/>
                <w:szCs w:val="20"/>
              </w:rPr>
              <w:t>=</w:t>
            </w:r>
            <w:r w:rsidRPr="00821A9C">
              <w:rPr>
                <w:rFonts w:ascii="Calibri" w:eastAsia="Times New Roman" w:hAnsi="Calibri" w:cs="Times New Roman"/>
                <w:i/>
                <w:color w:val="000000"/>
                <w:sz w:val="20"/>
                <w:szCs w:val="20"/>
              </w:rPr>
              <w:t xml:space="preserve"> mx </w:t>
            </w:r>
            <w:r w:rsidRPr="00821A9C">
              <w:rPr>
                <w:rFonts w:ascii="Calibri" w:eastAsia="Times New Roman" w:hAnsi="Calibri" w:cs="Times New Roman"/>
                <w:color w:val="000000"/>
                <w:sz w:val="20"/>
                <w:szCs w:val="20"/>
              </w:rPr>
              <w:t>+</w:t>
            </w:r>
            <w:r w:rsidRPr="00821A9C">
              <w:rPr>
                <w:rFonts w:ascii="Calibri" w:eastAsia="Times New Roman" w:hAnsi="Calibri" w:cs="Times New Roman"/>
                <w:i/>
                <w:color w:val="000000"/>
                <w:sz w:val="20"/>
                <w:szCs w:val="20"/>
              </w:rPr>
              <w:t xml:space="preserve"> b</w:t>
            </w:r>
            <w:r w:rsidRPr="00821A9C">
              <w:rPr>
                <w:rFonts w:ascii="Calibri" w:eastAsia="Times New Roman" w:hAnsi="Calibri" w:cs="Times New Roman"/>
                <w:color w:val="000000"/>
                <w:sz w:val="20"/>
                <w:szCs w:val="20"/>
              </w:rPr>
              <w:t xml:space="preserve"> to model relationships in terms of a rate of change and initial value</w:t>
            </w:r>
          </w:p>
        </w:tc>
      </w:tr>
      <w:tr w:rsidR="00821A9C" w:rsidRPr="00821A9C" w:rsidTr="009D5DCF">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21A9C" w:rsidRPr="00821A9C" w:rsidRDefault="00821A9C" w:rsidP="00821A9C">
            <w:pPr>
              <w:spacing w:after="0" w:line="240" w:lineRule="auto"/>
              <w:rPr>
                <w:rFonts w:ascii="Calibri" w:eastAsia="Times New Roman" w:hAnsi="Calibri" w:cs="Times New Roman"/>
                <w:b/>
                <w:bCs/>
                <w:color w:val="000000"/>
                <w:sz w:val="20"/>
                <w:szCs w:val="20"/>
              </w:rPr>
            </w:pPr>
            <w:r w:rsidRPr="00821A9C">
              <w:rPr>
                <w:rFonts w:ascii="Calibri" w:eastAsia="Times New Roman" w:hAnsi="Calibri" w:cs="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21A9C" w:rsidRPr="00821A9C" w:rsidRDefault="00821A9C" w:rsidP="00821A9C">
            <w:pPr>
              <w:spacing w:after="0" w:line="240" w:lineRule="auto"/>
              <w:ind w:left="288" w:hanging="288"/>
              <w:rPr>
                <w:rFonts w:ascii="Calibri" w:eastAsia="Times New Roman" w:hAnsi="Calibri" w:cs="Times New Roman"/>
                <w:color w:val="000000"/>
                <w:sz w:val="20"/>
                <w:szCs w:val="20"/>
              </w:rPr>
            </w:pPr>
            <w:r w:rsidRPr="00821A9C">
              <w:rPr>
                <w:rFonts w:ascii="Calibri" w:eastAsia="Times New Roman" w:hAnsi="Calibri" w:cs="Times New Roman"/>
                <w:color w:val="000000"/>
                <w:sz w:val="20"/>
                <w:szCs w:val="20"/>
              </w:rPr>
              <w:t>Right triangles created between any two distinct points on a non-vertical line in a coordinate plane form similar triangles with a constant of proportionality equivalent to the slope of the line</w:t>
            </w:r>
          </w:p>
        </w:tc>
      </w:tr>
      <w:tr w:rsidR="00821A9C" w:rsidRPr="00821A9C" w:rsidTr="009D5DCF">
        <w:tc>
          <w:tcPr>
            <w:tcW w:w="1989" w:type="dxa"/>
            <w:vMerge/>
            <w:tcBorders>
              <w:left w:val="single" w:sz="4" w:space="0" w:color="auto"/>
              <w:bottom w:val="single" w:sz="4" w:space="0" w:color="auto"/>
              <w:right w:val="single" w:sz="4" w:space="0" w:color="auto"/>
            </w:tcBorders>
            <w:vAlign w:val="center"/>
          </w:tcPr>
          <w:p w:rsidR="00821A9C" w:rsidRPr="00821A9C" w:rsidRDefault="00821A9C" w:rsidP="00821A9C">
            <w:pPr>
              <w:spacing w:after="0" w:line="240" w:lineRule="auto"/>
              <w:rPr>
                <w:rFonts w:ascii="Calibri" w:eastAsia="Times New Roman" w:hAnsi="Calibri" w:cs="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821A9C" w:rsidRPr="006C184B" w:rsidRDefault="00821A9C" w:rsidP="00821A9C">
            <w:pPr>
              <w:spacing w:after="0" w:line="240" w:lineRule="auto"/>
              <w:ind w:left="288" w:hanging="288"/>
              <w:rPr>
                <w:sz w:val="20"/>
                <w:szCs w:val="20"/>
              </w:rPr>
            </w:pPr>
            <w:r w:rsidRPr="00B66866">
              <w:rPr>
                <w:sz w:val="20"/>
                <w:szCs w:val="20"/>
              </w:rPr>
              <w:t>Rate of change and intercepts exist in all represent</w:t>
            </w:r>
            <w:r>
              <w:rPr>
                <w:sz w:val="20"/>
                <w:szCs w:val="20"/>
              </w:rPr>
              <w:t>ations of linear relationships</w:t>
            </w:r>
          </w:p>
        </w:tc>
      </w:tr>
      <w:tr w:rsidR="00821A9C" w:rsidRPr="00821A9C" w:rsidTr="009D5DCF">
        <w:tc>
          <w:tcPr>
            <w:tcW w:w="1989" w:type="dxa"/>
            <w:vMerge/>
            <w:tcBorders>
              <w:left w:val="single" w:sz="4" w:space="0" w:color="auto"/>
              <w:bottom w:val="single" w:sz="4" w:space="0" w:color="auto"/>
              <w:right w:val="single" w:sz="4" w:space="0" w:color="auto"/>
            </w:tcBorders>
            <w:vAlign w:val="center"/>
          </w:tcPr>
          <w:p w:rsidR="00821A9C" w:rsidRPr="00821A9C" w:rsidRDefault="00821A9C" w:rsidP="00821A9C">
            <w:pPr>
              <w:spacing w:after="0" w:line="240" w:lineRule="auto"/>
              <w:rPr>
                <w:rFonts w:ascii="Calibri" w:eastAsia="Times New Roman" w:hAnsi="Calibri" w:cs="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821A9C" w:rsidRPr="00A61483" w:rsidRDefault="00821A9C" w:rsidP="00821A9C">
            <w:pPr>
              <w:spacing w:after="0" w:line="240" w:lineRule="auto"/>
              <w:ind w:left="288" w:hanging="288"/>
              <w:rPr>
                <w:sz w:val="20"/>
                <w:szCs w:val="20"/>
              </w:rPr>
            </w:pPr>
            <w:r w:rsidRPr="00B66866">
              <w:rPr>
                <w:sz w:val="20"/>
                <w:szCs w:val="20"/>
              </w:rPr>
              <w:t>The creation of equivalent algebraic equations provides the necessary foundation for solving li</w:t>
            </w:r>
            <w:r>
              <w:rPr>
                <w:sz w:val="20"/>
                <w:szCs w:val="20"/>
              </w:rPr>
              <w:t>near equations in one variable</w:t>
            </w:r>
          </w:p>
        </w:tc>
      </w:tr>
    </w:tbl>
    <w:p w:rsidR="00821A9C" w:rsidRPr="009D5DCF" w:rsidRDefault="00821A9C" w:rsidP="00821A9C">
      <w:pPr>
        <w:shd w:val="clear" w:color="auto" w:fill="FFFFFF"/>
        <w:spacing w:after="0" w:line="240" w:lineRule="auto"/>
        <w:rPr>
          <w:rFonts w:ascii="Calibri" w:eastAsia="Calibri" w:hAnsi="Calibri" w:cs="Times New Roman"/>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21A9C" w:rsidRPr="00821A9C" w:rsidTr="00E00FD8">
        <w:tc>
          <w:tcPr>
            <w:tcW w:w="14400" w:type="dxa"/>
            <w:gridSpan w:val="2"/>
            <w:shd w:val="clear" w:color="000000" w:fill="D8D8D8"/>
          </w:tcPr>
          <w:p w:rsidR="00821A9C" w:rsidRPr="00821A9C" w:rsidRDefault="00821A9C" w:rsidP="00821A9C">
            <w:pPr>
              <w:spacing w:after="0" w:line="240" w:lineRule="auto"/>
              <w:rPr>
                <w:rFonts w:ascii="Calibri" w:eastAsia="Times New Roman" w:hAnsi="Calibri" w:cs="Times New Roman"/>
                <w:color w:val="000000"/>
                <w:sz w:val="24"/>
                <w:szCs w:val="24"/>
              </w:rPr>
            </w:pPr>
            <w:r w:rsidRPr="00821A9C">
              <w:rPr>
                <w:rFonts w:ascii="Calibri" w:eastAsia="Calibri" w:hAnsi="Calibri" w:cs="Times New Roman"/>
                <w:b/>
                <w:sz w:val="24"/>
                <w:szCs w:val="24"/>
              </w:rPr>
              <w:t xml:space="preserve">Performance Assessment: </w:t>
            </w:r>
            <w:r w:rsidRPr="00821A9C">
              <w:rPr>
                <w:rFonts w:ascii="Calibri" w:eastAsia="Calibri" w:hAnsi="Calibri" w:cs="Times New Roman"/>
                <w:i/>
                <w:sz w:val="24"/>
                <w:szCs w:val="24"/>
              </w:rPr>
              <w:t>The capstone/summative assessment for this unit.</w:t>
            </w:r>
          </w:p>
        </w:tc>
      </w:tr>
      <w:tr w:rsidR="009A1D05" w:rsidRPr="00821A9C" w:rsidTr="00E00FD8">
        <w:tc>
          <w:tcPr>
            <w:tcW w:w="3604" w:type="dxa"/>
            <w:shd w:val="clear" w:color="000000" w:fill="D8D8D8"/>
          </w:tcPr>
          <w:p w:rsidR="009A1D05" w:rsidRPr="00821A9C" w:rsidRDefault="009A1D05" w:rsidP="00821A9C">
            <w:pPr>
              <w:spacing w:after="0" w:line="240" w:lineRule="auto"/>
              <w:rPr>
                <w:rFonts w:ascii="Calibri" w:eastAsia="Times New Roman" w:hAnsi="Calibri" w:cs="Times New Roman"/>
                <w:b/>
                <w:bCs/>
                <w:color w:val="000000"/>
                <w:sz w:val="20"/>
                <w:szCs w:val="20"/>
              </w:rPr>
            </w:pPr>
            <w:r w:rsidRPr="00821A9C">
              <w:rPr>
                <w:rFonts w:ascii="Calibri" w:eastAsia="Times New Roman" w:hAnsi="Calibri" w:cs="Times New Roman"/>
                <w:b/>
                <w:bCs/>
                <w:color w:val="000000"/>
                <w:sz w:val="20"/>
                <w:szCs w:val="20"/>
              </w:rPr>
              <w:t xml:space="preserve">Claims: </w:t>
            </w:r>
          </w:p>
          <w:p w:rsidR="009A1D05" w:rsidRPr="00821A9C" w:rsidRDefault="009A1D05" w:rsidP="00821A9C">
            <w:pPr>
              <w:spacing w:after="0" w:line="240" w:lineRule="auto"/>
              <w:rPr>
                <w:rFonts w:ascii="Calibri" w:eastAsia="Times New Roman" w:hAnsi="Calibri" w:cs="Times New Roman"/>
                <w:bCs/>
                <w:color w:val="000000"/>
                <w:sz w:val="16"/>
                <w:szCs w:val="16"/>
              </w:rPr>
            </w:pPr>
            <w:r w:rsidRPr="00821A9C">
              <w:rPr>
                <w:rFonts w:ascii="Calibri" w:eastAsia="Times New Roman" w:hAnsi="Calibri" w:cs="Times New Roman"/>
                <w:bCs/>
                <w:color w:val="000000"/>
                <w:sz w:val="16"/>
                <w:szCs w:val="16"/>
              </w:rPr>
              <w:t>(Key generalization(s) to be mastered and demonstrated through the capstone assessment.)</w:t>
            </w:r>
          </w:p>
        </w:tc>
        <w:tc>
          <w:tcPr>
            <w:tcW w:w="10796" w:type="dxa"/>
            <w:shd w:val="clear" w:color="auto" w:fill="auto"/>
          </w:tcPr>
          <w:p w:rsidR="009A1D05" w:rsidRPr="00AE333B" w:rsidRDefault="009A1D05" w:rsidP="009A1D05">
            <w:pPr>
              <w:spacing w:after="0" w:line="240" w:lineRule="auto"/>
              <w:ind w:left="288" w:hanging="288"/>
              <w:rPr>
                <w:rFonts w:eastAsia="Times New Roman"/>
                <w:color w:val="000000"/>
                <w:sz w:val="20"/>
                <w:szCs w:val="20"/>
              </w:rPr>
            </w:pPr>
            <w:r w:rsidRPr="00B66866">
              <w:rPr>
                <w:sz w:val="20"/>
                <w:szCs w:val="20"/>
              </w:rPr>
              <w:t xml:space="preserve">Linear equations use </w:t>
            </w:r>
            <w:r w:rsidRPr="00740449">
              <w:rPr>
                <w:i/>
                <w:sz w:val="20"/>
                <w:szCs w:val="20"/>
              </w:rPr>
              <w:t xml:space="preserve">y </w:t>
            </w:r>
            <w:r w:rsidRPr="00740449">
              <w:rPr>
                <w:sz w:val="20"/>
                <w:szCs w:val="20"/>
              </w:rPr>
              <w:t>=</w:t>
            </w:r>
            <w:r w:rsidRPr="00740449">
              <w:rPr>
                <w:i/>
                <w:sz w:val="20"/>
                <w:szCs w:val="20"/>
              </w:rPr>
              <w:t xml:space="preserve"> mx</w:t>
            </w:r>
            <w:r w:rsidRPr="00B66866">
              <w:rPr>
                <w:sz w:val="20"/>
                <w:szCs w:val="20"/>
              </w:rPr>
              <w:t xml:space="preserve"> to model proportional relationships and </w:t>
            </w:r>
            <w:r w:rsidRPr="00740449">
              <w:rPr>
                <w:i/>
                <w:sz w:val="20"/>
                <w:szCs w:val="20"/>
              </w:rPr>
              <w:t xml:space="preserve">y </w:t>
            </w:r>
            <w:r w:rsidRPr="00740449">
              <w:rPr>
                <w:sz w:val="20"/>
                <w:szCs w:val="20"/>
              </w:rPr>
              <w:t>=</w:t>
            </w:r>
            <w:r w:rsidRPr="00740449">
              <w:rPr>
                <w:i/>
                <w:sz w:val="20"/>
                <w:szCs w:val="20"/>
              </w:rPr>
              <w:t xml:space="preserve"> mx </w:t>
            </w:r>
            <w:r w:rsidRPr="00740449">
              <w:rPr>
                <w:sz w:val="20"/>
                <w:szCs w:val="20"/>
              </w:rPr>
              <w:t>+</w:t>
            </w:r>
            <w:r w:rsidRPr="00740449">
              <w:rPr>
                <w:i/>
                <w:sz w:val="20"/>
                <w:szCs w:val="20"/>
              </w:rPr>
              <w:t xml:space="preserve"> b</w:t>
            </w:r>
            <w:r w:rsidRPr="00B66866">
              <w:rPr>
                <w:sz w:val="20"/>
                <w:szCs w:val="20"/>
              </w:rPr>
              <w:t xml:space="preserve"> to model relationships in terms of a rate of change and initial value (MA10-GR.8-S.2-GLE.1-EO.a, e)</w:t>
            </w:r>
          </w:p>
        </w:tc>
      </w:tr>
      <w:tr w:rsidR="009A1D05" w:rsidRPr="00821A9C" w:rsidTr="00E00FD8">
        <w:tc>
          <w:tcPr>
            <w:tcW w:w="3604" w:type="dxa"/>
            <w:shd w:val="clear" w:color="000000" w:fill="D8D8D8"/>
          </w:tcPr>
          <w:p w:rsidR="009A1D05" w:rsidRPr="00821A9C" w:rsidRDefault="009A1D05" w:rsidP="00821A9C">
            <w:pPr>
              <w:spacing w:after="0" w:line="240" w:lineRule="auto"/>
              <w:rPr>
                <w:rFonts w:ascii="Calibri" w:eastAsia="Times New Roman" w:hAnsi="Calibri" w:cs="Times New Roman"/>
                <w:b/>
                <w:bCs/>
                <w:color w:val="000000"/>
                <w:sz w:val="20"/>
                <w:szCs w:val="20"/>
              </w:rPr>
            </w:pPr>
            <w:r w:rsidRPr="00821A9C">
              <w:rPr>
                <w:rFonts w:ascii="Calibri" w:eastAsia="Times New Roman" w:hAnsi="Calibri" w:cs="Times New Roman"/>
                <w:b/>
                <w:bCs/>
                <w:color w:val="000000"/>
                <w:sz w:val="20"/>
                <w:szCs w:val="20"/>
              </w:rPr>
              <w:t>Stimulus Material:</w:t>
            </w:r>
          </w:p>
          <w:p w:rsidR="009A1D05" w:rsidRPr="00821A9C" w:rsidRDefault="009A1D05" w:rsidP="00821A9C">
            <w:pPr>
              <w:spacing w:after="0" w:line="240" w:lineRule="auto"/>
              <w:rPr>
                <w:rFonts w:ascii="Calibri" w:eastAsia="Times New Roman" w:hAnsi="Calibri" w:cs="Times New Roman"/>
                <w:bCs/>
                <w:color w:val="000000"/>
                <w:sz w:val="20"/>
                <w:szCs w:val="20"/>
              </w:rPr>
            </w:pPr>
            <w:r w:rsidRPr="00821A9C">
              <w:rPr>
                <w:rFonts w:ascii="Calibri" w:eastAsia="Times New Roman" w:hAnsi="Calibri" w:cs="Times New Roman"/>
                <w:bCs/>
                <w:color w:val="000000"/>
                <w:sz w:val="16"/>
                <w:szCs w:val="20"/>
              </w:rPr>
              <w:t>(Engaging scenario that includes role, audience, goal/outcome and explicitly connects the key generalization)</w:t>
            </w:r>
          </w:p>
        </w:tc>
        <w:tc>
          <w:tcPr>
            <w:tcW w:w="10796" w:type="dxa"/>
            <w:shd w:val="clear" w:color="auto" w:fill="auto"/>
          </w:tcPr>
          <w:p w:rsidR="009A1D05" w:rsidRPr="00AE333B" w:rsidRDefault="009A1D05" w:rsidP="009A1D05">
            <w:pPr>
              <w:spacing w:after="0" w:line="240" w:lineRule="auto"/>
              <w:ind w:left="288" w:hanging="288"/>
              <w:rPr>
                <w:rFonts w:eastAsia="Times New Roman"/>
                <w:color w:val="000000"/>
                <w:sz w:val="20"/>
                <w:szCs w:val="20"/>
              </w:rPr>
            </w:pPr>
            <w:r>
              <w:rPr>
                <w:rFonts w:eastAsia="Times New Roman"/>
                <w:color w:val="000000"/>
                <w:sz w:val="20"/>
                <w:szCs w:val="20"/>
              </w:rPr>
              <w:t>A local charity has hired you to manage a fund raising event such as a walk-a-thon.  The charity has determined the walk-a-thon will cost them $300 to host because of advertising and other miscellaneous costs.  In order to participate, the charity has decided each volunteer must raise at least twenty dollars in pledges.  The charity would like you to create a projected earnings report for the walk-a-thon.  Your report must include a model of a linear relationship that indicates the earnings you hope to accrue and the calculations and equations that support these hopes.</w:t>
            </w:r>
          </w:p>
        </w:tc>
      </w:tr>
      <w:tr w:rsidR="009A1D05" w:rsidRPr="00821A9C" w:rsidTr="00E00FD8">
        <w:trPr>
          <w:trHeight w:val="773"/>
        </w:trPr>
        <w:tc>
          <w:tcPr>
            <w:tcW w:w="3604" w:type="dxa"/>
            <w:shd w:val="clear" w:color="000000" w:fill="D8D8D8"/>
          </w:tcPr>
          <w:p w:rsidR="009A1D05" w:rsidRPr="00821A9C" w:rsidRDefault="009A1D05" w:rsidP="00821A9C">
            <w:pPr>
              <w:spacing w:after="0" w:line="240" w:lineRule="auto"/>
              <w:rPr>
                <w:rFonts w:ascii="Calibri" w:eastAsia="Times New Roman" w:hAnsi="Calibri" w:cs="Times New Roman"/>
                <w:b/>
                <w:bCs/>
                <w:color w:val="000000"/>
                <w:sz w:val="20"/>
                <w:szCs w:val="20"/>
              </w:rPr>
            </w:pPr>
            <w:r w:rsidRPr="00821A9C">
              <w:rPr>
                <w:rFonts w:ascii="Calibri" w:eastAsia="Times New Roman" w:hAnsi="Calibri" w:cs="Times New Roman"/>
                <w:b/>
                <w:bCs/>
                <w:color w:val="000000"/>
                <w:sz w:val="20"/>
                <w:szCs w:val="20"/>
              </w:rPr>
              <w:t>Product/Evidence:</w:t>
            </w:r>
          </w:p>
          <w:p w:rsidR="009A1D05" w:rsidRPr="00821A9C" w:rsidRDefault="009A1D05" w:rsidP="00821A9C">
            <w:pPr>
              <w:spacing w:after="0" w:line="240" w:lineRule="auto"/>
              <w:rPr>
                <w:rFonts w:ascii="Calibri" w:eastAsia="Times New Roman" w:hAnsi="Calibri" w:cs="Times New Roman"/>
                <w:bCs/>
                <w:color w:val="000000"/>
                <w:sz w:val="16"/>
                <w:szCs w:val="16"/>
              </w:rPr>
            </w:pPr>
            <w:r w:rsidRPr="00821A9C">
              <w:rPr>
                <w:rFonts w:ascii="Calibri" w:eastAsia="Times New Roman" w:hAnsi="Calibri" w:cs="Times New Roman"/>
                <w:bCs/>
                <w:color w:val="000000"/>
                <w:sz w:val="16"/>
                <w:szCs w:val="16"/>
              </w:rPr>
              <w:t>(Expected product from students)</w:t>
            </w:r>
          </w:p>
        </w:tc>
        <w:tc>
          <w:tcPr>
            <w:tcW w:w="10796" w:type="dxa"/>
            <w:shd w:val="clear" w:color="auto" w:fill="auto"/>
          </w:tcPr>
          <w:p w:rsidR="009A1D05" w:rsidRDefault="009A1D05" w:rsidP="009A1D05">
            <w:pPr>
              <w:spacing w:after="0" w:line="240" w:lineRule="auto"/>
              <w:ind w:left="288" w:hanging="288"/>
              <w:rPr>
                <w:rFonts w:eastAsia="Times New Roman"/>
                <w:color w:val="000000"/>
                <w:sz w:val="20"/>
                <w:szCs w:val="20"/>
              </w:rPr>
            </w:pPr>
            <w:r>
              <w:rPr>
                <w:rFonts w:eastAsia="Times New Roman"/>
                <w:color w:val="000000"/>
                <w:sz w:val="20"/>
                <w:szCs w:val="20"/>
              </w:rPr>
              <w:t xml:space="preserve">Students will create a projected earnings report for the charity.  The earnings report should be based on a $300 initial </w:t>
            </w:r>
            <w:proofErr w:type="spellStart"/>
            <w:r>
              <w:rPr>
                <w:rFonts w:eastAsia="Times New Roman"/>
                <w:color w:val="000000"/>
                <w:sz w:val="20"/>
                <w:szCs w:val="20"/>
              </w:rPr>
              <w:t>start up</w:t>
            </w:r>
            <w:proofErr w:type="spellEnd"/>
            <w:r>
              <w:rPr>
                <w:rFonts w:eastAsia="Times New Roman"/>
                <w:color w:val="000000"/>
                <w:sz w:val="20"/>
                <w:szCs w:val="20"/>
              </w:rPr>
              <w:t xml:space="preserve"> cost and $20 in pledges per participant.  The report should include:</w:t>
            </w:r>
          </w:p>
          <w:p w:rsidR="009A1D05" w:rsidRDefault="009A1D05" w:rsidP="009A1D05">
            <w:pPr>
              <w:pStyle w:val="ListParagraph"/>
              <w:numPr>
                <w:ilvl w:val="0"/>
                <w:numId w:val="11"/>
              </w:numPr>
              <w:spacing w:after="0" w:line="240" w:lineRule="auto"/>
              <w:ind w:left="576" w:hanging="288"/>
              <w:rPr>
                <w:rFonts w:eastAsia="Times New Roman"/>
                <w:color w:val="000000"/>
                <w:sz w:val="20"/>
                <w:szCs w:val="20"/>
              </w:rPr>
            </w:pPr>
            <w:r>
              <w:rPr>
                <w:rFonts w:eastAsia="Times New Roman"/>
                <w:color w:val="000000"/>
                <w:sz w:val="20"/>
                <w:szCs w:val="20"/>
              </w:rPr>
              <w:t>a table showing the number of participants and project earnings, including the number of participants needed to break even (i.e., earn at least $300)</w:t>
            </w:r>
          </w:p>
          <w:p w:rsidR="009A1D05" w:rsidRDefault="009A1D05" w:rsidP="009A1D05">
            <w:pPr>
              <w:pStyle w:val="ListParagraph"/>
              <w:numPr>
                <w:ilvl w:val="0"/>
                <w:numId w:val="11"/>
              </w:numPr>
              <w:spacing w:after="0" w:line="240" w:lineRule="auto"/>
              <w:ind w:left="576" w:hanging="288"/>
              <w:rPr>
                <w:rFonts w:eastAsia="Times New Roman"/>
                <w:color w:val="000000"/>
                <w:sz w:val="20"/>
                <w:szCs w:val="20"/>
              </w:rPr>
            </w:pPr>
            <w:r w:rsidRPr="001C3DD4">
              <w:rPr>
                <w:rFonts w:eastAsia="Times New Roman"/>
                <w:color w:val="000000"/>
                <w:sz w:val="20"/>
                <w:szCs w:val="20"/>
              </w:rPr>
              <w:t xml:space="preserve">a graph displaying </w:t>
            </w:r>
            <w:r>
              <w:rPr>
                <w:rFonts w:eastAsia="Times New Roman"/>
                <w:color w:val="000000"/>
                <w:sz w:val="20"/>
                <w:szCs w:val="20"/>
              </w:rPr>
              <w:t xml:space="preserve">the number of participants and project earnings </w:t>
            </w:r>
          </w:p>
          <w:p w:rsidR="009A1D05" w:rsidRPr="001C3DD4" w:rsidRDefault="009A1D05" w:rsidP="009A1D05">
            <w:pPr>
              <w:pStyle w:val="ListParagraph"/>
              <w:numPr>
                <w:ilvl w:val="0"/>
                <w:numId w:val="11"/>
              </w:numPr>
              <w:spacing w:after="0" w:line="240" w:lineRule="auto"/>
              <w:ind w:left="576" w:hanging="288"/>
              <w:rPr>
                <w:rFonts w:eastAsia="Times New Roman"/>
                <w:color w:val="000000"/>
                <w:sz w:val="20"/>
                <w:szCs w:val="20"/>
              </w:rPr>
            </w:pPr>
            <w:r>
              <w:rPr>
                <w:rFonts w:eastAsia="Times New Roman"/>
                <w:color w:val="000000"/>
                <w:sz w:val="20"/>
                <w:szCs w:val="20"/>
              </w:rPr>
              <w:t>an equation to determine the projected earnings given the number of participants</w:t>
            </w:r>
          </w:p>
          <w:p w:rsidR="009A1D05" w:rsidRDefault="009A1D05" w:rsidP="009A1D05">
            <w:pPr>
              <w:pStyle w:val="ListParagraph"/>
              <w:numPr>
                <w:ilvl w:val="0"/>
                <w:numId w:val="11"/>
              </w:numPr>
              <w:spacing w:after="0" w:line="240" w:lineRule="auto"/>
              <w:ind w:left="576" w:hanging="288"/>
              <w:rPr>
                <w:rFonts w:eastAsia="Times New Roman"/>
                <w:color w:val="000000"/>
                <w:sz w:val="20"/>
                <w:szCs w:val="20"/>
              </w:rPr>
            </w:pPr>
            <w:r>
              <w:rPr>
                <w:rFonts w:eastAsia="Times New Roman"/>
                <w:color w:val="000000"/>
                <w:sz w:val="20"/>
                <w:szCs w:val="20"/>
              </w:rPr>
              <w:t>an explanation of the meaning of each part of the table, graph and equation, including the meaning of the x and y-intercepts and slope</w:t>
            </w:r>
          </w:p>
          <w:p w:rsidR="009A1D05" w:rsidRPr="00032928" w:rsidRDefault="009A1D05" w:rsidP="009A1D05">
            <w:pPr>
              <w:spacing w:after="0" w:line="240" w:lineRule="auto"/>
              <w:ind w:left="288" w:hanging="288"/>
              <w:rPr>
                <w:rFonts w:eastAsia="Times New Roman"/>
                <w:color w:val="000000"/>
                <w:sz w:val="20"/>
                <w:szCs w:val="20"/>
              </w:rPr>
            </w:pPr>
            <w:r>
              <w:rPr>
                <w:rFonts w:eastAsia="Times New Roman"/>
                <w:color w:val="000000"/>
                <w:sz w:val="20"/>
                <w:szCs w:val="20"/>
              </w:rPr>
              <w:t>Students can also make recommendations in their report for modifying initial start-up costs or pledges per participant and their impact on the projected earnings.</w:t>
            </w:r>
          </w:p>
        </w:tc>
      </w:tr>
      <w:tr w:rsidR="009A1D05" w:rsidRPr="00821A9C" w:rsidTr="00E00FD8">
        <w:trPr>
          <w:trHeight w:val="78"/>
        </w:trPr>
        <w:tc>
          <w:tcPr>
            <w:tcW w:w="3604" w:type="dxa"/>
            <w:shd w:val="clear" w:color="000000" w:fill="D8D8D8"/>
          </w:tcPr>
          <w:p w:rsidR="009A1D05" w:rsidRPr="00821A9C" w:rsidRDefault="009A1D05" w:rsidP="00821A9C">
            <w:pPr>
              <w:spacing w:after="0" w:line="240" w:lineRule="auto"/>
              <w:rPr>
                <w:rFonts w:ascii="Calibri" w:eastAsia="Times New Roman" w:hAnsi="Calibri" w:cs="Times New Roman"/>
                <w:b/>
                <w:bCs/>
                <w:color w:val="000000"/>
                <w:sz w:val="20"/>
                <w:szCs w:val="20"/>
              </w:rPr>
            </w:pPr>
            <w:r w:rsidRPr="00821A9C">
              <w:rPr>
                <w:rFonts w:ascii="Calibri" w:eastAsia="Times New Roman" w:hAnsi="Calibri" w:cs="Times New Roman"/>
                <w:b/>
                <w:bCs/>
                <w:color w:val="000000"/>
                <w:sz w:val="20"/>
                <w:szCs w:val="20"/>
              </w:rPr>
              <w:t>Differentiation:</w:t>
            </w:r>
          </w:p>
          <w:p w:rsidR="009A1D05" w:rsidRPr="00821A9C" w:rsidRDefault="009A1D05" w:rsidP="00821A9C">
            <w:pPr>
              <w:spacing w:after="0" w:line="240" w:lineRule="auto"/>
              <w:rPr>
                <w:rFonts w:ascii="Calibri" w:eastAsia="Times New Roman" w:hAnsi="Calibri" w:cs="Times New Roman"/>
                <w:bCs/>
                <w:color w:val="000000"/>
                <w:sz w:val="20"/>
                <w:szCs w:val="20"/>
              </w:rPr>
            </w:pPr>
            <w:r w:rsidRPr="00821A9C">
              <w:rPr>
                <w:rFonts w:ascii="Calibri" w:eastAsia="Times New Roman" w:hAnsi="Calibri" w:cs="Times New Roman"/>
                <w:bCs/>
                <w:color w:val="000000"/>
                <w:sz w:val="16"/>
                <w:szCs w:val="20"/>
              </w:rPr>
              <w:t>(Multiple modes for student expression)</w:t>
            </w:r>
          </w:p>
        </w:tc>
        <w:tc>
          <w:tcPr>
            <w:tcW w:w="10796" w:type="dxa"/>
            <w:shd w:val="clear" w:color="auto" w:fill="auto"/>
          </w:tcPr>
          <w:p w:rsidR="009A1D05" w:rsidRDefault="009A1D05" w:rsidP="009A1D05">
            <w:pPr>
              <w:spacing w:after="0" w:line="240" w:lineRule="auto"/>
              <w:ind w:left="288" w:hanging="288"/>
              <w:rPr>
                <w:rFonts w:eastAsia="Times New Roman"/>
                <w:color w:val="000000"/>
                <w:sz w:val="20"/>
                <w:szCs w:val="20"/>
              </w:rPr>
            </w:pPr>
            <w:r>
              <w:rPr>
                <w:rFonts w:eastAsia="Times New Roman"/>
                <w:color w:val="000000"/>
                <w:sz w:val="20"/>
                <w:szCs w:val="20"/>
              </w:rPr>
              <w:t>Students can be provided templates for creating the graph and table and sentence frames for their explanations (</w:t>
            </w:r>
            <w:hyperlink r:id="rId11" w:history="1">
              <w:r w:rsidRPr="00EE031C">
                <w:rPr>
                  <w:rStyle w:val="Hyperlink"/>
                  <w:rFonts w:eastAsia="Times New Roman"/>
                  <w:sz w:val="20"/>
                  <w:szCs w:val="20"/>
                </w:rPr>
                <w:t>https://mathsentenceframes.wikispaces.com/</w:t>
              </w:r>
            </w:hyperlink>
            <w:r>
              <w:rPr>
                <w:rFonts w:eastAsia="Times New Roman"/>
                <w:color w:val="000000"/>
                <w:sz w:val="20"/>
                <w:szCs w:val="20"/>
              </w:rPr>
              <w:t>).</w:t>
            </w:r>
          </w:p>
          <w:p w:rsidR="009A1D05" w:rsidRDefault="009A1D05" w:rsidP="009A1D05">
            <w:pPr>
              <w:spacing w:after="0" w:line="240" w:lineRule="auto"/>
              <w:ind w:left="288" w:hanging="288"/>
              <w:rPr>
                <w:rFonts w:eastAsia="Times New Roman"/>
                <w:color w:val="000000"/>
                <w:sz w:val="20"/>
                <w:szCs w:val="20"/>
              </w:rPr>
            </w:pPr>
            <w:r>
              <w:rPr>
                <w:rFonts w:eastAsia="Times New Roman"/>
                <w:color w:val="000000"/>
                <w:sz w:val="20"/>
                <w:szCs w:val="20"/>
              </w:rPr>
              <w:t>Students can compare different minimum pledge requirements for the charity.</w:t>
            </w:r>
          </w:p>
          <w:p w:rsidR="009A1D05" w:rsidRPr="00680993" w:rsidRDefault="009A1D05" w:rsidP="009A1D05">
            <w:pPr>
              <w:ind w:left="288" w:hanging="288"/>
              <w:rPr>
                <w:rFonts w:eastAsia="Times New Roman"/>
                <w:color w:val="000000"/>
                <w:sz w:val="20"/>
                <w:szCs w:val="20"/>
              </w:rPr>
            </w:pPr>
            <w:r>
              <w:rPr>
                <w:rFonts w:eastAsia="Times New Roman"/>
                <w:color w:val="000000"/>
                <w:sz w:val="20"/>
                <w:szCs w:val="20"/>
              </w:rPr>
              <w:t>Students can use graphing software to create their report (</w:t>
            </w:r>
            <w:hyperlink r:id="rId12" w:history="1">
              <w:r w:rsidRPr="00413D84">
                <w:rPr>
                  <w:rStyle w:val="Hyperlink"/>
                  <w:rFonts w:eastAsia="Times New Roman"/>
                  <w:sz w:val="20"/>
                  <w:szCs w:val="20"/>
                </w:rPr>
                <w:t>http://illuminations.nctm.org/ActivityDetail.aspx?ID=204</w:t>
              </w:r>
            </w:hyperlink>
            <w:r>
              <w:t>).</w:t>
            </w:r>
          </w:p>
        </w:tc>
      </w:tr>
    </w:tbl>
    <w:p w:rsidR="00821A9C" w:rsidRPr="00821A9C" w:rsidRDefault="00821A9C" w:rsidP="00821A9C">
      <w:pPr>
        <w:spacing w:after="0" w:line="240" w:lineRule="auto"/>
        <w:rPr>
          <w:rFonts w:ascii="Calibri" w:eastAsia="Calibri" w:hAnsi="Calibri" w:cs="Times New Roman"/>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21A9C" w:rsidRPr="00821A9C" w:rsidTr="00E00FD8">
        <w:tc>
          <w:tcPr>
            <w:tcW w:w="14400" w:type="dxa"/>
            <w:gridSpan w:val="2"/>
            <w:shd w:val="clear" w:color="auto" w:fill="BFBFBF"/>
            <w:noWrap/>
          </w:tcPr>
          <w:p w:rsidR="00821A9C" w:rsidRPr="00821A9C" w:rsidRDefault="00821A9C" w:rsidP="00821A9C">
            <w:pPr>
              <w:spacing w:after="0" w:line="240" w:lineRule="auto"/>
              <w:rPr>
                <w:rFonts w:ascii="Calibri" w:eastAsia="Calibri" w:hAnsi="Calibri" w:cs="Times New Roman"/>
                <w:b/>
                <w:sz w:val="24"/>
                <w:szCs w:val="24"/>
              </w:rPr>
            </w:pPr>
            <w:r w:rsidRPr="00821A9C">
              <w:rPr>
                <w:rFonts w:ascii="Calibri" w:eastAsia="Calibri" w:hAnsi="Calibri" w:cs="Times New Roman"/>
                <w:b/>
                <w:sz w:val="24"/>
                <w:szCs w:val="24"/>
              </w:rPr>
              <w:lastRenderedPageBreak/>
              <w:t>Texts for independent reading or for class read aloud to support the content</w:t>
            </w:r>
          </w:p>
        </w:tc>
      </w:tr>
      <w:tr w:rsidR="00821A9C" w:rsidRPr="00821A9C" w:rsidTr="00E00FD8">
        <w:tc>
          <w:tcPr>
            <w:tcW w:w="7200" w:type="dxa"/>
            <w:shd w:val="clear" w:color="auto" w:fill="BFBFBF"/>
            <w:noWrap/>
          </w:tcPr>
          <w:p w:rsidR="00821A9C" w:rsidRPr="00821A9C" w:rsidRDefault="00821A9C" w:rsidP="00821A9C">
            <w:pPr>
              <w:spacing w:after="0" w:line="240" w:lineRule="auto"/>
              <w:jc w:val="center"/>
              <w:rPr>
                <w:rFonts w:ascii="Calibri" w:eastAsia="Calibri" w:hAnsi="Calibri" w:cs="Times New Roman"/>
                <w:b/>
                <w:sz w:val="20"/>
                <w:szCs w:val="20"/>
              </w:rPr>
            </w:pPr>
            <w:r w:rsidRPr="00821A9C">
              <w:rPr>
                <w:rFonts w:ascii="Calibri" w:eastAsia="Calibri" w:hAnsi="Calibri" w:cs="Times New Roman"/>
                <w:b/>
                <w:sz w:val="20"/>
                <w:szCs w:val="20"/>
              </w:rPr>
              <w:t>Informational/Non-Fiction</w:t>
            </w:r>
          </w:p>
        </w:tc>
        <w:tc>
          <w:tcPr>
            <w:tcW w:w="7200" w:type="dxa"/>
            <w:shd w:val="clear" w:color="auto" w:fill="BFBFBF"/>
            <w:noWrap/>
          </w:tcPr>
          <w:p w:rsidR="00821A9C" w:rsidRPr="00821A9C" w:rsidRDefault="00821A9C" w:rsidP="00821A9C">
            <w:pPr>
              <w:spacing w:after="0" w:line="240" w:lineRule="auto"/>
              <w:jc w:val="center"/>
              <w:rPr>
                <w:rFonts w:ascii="Calibri" w:eastAsia="Calibri" w:hAnsi="Calibri" w:cs="Times New Roman"/>
                <w:b/>
                <w:i/>
                <w:sz w:val="20"/>
                <w:szCs w:val="20"/>
              </w:rPr>
            </w:pPr>
            <w:r w:rsidRPr="00821A9C">
              <w:rPr>
                <w:rFonts w:ascii="Calibri" w:eastAsia="Calibri" w:hAnsi="Calibri" w:cs="Times New Roman"/>
                <w:b/>
                <w:sz w:val="20"/>
                <w:szCs w:val="20"/>
              </w:rPr>
              <w:t>Fiction</w:t>
            </w:r>
          </w:p>
        </w:tc>
      </w:tr>
      <w:tr w:rsidR="009A1D05" w:rsidRPr="00821A9C" w:rsidTr="00E00FD8">
        <w:tc>
          <w:tcPr>
            <w:tcW w:w="7200" w:type="dxa"/>
            <w:shd w:val="clear" w:color="auto" w:fill="auto"/>
            <w:noWrap/>
          </w:tcPr>
          <w:p w:rsidR="009A1D05" w:rsidRPr="009A1D05" w:rsidRDefault="009A1D05" w:rsidP="00E00FD8">
            <w:pPr>
              <w:spacing w:after="0" w:line="240" w:lineRule="auto"/>
              <w:ind w:left="288" w:hanging="288"/>
              <w:rPr>
                <w:sz w:val="20"/>
                <w:szCs w:val="20"/>
              </w:rPr>
            </w:pPr>
            <w:r w:rsidRPr="009A1D05">
              <w:rPr>
                <w:sz w:val="20"/>
                <w:szCs w:val="20"/>
              </w:rPr>
              <w:t>Roll, Slope, and Slide: A book about ramps by Michael (Lexile level 860)</w:t>
            </w:r>
          </w:p>
        </w:tc>
        <w:tc>
          <w:tcPr>
            <w:tcW w:w="7200" w:type="dxa"/>
            <w:shd w:val="clear" w:color="auto" w:fill="auto"/>
            <w:noWrap/>
          </w:tcPr>
          <w:p w:rsidR="009A1D05" w:rsidRPr="009A1D05" w:rsidRDefault="009A1D05" w:rsidP="00E00FD8">
            <w:pPr>
              <w:spacing w:after="0" w:line="240" w:lineRule="auto"/>
              <w:ind w:left="288" w:hanging="288"/>
              <w:rPr>
                <w:sz w:val="20"/>
                <w:szCs w:val="20"/>
              </w:rPr>
            </w:pPr>
            <w:r w:rsidRPr="009A1D05">
              <w:rPr>
                <w:sz w:val="20"/>
                <w:szCs w:val="20"/>
              </w:rPr>
              <w:t>N/A</w:t>
            </w:r>
          </w:p>
        </w:tc>
      </w:tr>
    </w:tbl>
    <w:p w:rsidR="00821A9C" w:rsidRPr="00821A9C" w:rsidRDefault="00821A9C" w:rsidP="00821A9C">
      <w:pPr>
        <w:spacing w:after="0" w:line="240" w:lineRule="auto"/>
        <w:rPr>
          <w:rFonts w:ascii="Calibri" w:eastAsia="Calibri" w:hAnsi="Calibri" w:cs="Times New Roman"/>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21A9C" w:rsidRPr="00821A9C" w:rsidTr="00E00FD8">
        <w:tc>
          <w:tcPr>
            <w:tcW w:w="14400" w:type="dxa"/>
            <w:gridSpan w:val="5"/>
            <w:shd w:val="clear" w:color="auto" w:fill="BFBFBF"/>
            <w:noWrap/>
          </w:tcPr>
          <w:p w:rsidR="00821A9C" w:rsidRPr="00821A9C" w:rsidRDefault="00821A9C" w:rsidP="00821A9C">
            <w:pPr>
              <w:spacing w:after="0" w:line="240" w:lineRule="auto"/>
              <w:rPr>
                <w:rFonts w:ascii="Calibri" w:eastAsia="Calibri" w:hAnsi="Calibri" w:cs="Times New Roman"/>
                <w:b/>
                <w:sz w:val="24"/>
                <w:szCs w:val="24"/>
              </w:rPr>
            </w:pPr>
            <w:r w:rsidRPr="00821A9C">
              <w:rPr>
                <w:rFonts w:ascii="Calibri" w:eastAsia="Calibri" w:hAnsi="Calibri" w:cs="Times New Roman"/>
                <w:b/>
                <w:sz w:val="24"/>
                <w:szCs w:val="24"/>
              </w:rPr>
              <w:t>Ongoing Discipline-Specific Learning Experiences</w:t>
            </w:r>
          </w:p>
        </w:tc>
      </w:tr>
      <w:tr w:rsidR="009A1D05" w:rsidRPr="00821A9C" w:rsidTr="00E00FD8">
        <w:tc>
          <w:tcPr>
            <w:tcW w:w="488" w:type="dxa"/>
            <w:vMerge w:val="restart"/>
            <w:shd w:val="clear" w:color="auto" w:fill="D9D9D9"/>
            <w:noWrap/>
          </w:tcPr>
          <w:p w:rsidR="009A1D05" w:rsidRPr="00821A9C" w:rsidRDefault="009A1D05" w:rsidP="00821A9C">
            <w:pPr>
              <w:spacing w:after="0" w:line="240" w:lineRule="auto"/>
              <w:jc w:val="right"/>
              <w:rPr>
                <w:rFonts w:ascii="Calibri" w:eastAsia="Calibri" w:hAnsi="Calibri" w:cs="Times New Roman"/>
                <w:sz w:val="20"/>
                <w:szCs w:val="20"/>
              </w:rPr>
            </w:pPr>
            <w:r w:rsidRPr="00821A9C">
              <w:rPr>
                <w:rFonts w:ascii="Calibri" w:eastAsia="Calibri" w:hAnsi="Calibri" w:cs="Times New Roman"/>
                <w:sz w:val="20"/>
                <w:szCs w:val="20"/>
              </w:rPr>
              <w:t>1.</w:t>
            </w:r>
          </w:p>
        </w:tc>
        <w:tc>
          <w:tcPr>
            <w:tcW w:w="1321" w:type="dxa"/>
            <w:vMerge w:val="restart"/>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Description:</w:t>
            </w:r>
          </w:p>
        </w:tc>
        <w:tc>
          <w:tcPr>
            <w:tcW w:w="3337" w:type="dxa"/>
            <w:vMerge w:val="restart"/>
            <w:shd w:val="clear" w:color="auto" w:fill="auto"/>
            <w:noWrap/>
          </w:tcPr>
          <w:p w:rsidR="009A1D05" w:rsidRDefault="009A1D05" w:rsidP="009A1D05">
            <w:pPr>
              <w:spacing w:after="0" w:line="240" w:lineRule="auto"/>
              <w:ind w:left="288" w:hanging="288"/>
              <w:rPr>
                <w:b/>
                <w:sz w:val="20"/>
                <w:szCs w:val="20"/>
              </w:rPr>
            </w:pPr>
            <w:r w:rsidRPr="00DF622A">
              <w:rPr>
                <w:sz w:val="20"/>
                <w:szCs w:val="20"/>
              </w:rPr>
              <w:t xml:space="preserve">Think/work like a mathematician – Expressing mathematical reasoning by constructing viable arguments, </w:t>
            </w:r>
            <w:r w:rsidRPr="00DF622A">
              <w:rPr>
                <w:b/>
                <w:sz w:val="20"/>
                <w:szCs w:val="20"/>
              </w:rPr>
              <w:t>critiquing the reasoning of others</w:t>
            </w:r>
          </w:p>
          <w:p w:rsidR="00A05825" w:rsidRPr="00A05825" w:rsidRDefault="00A05825" w:rsidP="009A1D05">
            <w:pPr>
              <w:spacing w:after="0" w:line="240" w:lineRule="auto"/>
              <w:ind w:left="288" w:hanging="288"/>
              <w:rPr>
                <w:sz w:val="20"/>
                <w:szCs w:val="20"/>
              </w:rPr>
            </w:pPr>
            <w:r w:rsidRPr="00A05825">
              <w:rPr>
                <w:sz w:val="20"/>
                <w:szCs w:val="20"/>
              </w:rPr>
              <w:t>[Mathematical Practice 3]</w:t>
            </w:r>
          </w:p>
        </w:tc>
        <w:tc>
          <w:tcPr>
            <w:tcW w:w="1260" w:type="dxa"/>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Teacher Resources:</w:t>
            </w:r>
          </w:p>
        </w:tc>
        <w:tc>
          <w:tcPr>
            <w:tcW w:w="7994" w:type="dxa"/>
            <w:shd w:val="clear" w:color="auto" w:fill="auto"/>
          </w:tcPr>
          <w:p w:rsidR="009A1D05" w:rsidRDefault="00B50650" w:rsidP="00E00FD8">
            <w:pPr>
              <w:spacing w:after="0" w:line="240" w:lineRule="auto"/>
              <w:ind w:left="288" w:hanging="288"/>
              <w:rPr>
                <w:sz w:val="20"/>
                <w:szCs w:val="20"/>
              </w:rPr>
            </w:pPr>
            <w:hyperlink r:id="rId13" w:history="1">
              <w:r w:rsidR="009A1D05" w:rsidRPr="00473832">
                <w:rPr>
                  <w:rStyle w:val="Hyperlink"/>
                  <w:sz w:val="20"/>
                  <w:szCs w:val="20"/>
                </w:rPr>
                <w:t>http://schools.nyc.gov/Academics/CommonCoreLibrary/TasksUnitsStudentWork/default.htm</w:t>
              </w:r>
            </w:hyperlink>
            <w:r w:rsidR="009A1D05" w:rsidRPr="00473832">
              <w:rPr>
                <w:sz w:val="20"/>
                <w:szCs w:val="20"/>
              </w:rPr>
              <w:t xml:space="preserve"> (lesson plans contains exemplars that could be replicated for students to critique the reasoning of others)</w:t>
            </w:r>
          </w:p>
          <w:p w:rsidR="009A1D05" w:rsidRDefault="00B50650" w:rsidP="00E00FD8">
            <w:pPr>
              <w:spacing w:after="0" w:line="240" w:lineRule="auto"/>
              <w:ind w:left="288" w:hanging="288"/>
              <w:rPr>
                <w:sz w:val="20"/>
                <w:szCs w:val="20"/>
              </w:rPr>
            </w:pPr>
            <w:hyperlink r:id="rId14" w:history="1">
              <w:r w:rsidR="009A1D05" w:rsidRPr="00413D84">
                <w:rPr>
                  <w:rStyle w:val="Hyperlink"/>
                  <w:sz w:val="20"/>
                  <w:szCs w:val="20"/>
                </w:rPr>
                <w:t>http://map.mathshell.org/materials/index.php</w:t>
              </w:r>
            </w:hyperlink>
            <w:r w:rsidR="009A1D05">
              <w:rPr>
                <w:sz w:val="20"/>
                <w:szCs w:val="20"/>
              </w:rPr>
              <w:t xml:space="preserve"> (s</w:t>
            </w:r>
            <w:r w:rsidR="009A1D05" w:rsidRPr="00413D84">
              <w:rPr>
                <w:sz w:val="20"/>
                <w:szCs w:val="20"/>
              </w:rPr>
              <w:t>amples and examples of student work to critique the validity of others)</w:t>
            </w:r>
          </w:p>
          <w:p w:rsidR="009A1D05" w:rsidRDefault="00B50650" w:rsidP="00E00FD8">
            <w:pPr>
              <w:spacing w:after="0" w:line="240" w:lineRule="auto"/>
              <w:ind w:left="288" w:hanging="288"/>
              <w:rPr>
                <w:sz w:val="20"/>
                <w:szCs w:val="20"/>
              </w:rPr>
            </w:pPr>
            <w:hyperlink r:id="rId15" w:history="1">
              <w:r w:rsidR="009A1D05" w:rsidRPr="00413D84">
                <w:rPr>
                  <w:rStyle w:val="Hyperlink"/>
                  <w:sz w:val="20"/>
                  <w:szCs w:val="20"/>
                </w:rPr>
                <w:t>www.exemplars.com/resources/rubrics/assessment-rubrics</w:t>
              </w:r>
            </w:hyperlink>
            <w:r w:rsidR="009A1D05">
              <w:rPr>
                <w:sz w:val="20"/>
                <w:szCs w:val="20"/>
              </w:rPr>
              <w:t xml:space="preserve"> (s</w:t>
            </w:r>
            <w:r w:rsidR="009A1D05" w:rsidRPr="00413D84">
              <w:rPr>
                <w:sz w:val="20"/>
                <w:szCs w:val="20"/>
              </w:rPr>
              <w:t>tandards-based math rubric for the students to assess other’s work)</w:t>
            </w:r>
          </w:p>
          <w:p w:rsidR="009A1D05" w:rsidRPr="00DF622A" w:rsidRDefault="009A1D05" w:rsidP="00E00FD8">
            <w:pPr>
              <w:spacing w:after="0" w:line="240" w:lineRule="auto"/>
              <w:ind w:left="288" w:hanging="288"/>
              <w:rPr>
                <w:sz w:val="20"/>
                <w:szCs w:val="20"/>
              </w:rPr>
            </w:pPr>
          </w:p>
        </w:tc>
      </w:tr>
      <w:tr w:rsidR="009A1D05" w:rsidRPr="00821A9C" w:rsidTr="00E00FD8">
        <w:tc>
          <w:tcPr>
            <w:tcW w:w="488" w:type="dxa"/>
            <w:vMerge/>
            <w:shd w:val="clear" w:color="auto" w:fill="D9D9D9"/>
            <w:noWrap/>
          </w:tcPr>
          <w:p w:rsidR="009A1D05" w:rsidRPr="00821A9C" w:rsidRDefault="009A1D05" w:rsidP="00821A9C">
            <w:pPr>
              <w:spacing w:after="0" w:line="240" w:lineRule="auto"/>
              <w:jc w:val="right"/>
              <w:rPr>
                <w:rFonts w:ascii="Calibri" w:eastAsia="Calibri" w:hAnsi="Calibri" w:cs="Times New Roman"/>
                <w:sz w:val="20"/>
                <w:szCs w:val="20"/>
              </w:rPr>
            </w:pPr>
          </w:p>
        </w:tc>
        <w:tc>
          <w:tcPr>
            <w:tcW w:w="1321" w:type="dxa"/>
            <w:vMerge/>
            <w:shd w:val="clear" w:color="auto" w:fill="D9D9D9"/>
          </w:tcPr>
          <w:p w:rsidR="009A1D05" w:rsidRPr="00821A9C" w:rsidRDefault="009A1D05" w:rsidP="00821A9C">
            <w:pPr>
              <w:spacing w:after="0" w:line="240" w:lineRule="auto"/>
              <w:rPr>
                <w:rFonts w:ascii="Calibri" w:eastAsia="Calibri" w:hAnsi="Calibri" w:cs="Times New Roman"/>
                <w:sz w:val="20"/>
                <w:szCs w:val="20"/>
              </w:rPr>
            </w:pPr>
          </w:p>
        </w:tc>
        <w:tc>
          <w:tcPr>
            <w:tcW w:w="3337" w:type="dxa"/>
            <w:vMerge/>
            <w:shd w:val="clear" w:color="auto" w:fill="auto"/>
            <w:noWrap/>
          </w:tcPr>
          <w:p w:rsidR="009A1D05" w:rsidRPr="00821A9C" w:rsidRDefault="009A1D05" w:rsidP="009A1D05">
            <w:pPr>
              <w:spacing w:after="0" w:line="240" w:lineRule="auto"/>
              <w:ind w:left="288" w:hanging="288"/>
              <w:rPr>
                <w:rFonts w:ascii="Calibri" w:eastAsia="Calibri" w:hAnsi="Calibri" w:cs="Times New Roman"/>
                <w:sz w:val="20"/>
                <w:szCs w:val="20"/>
              </w:rPr>
            </w:pPr>
          </w:p>
        </w:tc>
        <w:tc>
          <w:tcPr>
            <w:tcW w:w="1260" w:type="dxa"/>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Student Resources:</w:t>
            </w:r>
          </w:p>
        </w:tc>
        <w:tc>
          <w:tcPr>
            <w:tcW w:w="7994" w:type="dxa"/>
            <w:shd w:val="clear" w:color="auto" w:fill="auto"/>
          </w:tcPr>
          <w:p w:rsidR="009A1D05" w:rsidRPr="00DF622A" w:rsidRDefault="009A1D05" w:rsidP="00E00FD8">
            <w:pPr>
              <w:spacing w:after="0" w:line="240" w:lineRule="auto"/>
              <w:ind w:left="288" w:hanging="288"/>
              <w:rPr>
                <w:sz w:val="20"/>
                <w:szCs w:val="20"/>
              </w:rPr>
            </w:pPr>
            <w:r>
              <w:rPr>
                <w:sz w:val="20"/>
                <w:szCs w:val="20"/>
              </w:rPr>
              <w:t>N/A</w:t>
            </w:r>
          </w:p>
        </w:tc>
      </w:tr>
      <w:tr w:rsidR="009A1D05" w:rsidRPr="00821A9C" w:rsidTr="00E00FD8">
        <w:tc>
          <w:tcPr>
            <w:tcW w:w="488" w:type="dxa"/>
            <w:vMerge/>
            <w:tcBorders>
              <w:bottom w:val="single" w:sz="4" w:space="0" w:color="auto"/>
            </w:tcBorders>
            <w:shd w:val="clear" w:color="auto" w:fill="D9D9D9"/>
            <w:noWrap/>
          </w:tcPr>
          <w:p w:rsidR="009A1D05" w:rsidRPr="00821A9C" w:rsidRDefault="009A1D05" w:rsidP="00821A9C">
            <w:pPr>
              <w:spacing w:after="0" w:line="240" w:lineRule="auto"/>
              <w:jc w:val="right"/>
              <w:rPr>
                <w:rFonts w:ascii="Calibri" w:eastAsia="Calibri" w:hAnsi="Calibri" w:cs="Times New Roman"/>
                <w:sz w:val="20"/>
                <w:szCs w:val="20"/>
              </w:rPr>
            </w:pPr>
          </w:p>
        </w:tc>
        <w:tc>
          <w:tcPr>
            <w:tcW w:w="1321" w:type="dxa"/>
            <w:tcBorders>
              <w:bottom w:val="single" w:sz="4" w:space="0" w:color="auto"/>
            </w:tcBorders>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Skills:</w:t>
            </w:r>
          </w:p>
        </w:tc>
        <w:tc>
          <w:tcPr>
            <w:tcW w:w="3337" w:type="dxa"/>
            <w:tcBorders>
              <w:bottom w:val="single" w:sz="4" w:space="0" w:color="auto"/>
            </w:tcBorders>
            <w:shd w:val="clear" w:color="auto" w:fill="auto"/>
            <w:noWrap/>
          </w:tcPr>
          <w:p w:rsidR="009A1D05" w:rsidRDefault="009A1D05" w:rsidP="009A1D05">
            <w:pPr>
              <w:spacing w:after="0" w:line="240" w:lineRule="auto"/>
              <w:ind w:left="288" w:hanging="288"/>
              <w:rPr>
                <w:sz w:val="20"/>
                <w:szCs w:val="20"/>
              </w:rPr>
            </w:pPr>
            <w:r w:rsidRPr="00413D84">
              <w:rPr>
                <w:sz w:val="20"/>
                <w:szCs w:val="20"/>
              </w:rPr>
              <w:t>Construct and communicate a complete and concise response, justify a conclusion using correct vocabulary, interpret and critique the validity of other’s conclusions and reasoning, and identify error</w:t>
            </w:r>
            <w:r>
              <w:rPr>
                <w:sz w:val="20"/>
                <w:szCs w:val="20"/>
              </w:rPr>
              <w:t>s and present correct solutions</w:t>
            </w:r>
          </w:p>
          <w:p w:rsidR="009D5DCF" w:rsidRPr="00DF622A" w:rsidRDefault="009D5DCF" w:rsidP="009A1D05">
            <w:pPr>
              <w:spacing w:after="0" w:line="240" w:lineRule="auto"/>
              <w:ind w:left="288" w:hanging="288"/>
              <w:rPr>
                <w:sz w:val="20"/>
                <w:szCs w:val="20"/>
              </w:rPr>
            </w:pPr>
          </w:p>
        </w:tc>
        <w:tc>
          <w:tcPr>
            <w:tcW w:w="1260" w:type="dxa"/>
            <w:tcBorders>
              <w:bottom w:val="single" w:sz="4" w:space="0" w:color="auto"/>
            </w:tcBorders>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Assessment:</w:t>
            </w:r>
          </w:p>
        </w:tc>
        <w:tc>
          <w:tcPr>
            <w:tcW w:w="7994" w:type="dxa"/>
            <w:tcBorders>
              <w:bottom w:val="single" w:sz="4" w:space="0" w:color="auto"/>
            </w:tcBorders>
            <w:shd w:val="clear" w:color="auto" w:fill="auto"/>
          </w:tcPr>
          <w:p w:rsidR="009A1D05" w:rsidRPr="00DF622A" w:rsidRDefault="009A1D05" w:rsidP="00E00FD8">
            <w:pPr>
              <w:spacing w:after="0" w:line="240" w:lineRule="auto"/>
              <w:ind w:left="288" w:hanging="288"/>
              <w:rPr>
                <w:sz w:val="20"/>
                <w:szCs w:val="20"/>
              </w:rPr>
            </w:pPr>
            <w:r w:rsidRPr="00413D84">
              <w:rPr>
                <w:sz w:val="20"/>
                <w:szCs w:val="20"/>
              </w:rPr>
              <w:t xml:space="preserve">Students analyze and defend their solutions for each major learning experience. Careful attention should be paid to precise use of vocabulary and symbols. Periodically throughout the unit, students </w:t>
            </w:r>
            <w:r>
              <w:rPr>
                <w:sz w:val="20"/>
                <w:szCs w:val="20"/>
              </w:rPr>
              <w:t>can also</w:t>
            </w:r>
            <w:r w:rsidRPr="00413D84">
              <w:rPr>
                <w:sz w:val="20"/>
                <w:szCs w:val="20"/>
              </w:rPr>
              <w:t xml:space="preserve"> be provided with flawed solutions and asked to identify, describe, and correct the flaw.</w:t>
            </w:r>
          </w:p>
        </w:tc>
      </w:tr>
      <w:tr w:rsidR="009A1D05" w:rsidRPr="00821A9C" w:rsidTr="00E00FD8">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9A1D05" w:rsidRPr="00821A9C" w:rsidRDefault="009A1D05" w:rsidP="009A1D05">
            <w:pPr>
              <w:spacing w:after="0" w:line="240" w:lineRule="auto"/>
              <w:ind w:left="288" w:hanging="288"/>
              <w:rPr>
                <w:rFonts w:ascii="Calibri" w:eastAsia="Calibri" w:hAnsi="Calibri" w:cs="Times New Roman"/>
                <w:sz w:val="2"/>
                <w:szCs w:val="2"/>
              </w:rPr>
            </w:pPr>
          </w:p>
        </w:tc>
      </w:tr>
      <w:tr w:rsidR="009A1D05" w:rsidRPr="00821A9C" w:rsidTr="00E00FD8">
        <w:tc>
          <w:tcPr>
            <w:tcW w:w="488" w:type="dxa"/>
            <w:vMerge w:val="restart"/>
            <w:tcBorders>
              <w:top w:val="single" w:sz="4" w:space="0" w:color="auto"/>
            </w:tcBorders>
            <w:shd w:val="clear" w:color="auto" w:fill="D9D9D9"/>
            <w:noWrap/>
          </w:tcPr>
          <w:p w:rsidR="009A1D05" w:rsidRPr="00821A9C" w:rsidRDefault="009A1D05" w:rsidP="00821A9C">
            <w:pPr>
              <w:spacing w:after="0" w:line="240" w:lineRule="auto"/>
              <w:jc w:val="right"/>
              <w:rPr>
                <w:rFonts w:ascii="Calibri" w:eastAsia="Calibri" w:hAnsi="Calibri" w:cs="Times New Roman"/>
                <w:color w:val="FFFFFF"/>
                <w:sz w:val="20"/>
                <w:szCs w:val="20"/>
              </w:rPr>
            </w:pPr>
            <w:r w:rsidRPr="00821A9C">
              <w:rPr>
                <w:rFonts w:ascii="Calibri" w:eastAsia="Calibri" w:hAnsi="Calibri" w:cs="Times New Roman"/>
                <w:sz w:val="20"/>
                <w:szCs w:val="20"/>
              </w:rPr>
              <w:t>2.</w:t>
            </w:r>
          </w:p>
        </w:tc>
        <w:tc>
          <w:tcPr>
            <w:tcW w:w="1321" w:type="dxa"/>
            <w:vMerge w:val="restart"/>
            <w:tcBorders>
              <w:top w:val="single" w:sz="4" w:space="0" w:color="auto"/>
            </w:tcBorders>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Description:</w:t>
            </w:r>
          </w:p>
        </w:tc>
        <w:tc>
          <w:tcPr>
            <w:tcW w:w="3337" w:type="dxa"/>
            <w:vMerge w:val="restart"/>
            <w:tcBorders>
              <w:top w:val="single" w:sz="4" w:space="0" w:color="auto"/>
            </w:tcBorders>
            <w:shd w:val="clear" w:color="auto" w:fill="auto"/>
            <w:noWrap/>
          </w:tcPr>
          <w:p w:rsidR="009A1D05" w:rsidRDefault="009A1D05" w:rsidP="009A1D05">
            <w:pPr>
              <w:spacing w:after="0" w:line="240" w:lineRule="auto"/>
              <w:ind w:left="288" w:hanging="288"/>
              <w:rPr>
                <w:b/>
                <w:sz w:val="20"/>
                <w:szCs w:val="20"/>
              </w:rPr>
            </w:pPr>
            <w:r w:rsidRPr="00DF622A">
              <w:rPr>
                <w:sz w:val="20"/>
                <w:szCs w:val="20"/>
              </w:rPr>
              <w:t xml:space="preserve">Think/work like a mathematician – Engaging in the practice of modeling the solution to </w:t>
            </w:r>
            <w:r w:rsidRPr="00DF622A">
              <w:rPr>
                <w:b/>
                <w:sz w:val="20"/>
                <w:szCs w:val="20"/>
              </w:rPr>
              <w:t>real world problems</w:t>
            </w:r>
          </w:p>
          <w:p w:rsidR="00A05825" w:rsidRPr="00A05825" w:rsidRDefault="00A05825" w:rsidP="009A1D05">
            <w:pPr>
              <w:spacing w:after="0" w:line="240" w:lineRule="auto"/>
              <w:ind w:left="288" w:hanging="288"/>
              <w:rPr>
                <w:sz w:val="20"/>
                <w:szCs w:val="20"/>
              </w:rPr>
            </w:pPr>
            <w:r w:rsidRPr="00A05825">
              <w:rPr>
                <w:sz w:val="20"/>
                <w:szCs w:val="20"/>
              </w:rPr>
              <w:t>[Mathematical Practice 4]</w:t>
            </w:r>
          </w:p>
        </w:tc>
        <w:tc>
          <w:tcPr>
            <w:tcW w:w="1260" w:type="dxa"/>
            <w:tcBorders>
              <w:top w:val="single" w:sz="4" w:space="0" w:color="auto"/>
            </w:tcBorders>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Teacher Resources:</w:t>
            </w:r>
          </w:p>
        </w:tc>
        <w:tc>
          <w:tcPr>
            <w:tcW w:w="7994" w:type="dxa"/>
            <w:tcBorders>
              <w:top w:val="single" w:sz="4" w:space="0" w:color="auto"/>
            </w:tcBorders>
            <w:shd w:val="clear" w:color="auto" w:fill="auto"/>
          </w:tcPr>
          <w:p w:rsidR="009A1D05" w:rsidRDefault="00B50650" w:rsidP="00E00FD8">
            <w:pPr>
              <w:spacing w:after="0" w:line="240" w:lineRule="auto"/>
              <w:ind w:left="288" w:hanging="288"/>
              <w:rPr>
                <w:sz w:val="20"/>
                <w:szCs w:val="20"/>
              </w:rPr>
            </w:pPr>
            <w:hyperlink r:id="rId16" w:history="1">
              <w:r w:rsidR="009A1D05" w:rsidRPr="009A2EFE">
                <w:rPr>
                  <w:rStyle w:val="Hyperlink"/>
                  <w:sz w:val="20"/>
                  <w:szCs w:val="20"/>
                </w:rPr>
                <w:t>https://www.sites.google.com/a/cmpso.org/caccss-resources/k-8-modeling-task-force/k-8-modeling-resources</w:t>
              </w:r>
            </w:hyperlink>
            <w:r w:rsidR="009A1D05" w:rsidRPr="009A2EFE">
              <w:rPr>
                <w:sz w:val="20"/>
                <w:szCs w:val="20"/>
              </w:rPr>
              <w:t xml:space="preserve"> (examples of modeling problems and resources for teache</w:t>
            </w:r>
            <w:r w:rsidR="009A1D05">
              <w:rPr>
                <w:sz w:val="20"/>
                <w:szCs w:val="20"/>
              </w:rPr>
              <w:t>rs on teaching and scoring them</w:t>
            </w:r>
            <w:r w:rsidR="009A1D05" w:rsidRPr="009A2EFE">
              <w:rPr>
                <w:sz w:val="20"/>
                <w:szCs w:val="20"/>
              </w:rPr>
              <w:t>)</w:t>
            </w:r>
          </w:p>
          <w:p w:rsidR="009A1D05" w:rsidRDefault="00B50650" w:rsidP="00E00FD8">
            <w:pPr>
              <w:spacing w:after="0" w:line="240" w:lineRule="auto"/>
              <w:ind w:left="288" w:hanging="288"/>
              <w:rPr>
                <w:sz w:val="20"/>
                <w:szCs w:val="20"/>
              </w:rPr>
            </w:pPr>
            <w:hyperlink r:id="rId17" w:history="1">
              <w:r w:rsidR="009A1D05" w:rsidRPr="00413D84">
                <w:rPr>
                  <w:rStyle w:val="Hyperlink"/>
                  <w:sz w:val="20"/>
                  <w:szCs w:val="20"/>
                </w:rPr>
                <w:t>http://www.insidemathematics.org/index.php/standard-4</w:t>
              </w:r>
            </w:hyperlink>
            <w:r w:rsidR="009A1D05" w:rsidRPr="00413D84">
              <w:rPr>
                <w:sz w:val="20"/>
                <w:szCs w:val="20"/>
              </w:rPr>
              <w:t xml:space="preserve"> (video examples of students modeling with mathematics)</w:t>
            </w:r>
          </w:p>
          <w:p w:rsidR="009A1D05" w:rsidRDefault="00B50650" w:rsidP="00E00FD8">
            <w:pPr>
              <w:spacing w:after="0" w:line="240" w:lineRule="auto"/>
              <w:ind w:left="288" w:hanging="288"/>
              <w:rPr>
                <w:sz w:val="20"/>
                <w:szCs w:val="20"/>
              </w:rPr>
            </w:pPr>
            <w:hyperlink r:id="rId18" w:history="1">
              <w:r w:rsidR="009A1D05" w:rsidRPr="0080703D">
                <w:rPr>
                  <w:rStyle w:val="Hyperlink"/>
                  <w:sz w:val="20"/>
                  <w:szCs w:val="20"/>
                </w:rPr>
                <w:t>http://learnzillion.com/lessons/1722-solve-multistep-word-problems-using-model-drawing</w:t>
              </w:r>
            </w:hyperlink>
            <w:r w:rsidR="009A1D05" w:rsidRPr="0080703D">
              <w:rPr>
                <w:sz w:val="20"/>
                <w:szCs w:val="20"/>
              </w:rPr>
              <w:t xml:space="preserve"> (video about modeling)</w:t>
            </w:r>
            <w:hyperlink r:id="rId19" w:history="1">
              <w:r w:rsidR="009A1D05" w:rsidRPr="00171ABA">
                <w:rPr>
                  <w:rStyle w:val="Hyperlink"/>
                  <w:sz w:val="20"/>
                  <w:szCs w:val="20"/>
                </w:rPr>
                <w:t>http://blog.mrmeyer.com/?p=16301</w:t>
              </w:r>
            </w:hyperlink>
            <w:r w:rsidR="009A1D05">
              <w:rPr>
                <w:sz w:val="20"/>
                <w:szCs w:val="20"/>
              </w:rPr>
              <w:t xml:space="preserve"> (Dan Meyer discussion on modeling)</w:t>
            </w:r>
          </w:p>
          <w:p w:rsidR="009A1D05" w:rsidRDefault="00B50650" w:rsidP="00E00FD8">
            <w:pPr>
              <w:spacing w:after="0" w:line="240" w:lineRule="auto"/>
            </w:pPr>
            <w:hyperlink r:id="rId20" w:history="1">
              <w:r w:rsidR="009A1D05" w:rsidRPr="00171ABA">
                <w:rPr>
                  <w:rStyle w:val="Hyperlink"/>
                  <w:sz w:val="20"/>
                  <w:szCs w:val="20"/>
                </w:rPr>
                <w:t>http://threeacts.mrmeyer.com</w:t>
              </w:r>
            </w:hyperlink>
            <w:r w:rsidR="009A1D05">
              <w:rPr>
                <w:sz w:val="20"/>
                <w:szCs w:val="20"/>
              </w:rPr>
              <w:t xml:space="preserve"> (examples of 3-act problems)</w:t>
            </w:r>
          </w:p>
          <w:p w:rsidR="009A1D05" w:rsidRPr="00DF622A" w:rsidRDefault="009A1D05" w:rsidP="00E00FD8">
            <w:pPr>
              <w:spacing w:after="0" w:line="240" w:lineRule="auto"/>
              <w:ind w:left="288" w:hanging="288"/>
              <w:rPr>
                <w:sz w:val="20"/>
                <w:szCs w:val="20"/>
              </w:rPr>
            </w:pPr>
          </w:p>
        </w:tc>
      </w:tr>
      <w:tr w:rsidR="009A1D05" w:rsidRPr="00821A9C" w:rsidTr="00E00FD8">
        <w:tc>
          <w:tcPr>
            <w:tcW w:w="488" w:type="dxa"/>
            <w:vMerge/>
            <w:shd w:val="clear" w:color="auto" w:fill="D9D9D9"/>
            <w:noWrap/>
          </w:tcPr>
          <w:p w:rsidR="009A1D05" w:rsidRPr="00821A9C" w:rsidRDefault="009A1D05" w:rsidP="00821A9C">
            <w:pPr>
              <w:spacing w:after="0" w:line="240" w:lineRule="auto"/>
              <w:jc w:val="right"/>
              <w:rPr>
                <w:rFonts w:ascii="Calibri" w:eastAsia="Calibri" w:hAnsi="Calibri" w:cs="Times New Roman"/>
                <w:sz w:val="20"/>
                <w:szCs w:val="20"/>
              </w:rPr>
            </w:pPr>
          </w:p>
        </w:tc>
        <w:tc>
          <w:tcPr>
            <w:tcW w:w="1321" w:type="dxa"/>
            <w:vMerge/>
            <w:shd w:val="clear" w:color="auto" w:fill="D9D9D9"/>
          </w:tcPr>
          <w:p w:rsidR="009A1D05" w:rsidRPr="00821A9C" w:rsidRDefault="009A1D05" w:rsidP="00821A9C">
            <w:pPr>
              <w:spacing w:after="0" w:line="240" w:lineRule="auto"/>
              <w:rPr>
                <w:rFonts w:ascii="Calibri" w:eastAsia="Calibri" w:hAnsi="Calibri" w:cs="Times New Roman"/>
                <w:sz w:val="20"/>
                <w:szCs w:val="20"/>
              </w:rPr>
            </w:pPr>
          </w:p>
        </w:tc>
        <w:tc>
          <w:tcPr>
            <w:tcW w:w="3337" w:type="dxa"/>
            <w:vMerge/>
            <w:shd w:val="clear" w:color="auto" w:fill="auto"/>
            <w:noWrap/>
          </w:tcPr>
          <w:p w:rsidR="009A1D05" w:rsidRPr="00821A9C" w:rsidRDefault="009A1D05" w:rsidP="009A1D05">
            <w:pPr>
              <w:spacing w:after="0" w:line="240" w:lineRule="auto"/>
              <w:ind w:left="288" w:hanging="288"/>
              <w:rPr>
                <w:rFonts w:ascii="Calibri" w:eastAsia="Calibri" w:hAnsi="Calibri" w:cs="Times New Roman"/>
                <w:sz w:val="20"/>
                <w:szCs w:val="20"/>
              </w:rPr>
            </w:pPr>
          </w:p>
        </w:tc>
        <w:tc>
          <w:tcPr>
            <w:tcW w:w="1260" w:type="dxa"/>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Student Resources:</w:t>
            </w:r>
          </w:p>
        </w:tc>
        <w:tc>
          <w:tcPr>
            <w:tcW w:w="7994" w:type="dxa"/>
            <w:shd w:val="clear" w:color="auto" w:fill="auto"/>
          </w:tcPr>
          <w:p w:rsidR="009A1D05" w:rsidRPr="00DF622A" w:rsidRDefault="009A1D05" w:rsidP="00E00FD8">
            <w:pPr>
              <w:spacing w:after="0" w:line="240" w:lineRule="auto"/>
              <w:ind w:left="288" w:hanging="288"/>
              <w:rPr>
                <w:sz w:val="20"/>
                <w:szCs w:val="20"/>
              </w:rPr>
            </w:pPr>
            <w:r>
              <w:rPr>
                <w:rFonts w:eastAsia="Times New Roman" w:cs="Tahoma"/>
                <w:color w:val="000000"/>
                <w:sz w:val="20"/>
                <w:szCs w:val="20"/>
              </w:rPr>
              <w:t>N/A</w:t>
            </w:r>
          </w:p>
        </w:tc>
      </w:tr>
      <w:tr w:rsidR="009A1D05" w:rsidRPr="00821A9C" w:rsidTr="00E00FD8">
        <w:tc>
          <w:tcPr>
            <w:tcW w:w="488" w:type="dxa"/>
            <w:vMerge/>
            <w:shd w:val="clear" w:color="auto" w:fill="D9D9D9"/>
            <w:noWrap/>
          </w:tcPr>
          <w:p w:rsidR="009A1D05" w:rsidRPr="00821A9C" w:rsidRDefault="009A1D05" w:rsidP="00821A9C">
            <w:pPr>
              <w:spacing w:after="0" w:line="240" w:lineRule="auto"/>
              <w:jc w:val="right"/>
              <w:rPr>
                <w:rFonts w:ascii="Calibri" w:eastAsia="Calibri" w:hAnsi="Calibri" w:cs="Times New Roman"/>
                <w:sz w:val="20"/>
                <w:szCs w:val="20"/>
              </w:rPr>
            </w:pPr>
          </w:p>
        </w:tc>
        <w:tc>
          <w:tcPr>
            <w:tcW w:w="1321" w:type="dxa"/>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Skills:</w:t>
            </w:r>
          </w:p>
        </w:tc>
        <w:tc>
          <w:tcPr>
            <w:tcW w:w="3337" w:type="dxa"/>
            <w:shd w:val="clear" w:color="auto" w:fill="auto"/>
            <w:noWrap/>
          </w:tcPr>
          <w:p w:rsidR="009A1D05" w:rsidRPr="00E23A02" w:rsidRDefault="009A1D05" w:rsidP="009A1D05">
            <w:pPr>
              <w:spacing w:after="0" w:line="240" w:lineRule="auto"/>
              <w:ind w:left="288" w:hanging="288"/>
              <w:rPr>
                <w:sz w:val="20"/>
                <w:szCs w:val="20"/>
              </w:rPr>
            </w:pPr>
            <w:r w:rsidRPr="00413D84">
              <w:rPr>
                <w:sz w:val="20"/>
                <w:szCs w:val="20"/>
              </w:rPr>
              <w:t>Devise a plan to apply mathematics to solve everyday problems by using and making stated assumptions and approximations to simplify a real-world situation. Map relationships between important quantities by selecting appropriate tools to create models.  Analyze mathematical relationships between important quantities to draw conclusions.  Determine if the results make sense. If necessary, change the model.</w:t>
            </w:r>
          </w:p>
        </w:tc>
        <w:tc>
          <w:tcPr>
            <w:tcW w:w="1260" w:type="dxa"/>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Assessment:</w:t>
            </w:r>
          </w:p>
        </w:tc>
        <w:tc>
          <w:tcPr>
            <w:tcW w:w="7994" w:type="dxa"/>
            <w:shd w:val="clear" w:color="auto" w:fill="auto"/>
          </w:tcPr>
          <w:p w:rsidR="009A1D05" w:rsidRDefault="009A1D05" w:rsidP="00E00FD8">
            <w:pPr>
              <w:spacing w:after="0" w:line="240" w:lineRule="auto"/>
              <w:ind w:left="288" w:hanging="288"/>
              <w:rPr>
                <w:sz w:val="20"/>
                <w:szCs w:val="20"/>
              </w:rPr>
            </w:pPr>
            <w:r>
              <w:rPr>
                <w:sz w:val="20"/>
                <w:szCs w:val="20"/>
              </w:rPr>
              <w:t xml:space="preserve">Modeling Problems </w:t>
            </w:r>
          </w:p>
          <w:p w:rsidR="009A1D05" w:rsidRPr="009D1E6F" w:rsidRDefault="009A1D05" w:rsidP="00E00FD8">
            <w:pPr>
              <w:spacing w:after="0" w:line="240" w:lineRule="auto"/>
              <w:ind w:left="288" w:hanging="288"/>
              <w:rPr>
                <w:sz w:val="20"/>
                <w:szCs w:val="20"/>
              </w:rPr>
            </w:pPr>
            <w:r>
              <w:rPr>
                <w:sz w:val="20"/>
                <w:szCs w:val="20"/>
              </w:rPr>
              <w:t>Students utilize visual models for linear equations, such as graphs and tables to represent and analyze relationships of real-world problems to draw conclusions and interpret results in relation to the context of the problem.</w:t>
            </w:r>
          </w:p>
        </w:tc>
      </w:tr>
      <w:tr w:rsidR="009A1D05" w:rsidRPr="00821A9C" w:rsidTr="00E00FD8">
        <w:tc>
          <w:tcPr>
            <w:tcW w:w="14400" w:type="dxa"/>
            <w:gridSpan w:val="5"/>
            <w:shd w:val="clear" w:color="auto" w:fill="BFBFBF"/>
            <w:noWrap/>
          </w:tcPr>
          <w:p w:rsidR="009A1D05" w:rsidRPr="00821A9C" w:rsidRDefault="009A1D05" w:rsidP="009A1D05">
            <w:pPr>
              <w:spacing w:after="0" w:line="240" w:lineRule="auto"/>
              <w:ind w:left="288" w:hanging="288"/>
              <w:rPr>
                <w:rFonts w:ascii="Calibri" w:eastAsia="Calibri" w:hAnsi="Calibri" w:cs="Times New Roman"/>
                <w:sz w:val="2"/>
                <w:szCs w:val="2"/>
              </w:rPr>
            </w:pPr>
          </w:p>
        </w:tc>
      </w:tr>
      <w:tr w:rsidR="009A1D05" w:rsidRPr="00821A9C" w:rsidTr="00E00FD8">
        <w:tc>
          <w:tcPr>
            <w:tcW w:w="488" w:type="dxa"/>
            <w:vMerge w:val="restart"/>
            <w:shd w:val="clear" w:color="auto" w:fill="D9D9D9"/>
            <w:noWrap/>
          </w:tcPr>
          <w:p w:rsidR="009A1D05" w:rsidRPr="00821A9C" w:rsidRDefault="009A1D05" w:rsidP="00821A9C">
            <w:pPr>
              <w:spacing w:after="0" w:line="240" w:lineRule="auto"/>
              <w:jc w:val="right"/>
              <w:rPr>
                <w:rFonts w:ascii="Calibri" w:eastAsia="Calibri" w:hAnsi="Calibri" w:cs="Times New Roman"/>
                <w:sz w:val="20"/>
                <w:szCs w:val="20"/>
              </w:rPr>
            </w:pPr>
            <w:r w:rsidRPr="00821A9C">
              <w:rPr>
                <w:rFonts w:ascii="Calibri" w:eastAsia="Calibri" w:hAnsi="Calibri" w:cs="Times New Roman"/>
                <w:sz w:val="20"/>
                <w:szCs w:val="20"/>
              </w:rPr>
              <w:t>3.</w:t>
            </w:r>
          </w:p>
        </w:tc>
        <w:tc>
          <w:tcPr>
            <w:tcW w:w="1321" w:type="dxa"/>
            <w:vMerge w:val="restart"/>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Description:</w:t>
            </w:r>
          </w:p>
        </w:tc>
        <w:tc>
          <w:tcPr>
            <w:tcW w:w="3337" w:type="dxa"/>
            <w:vMerge w:val="restart"/>
            <w:shd w:val="clear" w:color="auto" w:fill="auto"/>
            <w:noWrap/>
          </w:tcPr>
          <w:p w:rsidR="009A1D05" w:rsidRDefault="009A1D05" w:rsidP="009A1D05">
            <w:pPr>
              <w:ind w:left="288" w:hanging="288"/>
              <w:rPr>
                <w:sz w:val="20"/>
                <w:szCs w:val="20"/>
              </w:rPr>
            </w:pPr>
            <w:r>
              <w:rPr>
                <w:sz w:val="20"/>
                <w:szCs w:val="20"/>
              </w:rPr>
              <w:t xml:space="preserve">Mathematicians are fluent with solving one-variable linear equations </w:t>
            </w:r>
          </w:p>
          <w:p w:rsidR="009A1D05" w:rsidRPr="00DF622A" w:rsidRDefault="009A1D05" w:rsidP="009A1D05">
            <w:pPr>
              <w:ind w:left="288" w:hanging="288"/>
              <w:rPr>
                <w:rFonts w:eastAsia="Times New Roman" w:cs="Tahoma"/>
                <w:color w:val="000000"/>
                <w:sz w:val="20"/>
                <w:szCs w:val="20"/>
              </w:rPr>
            </w:pPr>
          </w:p>
        </w:tc>
        <w:tc>
          <w:tcPr>
            <w:tcW w:w="1260" w:type="dxa"/>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Teacher Resources:</w:t>
            </w:r>
          </w:p>
        </w:tc>
        <w:tc>
          <w:tcPr>
            <w:tcW w:w="7994" w:type="dxa"/>
            <w:shd w:val="clear" w:color="auto" w:fill="auto"/>
          </w:tcPr>
          <w:p w:rsidR="009A1D05" w:rsidRDefault="00B50650" w:rsidP="00E00FD8">
            <w:pPr>
              <w:spacing w:after="0" w:line="240" w:lineRule="auto"/>
              <w:ind w:left="288" w:hanging="288"/>
              <w:rPr>
                <w:sz w:val="20"/>
                <w:szCs w:val="20"/>
              </w:rPr>
            </w:pPr>
            <w:hyperlink r:id="rId21" w:history="1">
              <w:r w:rsidR="009A1D05" w:rsidRPr="00F6012B">
                <w:rPr>
                  <w:rStyle w:val="Hyperlink"/>
                  <w:sz w:val="20"/>
                  <w:szCs w:val="20"/>
                </w:rPr>
                <w:t>http://www.mathedpage.org/attc/cover-up.pdf</w:t>
              </w:r>
            </w:hyperlink>
            <w:r w:rsidR="009A1D05">
              <w:rPr>
                <w:sz w:val="20"/>
                <w:szCs w:val="20"/>
              </w:rPr>
              <w:t xml:space="preserve"> (describes a pre-formal method for solving linear equations called the cover-up method)</w:t>
            </w:r>
          </w:p>
          <w:p w:rsidR="009A1D05" w:rsidRPr="00754A59" w:rsidRDefault="00B50650" w:rsidP="00E00FD8">
            <w:pPr>
              <w:spacing w:after="0" w:line="240" w:lineRule="auto"/>
              <w:ind w:left="288" w:hanging="288"/>
              <w:rPr>
                <w:sz w:val="20"/>
                <w:szCs w:val="20"/>
              </w:rPr>
            </w:pPr>
            <w:hyperlink r:id="rId22" w:history="1">
              <w:r w:rsidR="009A1D05" w:rsidRPr="00F6012B">
                <w:rPr>
                  <w:rStyle w:val="Hyperlink"/>
                  <w:sz w:val="20"/>
                  <w:szCs w:val="20"/>
                </w:rPr>
                <w:t>http://www.purplemath.com/modules/solvelin.htm</w:t>
              </w:r>
            </w:hyperlink>
            <w:r w:rsidR="009A1D05">
              <w:rPr>
                <w:sz w:val="20"/>
                <w:szCs w:val="20"/>
              </w:rPr>
              <w:t xml:space="preserve"> (describes the formal method for solving linear equations)</w:t>
            </w:r>
          </w:p>
        </w:tc>
      </w:tr>
      <w:tr w:rsidR="009A1D05" w:rsidRPr="00821A9C" w:rsidTr="00E00FD8">
        <w:tc>
          <w:tcPr>
            <w:tcW w:w="488" w:type="dxa"/>
            <w:vMerge/>
            <w:shd w:val="clear" w:color="auto" w:fill="D9D9D9"/>
            <w:noWrap/>
          </w:tcPr>
          <w:p w:rsidR="009A1D05" w:rsidRPr="00821A9C" w:rsidRDefault="009A1D05" w:rsidP="00821A9C">
            <w:pPr>
              <w:spacing w:after="0" w:line="240" w:lineRule="auto"/>
              <w:jc w:val="right"/>
              <w:rPr>
                <w:rFonts w:ascii="Calibri" w:eastAsia="Calibri" w:hAnsi="Calibri" w:cs="Times New Roman"/>
                <w:sz w:val="20"/>
                <w:szCs w:val="20"/>
              </w:rPr>
            </w:pPr>
          </w:p>
        </w:tc>
        <w:tc>
          <w:tcPr>
            <w:tcW w:w="1321" w:type="dxa"/>
            <w:vMerge/>
            <w:shd w:val="clear" w:color="auto" w:fill="D9D9D9"/>
          </w:tcPr>
          <w:p w:rsidR="009A1D05" w:rsidRPr="00821A9C" w:rsidRDefault="009A1D05" w:rsidP="00821A9C">
            <w:pPr>
              <w:spacing w:after="0" w:line="240" w:lineRule="auto"/>
              <w:rPr>
                <w:rFonts w:ascii="Calibri" w:eastAsia="Calibri" w:hAnsi="Calibri" w:cs="Times New Roman"/>
                <w:sz w:val="20"/>
                <w:szCs w:val="20"/>
              </w:rPr>
            </w:pPr>
          </w:p>
        </w:tc>
        <w:tc>
          <w:tcPr>
            <w:tcW w:w="3337" w:type="dxa"/>
            <w:vMerge/>
            <w:shd w:val="clear" w:color="auto" w:fill="auto"/>
            <w:noWrap/>
          </w:tcPr>
          <w:p w:rsidR="009A1D05" w:rsidRPr="00821A9C" w:rsidRDefault="009A1D05" w:rsidP="009A1D05">
            <w:pPr>
              <w:spacing w:after="0" w:line="240" w:lineRule="auto"/>
              <w:ind w:left="288" w:hanging="288"/>
              <w:rPr>
                <w:rFonts w:ascii="Calibri" w:eastAsia="Calibri" w:hAnsi="Calibri" w:cs="Times New Roman"/>
                <w:sz w:val="20"/>
                <w:szCs w:val="20"/>
              </w:rPr>
            </w:pPr>
          </w:p>
        </w:tc>
        <w:tc>
          <w:tcPr>
            <w:tcW w:w="1260" w:type="dxa"/>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Student Resources:</w:t>
            </w:r>
          </w:p>
        </w:tc>
        <w:tc>
          <w:tcPr>
            <w:tcW w:w="7994" w:type="dxa"/>
            <w:shd w:val="clear" w:color="auto" w:fill="auto"/>
          </w:tcPr>
          <w:p w:rsidR="009A1D05" w:rsidRDefault="00B50650" w:rsidP="00E00FD8">
            <w:pPr>
              <w:spacing w:after="0" w:line="240" w:lineRule="auto"/>
              <w:ind w:left="288" w:hanging="288"/>
              <w:rPr>
                <w:sz w:val="20"/>
                <w:szCs w:val="20"/>
              </w:rPr>
            </w:pPr>
            <w:hyperlink r:id="rId23" w:history="1">
              <w:r w:rsidR="009A1D05" w:rsidRPr="00F6012B">
                <w:rPr>
                  <w:rStyle w:val="Hyperlink"/>
                  <w:sz w:val="20"/>
                  <w:szCs w:val="20"/>
                </w:rPr>
                <w:t>http://www.fi.uu.nl/wisweb/en/</w:t>
              </w:r>
            </w:hyperlink>
            <w:r w:rsidR="009A1D05">
              <w:rPr>
                <w:sz w:val="20"/>
                <w:szCs w:val="20"/>
              </w:rPr>
              <w:t xml:space="preserve"> (applets called solving equations or linear equations are designed to practice solving one variable equations)</w:t>
            </w:r>
          </w:p>
          <w:p w:rsidR="009A1D05" w:rsidRPr="00754A59" w:rsidRDefault="00B50650" w:rsidP="00E00FD8">
            <w:pPr>
              <w:spacing w:after="0" w:line="240" w:lineRule="auto"/>
              <w:ind w:left="288" w:hanging="288"/>
              <w:rPr>
                <w:sz w:val="20"/>
                <w:szCs w:val="20"/>
              </w:rPr>
            </w:pPr>
            <w:hyperlink r:id="rId24" w:history="1">
              <w:r w:rsidR="009A1D05" w:rsidRPr="00F6012B">
                <w:rPr>
                  <w:rStyle w:val="Hyperlink"/>
                  <w:sz w:val="20"/>
                  <w:szCs w:val="20"/>
                </w:rPr>
                <w:t>http://www.ixl.com/math/grade-8</w:t>
              </w:r>
            </w:hyperlink>
            <w:r w:rsidR="009A1D05">
              <w:rPr>
                <w:sz w:val="20"/>
                <w:szCs w:val="20"/>
              </w:rPr>
              <w:t xml:space="preserve"> (practice questions for single variable equations)</w:t>
            </w:r>
          </w:p>
        </w:tc>
      </w:tr>
      <w:tr w:rsidR="009A1D05" w:rsidRPr="00821A9C" w:rsidTr="00E00FD8">
        <w:tc>
          <w:tcPr>
            <w:tcW w:w="488" w:type="dxa"/>
            <w:vMerge/>
            <w:shd w:val="clear" w:color="auto" w:fill="D9D9D9"/>
            <w:noWrap/>
          </w:tcPr>
          <w:p w:rsidR="009A1D05" w:rsidRPr="00821A9C" w:rsidRDefault="009A1D05" w:rsidP="00821A9C">
            <w:pPr>
              <w:spacing w:after="0" w:line="240" w:lineRule="auto"/>
              <w:jc w:val="right"/>
              <w:rPr>
                <w:rFonts w:ascii="Calibri" w:eastAsia="Calibri" w:hAnsi="Calibri" w:cs="Times New Roman"/>
                <w:sz w:val="20"/>
                <w:szCs w:val="20"/>
              </w:rPr>
            </w:pPr>
          </w:p>
        </w:tc>
        <w:tc>
          <w:tcPr>
            <w:tcW w:w="1321" w:type="dxa"/>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Skills:</w:t>
            </w:r>
          </w:p>
        </w:tc>
        <w:tc>
          <w:tcPr>
            <w:tcW w:w="3337" w:type="dxa"/>
            <w:shd w:val="clear" w:color="auto" w:fill="auto"/>
            <w:noWrap/>
          </w:tcPr>
          <w:p w:rsidR="009A1D05" w:rsidRPr="00E23A02" w:rsidRDefault="009A1D05" w:rsidP="009A1D05">
            <w:pPr>
              <w:spacing w:after="0" w:line="240" w:lineRule="auto"/>
              <w:ind w:left="288" w:hanging="288"/>
              <w:rPr>
                <w:sz w:val="20"/>
                <w:szCs w:val="20"/>
              </w:rPr>
            </w:pPr>
            <w:r>
              <w:rPr>
                <w:sz w:val="20"/>
                <w:szCs w:val="20"/>
              </w:rPr>
              <w:t>Solve one-variable linear equations</w:t>
            </w:r>
          </w:p>
        </w:tc>
        <w:tc>
          <w:tcPr>
            <w:tcW w:w="1260" w:type="dxa"/>
            <w:shd w:val="clear" w:color="auto" w:fill="D9D9D9"/>
          </w:tcPr>
          <w:p w:rsidR="009A1D05" w:rsidRPr="00821A9C" w:rsidRDefault="009A1D05" w:rsidP="00821A9C">
            <w:pPr>
              <w:spacing w:after="0" w:line="240" w:lineRule="auto"/>
              <w:rPr>
                <w:rFonts w:ascii="Calibri" w:eastAsia="Calibri" w:hAnsi="Calibri" w:cs="Times New Roman"/>
                <w:sz w:val="20"/>
                <w:szCs w:val="20"/>
              </w:rPr>
            </w:pPr>
            <w:r w:rsidRPr="00821A9C">
              <w:rPr>
                <w:rFonts w:ascii="Calibri" w:eastAsia="Calibri" w:hAnsi="Calibri" w:cs="Times New Roman"/>
                <w:sz w:val="20"/>
                <w:szCs w:val="20"/>
              </w:rPr>
              <w:t>Assessment:</w:t>
            </w:r>
          </w:p>
        </w:tc>
        <w:tc>
          <w:tcPr>
            <w:tcW w:w="7994" w:type="dxa"/>
            <w:shd w:val="clear" w:color="auto" w:fill="auto"/>
          </w:tcPr>
          <w:p w:rsidR="009A1D05" w:rsidRDefault="009A1D05" w:rsidP="00E00FD8">
            <w:pPr>
              <w:spacing w:after="0" w:line="240" w:lineRule="auto"/>
              <w:ind w:left="288" w:hanging="288"/>
              <w:rPr>
                <w:sz w:val="20"/>
                <w:szCs w:val="20"/>
              </w:rPr>
            </w:pPr>
            <w:r>
              <w:rPr>
                <w:sz w:val="20"/>
                <w:szCs w:val="20"/>
              </w:rPr>
              <w:t>Fluency Problems</w:t>
            </w:r>
          </w:p>
          <w:p w:rsidR="009A1D05" w:rsidRPr="009D1E6F" w:rsidRDefault="009A1D05" w:rsidP="009A1D05">
            <w:pPr>
              <w:spacing w:after="0" w:line="240" w:lineRule="auto"/>
              <w:ind w:left="288" w:hanging="288"/>
              <w:rPr>
                <w:sz w:val="20"/>
                <w:szCs w:val="20"/>
              </w:rPr>
            </w:pPr>
            <w:r>
              <w:rPr>
                <w:sz w:val="20"/>
                <w:szCs w:val="20"/>
              </w:rPr>
              <w:t>Students build fluency with solving one variable linear equations</w:t>
            </w:r>
            <w:r w:rsidRPr="00DF622A">
              <w:rPr>
                <w:rFonts w:eastAsia="Times New Roman" w:cs="Tahoma"/>
                <w:color w:val="000000"/>
                <w:sz w:val="20"/>
                <w:szCs w:val="20"/>
              </w:rPr>
              <w:t xml:space="preserve">, including cases with infinitely many solutions or no solutions as well as cases requiring algebraic manipulation </w:t>
            </w:r>
            <w:r>
              <w:rPr>
                <w:rFonts w:eastAsia="Times New Roman" w:cs="Tahoma"/>
                <w:color w:val="000000"/>
                <w:sz w:val="20"/>
                <w:szCs w:val="20"/>
              </w:rPr>
              <w:t xml:space="preserve">through consistent practice </w:t>
            </w:r>
            <w:r w:rsidRPr="00DF622A">
              <w:rPr>
                <w:rFonts w:eastAsia="Times New Roman" w:cs="Tahoma"/>
                <w:color w:val="000000"/>
                <w:sz w:val="20"/>
                <w:szCs w:val="20"/>
              </w:rPr>
              <w:t xml:space="preserve">using properties of operations. </w:t>
            </w:r>
            <w:r>
              <w:rPr>
                <w:sz w:val="20"/>
                <w:szCs w:val="20"/>
              </w:rPr>
              <w:t xml:space="preserve">  </w:t>
            </w:r>
          </w:p>
        </w:tc>
      </w:tr>
      <w:tr w:rsidR="009A1D05" w:rsidRPr="00821A9C" w:rsidTr="00E00FD8">
        <w:tc>
          <w:tcPr>
            <w:tcW w:w="14400" w:type="dxa"/>
            <w:gridSpan w:val="5"/>
            <w:shd w:val="clear" w:color="auto" w:fill="BFBFBF"/>
            <w:noWrap/>
          </w:tcPr>
          <w:p w:rsidR="009A1D05" w:rsidRPr="00821A9C" w:rsidRDefault="009A1D05" w:rsidP="00821A9C">
            <w:pPr>
              <w:spacing w:after="0" w:line="240" w:lineRule="auto"/>
              <w:ind w:left="288" w:hanging="288"/>
              <w:rPr>
                <w:rFonts w:ascii="Calibri" w:eastAsia="Calibri" w:hAnsi="Calibri" w:cs="Times New Roman"/>
                <w:sz w:val="2"/>
                <w:szCs w:val="2"/>
              </w:rPr>
            </w:pPr>
          </w:p>
        </w:tc>
      </w:tr>
    </w:tbl>
    <w:p w:rsidR="00821A9C" w:rsidRDefault="00821A9C" w:rsidP="00821A9C">
      <w:pPr>
        <w:spacing w:after="0" w:line="240" w:lineRule="auto"/>
        <w:rPr>
          <w:rFonts w:ascii="Calibri" w:eastAsia="Calibri" w:hAnsi="Calibri" w:cs="Times New Roman"/>
          <w:sz w:val="20"/>
          <w:szCs w:val="20"/>
        </w:rPr>
      </w:pPr>
    </w:p>
    <w:p w:rsidR="009A1D05" w:rsidRPr="00821A9C" w:rsidRDefault="009A1D05" w:rsidP="00821A9C">
      <w:pPr>
        <w:spacing w:after="0" w:line="240" w:lineRule="auto"/>
        <w:rPr>
          <w:rFonts w:ascii="Calibri" w:eastAsia="Calibri" w:hAnsi="Calibri" w:cs="Times New Roman"/>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21A9C" w:rsidRPr="00821A9C" w:rsidTr="00E00FD8">
        <w:tc>
          <w:tcPr>
            <w:tcW w:w="14400" w:type="dxa"/>
            <w:shd w:val="clear" w:color="auto" w:fill="BFBFBF"/>
            <w:noWrap/>
          </w:tcPr>
          <w:p w:rsidR="00821A9C" w:rsidRPr="00821A9C" w:rsidRDefault="00821A9C" w:rsidP="00821A9C">
            <w:pPr>
              <w:spacing w:after="0" w:line="240" w:lineRule="auto"/>
              <w:rPr>
                <w:rFonts w:ascii="Calibri" w:eastAsia="Calibri" w:hAnsi="Calibri" w:cs="Times New Roman"/>
                <w:b/>
                <w:sz w:val="24"/>
                <w:szCs w:val="24"/>
              </w:rPr>
            </w:pPr>
            <w:r w:rsidRPr="00821A9C">
              <w:rPr>
                <w:rFonts w:ascii="Calibri" w:eastAsia="Calibri" w:hAnsi="Calibri" w:cs="Times New Roman"/>
                <w:b/>
                <w:sz w:val="24"/>
                <w:szCs w:val="24"/>
              </w:rPr>
              <w:t>Prior Knowledge and Experiences</w:t>
            </w:r>
          </w:p>
        </w:tc>
      </w:tr>
      <w:tr w:rsidR="00821A9C" w:rsidRPr="00821A9C" w:rsidTr="00E00FD8">
        <w:tc>
          <w:tcPr>
            <w:tcW w:w="14400" w:type="dxa"/>
            <w:shd w:val="clear" w:color="auto" w:fill="auto"/>
            <w:noWrap/>
          </w:tcPr>
          <w:p w:rsidR="00821A9C" w:rsidRPr="00821A9C" w:rsidRDefault="009A1D05" w:rsidP="009A1D05">
            <w:pPr>
              <w:spacing w:after="0" w:line="240" w:lineRule="auto"/>
              <w:rPr>
                <w:rFonts w:ascii="Calibri" w:eastAsia="Calibri" w:hAnsi="Calibri" w:cs="Times New Roman"/>
                <w:sz w:val="20"/>
                <w:szCs w:val="20"/>
              </w:rPr>
            </w:pPr>
            <w:r w:rsidRPr="009A1D05">
              <w:rPr>
                <w:rFonts w:ascii="Calibri" w:eastAsia="Calibri" w:hAnsi="Calibri" w:cs="Times New Roman"/>
                <w:sz w:val="20"/>
                <w:szCs w:val="20"/>
              </w:rPr>
              <w:t>Student familiarity with plotting points on a graph and operations with integers will provide a strong foundation for this unit.  This unit also builds on students understanding of proportional relationships developed in seventh grade and extended to similar triangles in eighth grade including the concept of the constant of proportionality.  Students will also extend their prior knowledge with variables in relation to linear contexts.</w:t>
            </w:r>
          </w:p>
        </w:tc>
      </w:tr>
    </w:tbl>
    <w:p w:rsidR="00821A9C" w:rsidRDefault="00821A9C" w:rsidP="00821A9C">
      <w:pPr>
        <w:spacing w:after="0" w:line="240" w:lineRule="auto"/>
        <w:rPr>
          <w:rFonts w:ascii="Calibri" w:eastAsia="Calibri" w:hAnsi="Calibri" w:cs="Times New Roman"/>
          <w:sz w:val="20"/>
          <w:szCs w:val="20"/>
        </w:rPr>
      </w:pPr>
    </w:p>
    <w:p w:rsidR="009A1D05" w:rsidRDefault="009A1D05" w:rsidP="00821A9C">
      <w:pPr>
        <w:spacing w:after="0" w:line="240" w:lineRule="auto"/>
        <w:rPr>
          <w:rFonts w:ascii="Calibri" w:eastAsia="Calibri" w:hAnsi="Calibri" w:cs="Times New Roman"/>
          <w:sz w:val="20"/>
          <w:szCs w:val="20"/>
        </w:rPr>
      </w:pPr>
    </w:p>
    <w:p w:rsidR="009A1D05" w:rsidRDefault="009A1D05" w:rsidP="00821A9C">
      <w:pPr>
        <w:spacing w:after="0" w:line="240" w:lineRule="auto"/>
        <w:rPr>
          <w:rFonts w:ascii="Calibri" w:eastAsia="Calibri" w:hAnsi="Calibri" w:cs="Times New Roman"/>
          <w:sz w:val="20"/>
          <w:szCs w:val="20"/>
        </w:rPr>
      </w:pPr>
    </w:p>
    <w:p w:rsidR="009A1D05" w:rsidRDefault="009A1D05" w:rsidP="00821A9C">
      <w:pPr>
        <w:spacing w:after="0" w:line="240" w:lineRule="auto"/>
        <w:rPr>
          <w:rFonts w:ascii="Calibri" w:eastAsia="Calibri" w:hAnsi="Calibri" w:cs="Times New Roman"/>
          <w:sz w:val="20"/>
          <w:szCs w:val="20"/>
        </w:rPr>
      </w:pPr>
    </w:p>
    <w:p w:rsidR="009A1D05" w:rsidRPr="00821A9C" w:rsidRDefault="009A1D05" w:rsidP="00821A9C">
      <w:pPr>
        <w:spacing w:after="0" w:line="240" w:lineRule="auto"/>
        <w:rPr>
          <w:rFonts w:ascii="Calibri" w:eastAsia="Calibri" w:hAnsi="Calibri" w:cs="Times New Roman"/>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21A9C" w:rsidRPr="00821A9C" w:rsidTr="00E00FD8">
        <w:tc>
          <w:tcPr>
            <w:tcW w:w="14781" w:type="dxa"/>
            <w:gridSpan w:val="3"/>
            <w:shd w:val="clear" w:color="auto" w:fill="A6A6A6"/>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Learning Experience # 1</w:t>
            </w:r>
          </w:p>
        </w:tc>
      </w:tr>
      <w:tr w:rsidR="00821A9C" w:rsidRPr="00821A9C" w:rsidTr="00E00FD8">
        <w:tc>
          <w:tcPr>
            <w:tcW w:w="14781" w:type="dxa"/>
            <w:gridSpan w:val="3"/>
            <w:shd w:val="clear" w:color="auto" w:fill="D9D9D9"/>
            <w:noWrap/>
          </w:tcPr>
          <w:p w:rsidR="009A1D05" w:rsidRPr="009A1D05" w:rsidRDefault="009A1D05" w:rsidP="009A1D05">
            <w:pPr>
              <w:spacing w:after="0" w:line="240" w:lineRule="auto"/>
              <w:rPr>
                <w:sz w:val="28"/>
                <w:szCs w:val="28"/>
              </w:rPr>
            </w:pPr>
            <w:r w:rsidRPr="009A1D05">
              <w:rPr>
                <w:sz w:val="28"/>
                <w:szCs w:val="28"/>
              </w:rPr>
              <w:t xml:space="preserve">The teacher may provide a </w:t>
            </w:r>
            <w:r w:rsidR="00AE51B8">
              <w:rPr>
                <w:sz w:val="28"/>
                <w:szCs w:val="28"/>
              </w:rPr>
              <w:t xml:space="preserve">variety of real-world contexts </w:t>
            </w:r>
            <w:r w:rsidRPr="009A1D05">
              <w:rPr>
                <w:sz w:val="28"/>
                <w:szCs w:val="28"/>
              </w:rPr>
              <w:t>so that students can begin to explore multiple representations of proportional relationships.</w:t>
            </w:r>
          </w:p>
          <w:p w:rsidR="009A1D05" w:rsidRPr="00DD65AC" w:rsidRDefault="009A1D05" w:rsidP="009A1D05">
            <w:pPr>
              <w:spacing w:after="0" w:line="240" w:lineRule="auto"/>
              <w:ind w:left="288" w:hanging="288"/>
              <w:rPr>
                <w:sz w:val="20"/>
                <w:szCs w:val="20"/>
              </w:rPr>
            </w:pPr>
            <w:r w:rsidRPr="00E00FD8">
              <w:rPr>
                <w:i/>
                <w:sz w:val="20"/>
                <w:szCs w:val="20"/>
              </w:rPr>
              <w:t>Enactive</w:t>
            </w:r>
            <w:r>
              <w:rPr>
                <w:sz w:val="20"/>
                <w:szCs w:val="20"/>
              </w:rPr>
              <w:t xml:space="preserve">: Students can explore several proportional relationships involving money (e.g., cost per item) with a partner and fake money (e.g., monopoly money) </w:t>
            </w:r>
          </w:p>
          <w:p w:rsidR="009A1D05" w:rsidRDefault="009A1D05" w:rsidP="009A1D05">
            <w:pPr>
              <w:spacing w:after="0" w:line="240" w:lineRule="auto"/>
              <w:ind w:left="288" w:hanging="288"/>
              <w:rPr>
                <w:sz w:val="20"/>
                <w:szCs w:val="20"/>
              </w:rPr>
            </w:pPr>
            <w:r w:rsidRPr="00E00FD8">
              <w:rPr>
                <w:i/>
                <w:sz w:val="20"/>
                <w:szCs w:val="20"/>
              </w:rPr>
              <w:t>Iconic</w:t>
            </w:r>
            <w:r>
              <w:rPr>
                <w:sz w:val="20"/>
                <w:szCs w:val="20"/>
              </w:rPr>
              <w:t>: Students can create a ratio table and coordinate graph for a variety of proportional relationships including those with a negative rate of change (e.g., digging swimming pool at a rate of 2ft per hour). Students can explain the meaning of the unit rate (rate-of-change) in the table and graph to a partner.</w:t>
            </w:r>
          </w:p>
          <w:p w:rsidR="00821A9C" w:rsidRPr="00821A9C" w:rsidRDefault="009A1D05" w:rsidP="009A1D05">
            <w:pPr>
              <w:spacing w:after="0" w:line="240" w:lineRule="auto"/>
              <w:ind w:left="288" w:hanging="288"/>
              <w:rPr>
                <w:rFonts w:ascii="Calibri" w:eastAsia="Calibri" w:hAnsi="Calibri" w:cs="Times New Roman"/>
                <w:sz w:val="20"/>
                <w:szCs w:val="20"/>
              </w:rPr>
            </w:pPr>
            <w:r w:rsidRPr="00E00FD8">
              <w:rPr>
                <w:i/>
                <w:sz w:val="20"/>
                <w:szCs w:val="20"/>
              </w:rPr>
              <w:t>Symbolic</w:t>
            </w:r>
            <w:r>
              <w:rPr>
                <w:sz w:val="20"/>
                <w:szCs w:val="20"/>
              </w:rPr>
              <w:t>: Students can write an equation for each proportional relationship and describe the connection between the ratio table, coordinate graph and equation.</w:t>
            </w:r>
          </w:p>
        </w:tc>
      </w:tr>
      <w:tr w:rsidR="00821A9C" w:rsidRPr="00821A9C" w:rsidTr="00E00FD8">
        <w:tc>
          <w:tcPr>
            <w:tcW w:w="3706" w:type="dxa"/>
            <w:shd w:val="clear" w:color="auto" w:fill="D9D9D9"/>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Notes:</w:t>
            </w:r>
          </w:p>
        </w:tc>
        <w:tc>
          <w:tcPr>
            <w:tcW w:w="11075" w:type="dxa"/>
            <w:gridSpan w:val="2"/>
            <w:shd w:val="clear" w:color="auto" w:fill="auto"/>
            <w:noWrap/>
          </w:tcPr>
          <w:p w:rsidR="00821A9C" w:rsidRPr="00821A9C" w:rsidRDefault="009A1D05" w:rsidP="009A1D05">
            <w:pPr>
              <w:spacing w:after="0" w:line="240" w:lineRule="auto"/>
              <w:ind w:left="288" w:hanging="288"/>
              <w:rPr>
                <w:rFonts w:ascii="Calibri" w:eastAsia="Calibri" w:hAnsi="Calibri" w:cs="Times New Roman"/>
                <w:sz w:val="20"/>
                <w:szCs w:val="20"/>
              </w:rPr>
            </w:pPr>
            <w:r w:rsidRPr="009A1D05">
              <w:rPr>
                <w:rFonts w:ascii="Calibri" w:eastAsia="Calibri" w:hAnsi="Calibri" w:cs="Times New Roman"/>
                <w:sz w:val="20"/>
                <w:szCs w:val="20"/>
              </w:rPr>
              <w:t>Students may struggle to explain the rate-of-change (unit rate) in each of the representations of the proportional relationship, it is important in this early learning experience to take the time for students to gain comfort with the meaning of the unit rate. This learning experience provides students with opportunities to compare proportional relationships represented in multiple ways by comparing the tables, graphs, and equations from a variety of contexts.  Students can notice that all the graphs are increasing at different rates.  Students often have a misconception that graphs with rates of change between 0 and 1 are decreasing. It is important to include graphs with fraction</w:t>
            </w:r>
            <w:r w:rsidR="00A05825">
              <w:rPr>
                <w:rFonts w:ascii="Calibri" w:eastAsia="Calibri" w:hAnsi="Calibri" w:cs="Times New Roman"/>
                <w:sz w:val="20"/>
                <w:szCs w:val="20"/>
              </w:rPr>
              <w:t>al</w:t>
            </w:r>
            <w:r w:rsidRPr="009A1D05">
              <w:rPr>
                <w:rFonts w:ascii="Calibri" w:eastAsia="Calibri" w:hAnsi="Calibri" w:cs="Times New Roman"/>
                <w:sz w:val="20"/>
                <w:szCs w:val="20"/>
              </w:rPr>
              <w:t xml:space="preserve"> unit rates and to discuss these graphs compared to graphs with negative unit rates.  Teachers may also want to remind students of the concepts of independent and dependent variables, these ideas were developed in sixth grade.</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Generalization Connection(s):</w:t>
            </w:r>
          </w:p>
        </w:tc>
        <w:tc>
          <w:tcPr>
            <w:tcW w:w="11075" w:type="dxa"/>
            <w:gridSpan w:val="2"/>
            <w:shd w:val="clear" w:color="auto" w:fill="auto"/>
            <w:noWrap/>
          </w:tcPr>
          <w:p w:rsidR="009A1D05" w:rsidRPr="00212F16" w:rsidRDefault="009A1D05" w:rsidP="009A1D05">
            <w:pPr>
              <w:spacing w:after="0" w:line="240" w:lineRule="auto"/>
              <w:ind w:left="288" w:hanging="288"/>
              <w:rPr>
                <w:sz w:val="20"/>
                <w:szCs w:val="20"/>
              </w:rPr>
            </w:pPr>
            <w:r w:rsidRPr="00212F16">
              <w:rPr>
                <w:sz w:val="20"/>
                <w:szCs w:val="20"/>
              </w:rPr>
              <w:t>Linear equations use y=mx to model proportional relationships and y=</w:t>
            </w:r>
            <w:proofErr w:type="spellStart"/>
            <w:r w:rsidRPr="00212F16">
              <w:rPr>
                <w:sz w:val="20"/>
                <w:szCs w:val="20"/>
              </w:rPr>
              <w:t>mx+b</w:t>
            </w:r>
            <w:proofErr w:type="spellEnd"/>
            <w:r w:rsidRPr="00212F16">
              <w:rPr>
                <w:sz w:val="20"/>
                <w:szCs w:val="20"/>
              </w:rPr>
              <w:t xml:space="preserve"> to model relationships in terms of a r</w:t>
            </w:r>
            <w:r>
              <w:rPr>
                <w:sz w:val="20"/>
                <w:szCs w:val="20"/>
              </w:rPr>
              <w:t>ate of change and initial value</w:t>
            </w:r>
          </w:p>
          <w:p w:rsidR="009A1D05" w:rsidRPr="00212F16" w:rsidRDefault="009A1D05" w:rsidP="009A1D05">
            <w:pPr>
              <w:spacing w:after="0" w:line="240" w:lineRule="auto"/>
              <w:ind w:left="288" w:hanging="288"/>
              <w:rPr>
                <w:sz w:val="20"/>
                <w:szCs w:val="20"/>
              </w:rPr>
            </w:pPr>
            <w:r w:rsidRPr="00212F16">
              <w:rPr>
                <w:sz w:val="20"/>
                <w:szCs w:val="20"/>
              </w:rPr>
              <w:t>Rate of change and intercepts exist in all representations of linear relationships</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Resources:</w:t>
            </w:r>
          </w:p>
        </w:tc>
        <w:tc>
          <w:tcPr>
            <w:tcW w:w="11075" w:type="dxa"/>
            <w:gridSpan w:val="2"/>
            <w:shd w:val="clear" w:color="auto" w:fill="auto"/>
            <w:noWrap/>
          </w:tcPr>
          <w:p w:rsidR="009A1D05" w:rsidRPr="00212F16" w:rsidRDefault="00B50650" w:rsidP="009A1D05">
            <w:pPr>
              <w:spacing w:after="0" w:line="240" w:lineRule="auto"/>
              <w:ind w:left="288" w:hanging="288"/>
              <w:rPr>
                <w:sz w:val="20"/>
                <w:szCs w:val="20"/>
              </w:rPr>
            </w:pPr>
            <w:hyperlink r:id="rId25" w:history="1">
              <w:r w:rsidR="009A1D05" w:rsidRPr="00212F16">
                <w:rPr>
                  <w:rStyle w:val="Hyperlink"/>
                  <w:sz w:val="20"/>
                  <w:szCs w:val="20"/>
                </w:rPr>
                <w:t>http://www.cpm.org/pdfs/state_supplements/Proportional_Relationships_Slope.pdf</w:t>
              </w:r>
            </w:hyperlink>
            <w:r w:rsidR="009A1D05" w:rsidRPr="00212F16">
              <w:rPr>
                <w:sz w:val="20"/>
                <w:szCs w:val="20"/>
              </w:rPr>
              <w:t xml:space="preserve"> (contextualized examples of proportional relationships)</w:t>
            </w:r>
          </w:p>
          <w:p w:rsidR="009A1D05" w:rsidRPr="00212F16" w:rsidRDefault="00B50650" w:rsidP="009A1D05">
            <w:pPr>
              <w:spacing w:after="0" w:line="240" w:lineRule="auto"/>
              <w:ind w:left="288" w:hanging="288"/>
              <w:rPr>
                <w:sz w:val="20"/>
                <w:szCs w:val="20"/>
              </w:rPr>
            </w:pPr>
            <w:hyperlink r:id="rId26" w:history="1">
              <w:r w:rsidR="009A1D05" w:rsidRPr="009A2BF5">
                <w:rPr>
                  <w:rStyle w:val="Hyperlink"/>
                  <w:sz w:val="20"/>
                  <w:szCs w:val="20"/>
                </w:rPr>
                <w:t>http://learnzillion.com/lessonsets/275-graphing-interpreting-and-comparing-proportional-relationships</w:t>
              </w:r>
            </w:hyperlink>
            <w:r w:rsidR="009A1D05">
              <w:rPr>
                <w:rStyle w:val="Hyperlink"/>
                <w:color w:val="000000"/>
                <w:sz w:val="20"/>
                <w:szCs w:val="20"/>
                <w:u w:val="none"/>
              </w:rPr>
              <w:t xml:space="preserve"> </w:t>
            </w:r>
            <w:r w:rsidR="009A1D05" w:rsidRPr="00212F16">
              <w:rPr>
                <w:sz w:val="20"/>
                <w:szCs w:val="20"/>
              </w:rPr>
              <w:t>(video lessons examining proportional relationships)</w:t>
            </w:r>
          </w:p>
          <w:p w:rsidR="009A1D05" w:rsidRPr="00212F16" w:rsidRDefault="00B50650" w:rsidP="009A1D05">
            <w:pPr>
              <w:spacing w:after="0" w:line="240" w:lineRule="auto"/>
              <w:ind w:left="288" w:hanging="288"/>
              <w:rPr>
                <w:sz w:val="20"/>
                <w:szCs w:val="20"/>
              </w:rPr>
            </w:pPr>
            <w:hyperlink r:id="rId27" w:history="1">
              <w:r w:rsidR="009A1D05" w:rsidRPr="00212F16">
                <w:rPr>
                  <w:rStyle w:val="Hyperlink"/>
                  <w:sz w:val="20"/>
                  <w:szCs w:val="20"/>
                </w:rPr>
                <w:t>http://www.illustrativemathematics.org/illustrations/57</w:t>
              </w:r>
            </w:hyperlink>
            <w:r w:rsidR="009A1D05" w:rsidRPr="00212F16">
              <w:rPr>
                <w:sz w:val="20"/>
                <w:szCs w:val="20"/>
              </w:rPr>
              <w:t xml:space="preserve"> (assessment tasks comparing speeds in graphs and equations)</w:t>
            </w:r>
          </w:p>
          <w:p w:rsidR="009A1D05" w:rsidRPr="00212F16" w:rsidRDefault="00B50650" w:rsidP="009A1D05">
            <w:pPr>
              <w:spacing w:after="0" w:line="240" w:lineRule="auto"/>
              <w:ind w:left="288" w:hanging="288"/>
              <w:rPr>
                <w:sz w:val="20"/>
                <w:szCs w:val="20"/>
              </w:rPr>
            </w:pPr>
            <w:hyperlink r:id="rId28" w:history="1">
              <w:r w:rsidR="009A1D05" w:rsidRPr="00212F16">
                <w:rPr>
                  <w:rStyle w:val="Hyperlink"/>
                  <w:sz w:val="20"/>
                  <w:szCs w:val="20"/>
                </w:rPr>
                <w:t>https://www.desmos.com/calculator</w:t>
              </w:r>
            </w:hyperlink>
            <w:r w:rsidR="009A1D05" w:rsidRPr="00212F16">
              <w:rPr>
                <w:sz w:val="20"/>
                <w:szCs w:val="20"/>
              </w:rPr>
              <w:t xml:space="preserve"> (online graphing tool students can use to explore a variety of proportional relationships)</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Student Resources:</w:t>
            </w:r>
          </w:p>
        </w:tc>
        <w:tc>
          <w:tcPr>
            <w:tcW w:w="11075" w:type="dxa"/>
            <w:gridSpan w:val="2"/>
            <w:shd w:val="clear" w:color="auto" w:fill="auto"/>
            <w:noWrap/>
          </w:tcPr>
          <w:p w:rsidR="009A1D05" w:rsidRDefault="00B50650" w:rsidP="009A1D05">
            <w:pPr>
              <w:spacing w:after="0" w:line="240" w:lineRule="auto"/>
              <w:ind w:left="288" w:hanging="288"/>
              <w:rPr>
                <w:sz w:val="20"/>
                <w:szCs w:val="20"/>
              </w:rPr>
            </w:pPr>
            <w:hyperlink r:id="rId29" w:history="1">
              <w:r w:rsidR="009A1D05" w:rsidRPr="00212F16">
                <w:rPr>
                  <w:rStyle w:val="Hyperlink"/>
                  <w:sz w:val="20"/>
                  <w:szCs w:val="20"/>
                </w:rPr>
                <w:t>http://www.ixl.com/promo?partner=google&amp;campaign=1233&amp;redirect=%2Fmath%2Fstandards%2Fcommon-core%2Fgrade-8&amp;adGroup=8th+Grade&amp;gclid=CLSnyqTanL0CFUVgMgodyy0A5A</w:t>
              </w:r>
            </w:hyperlink>
            <w:r w:rsidR="009A1D05" w:rsidRPr="00212F16">
              <w:rPr>
                <w:sz w:val="20"/>
                <w:szCs w:val="20"/>
              </w:rPr>
              <w:t xml:space="preserve"> (practice questions on proportional relationships)</w:t>
            </w:r>
          </w:p>
          <w:p w:rsidR="009A1D05" w:rsidRPr="00212F16" w:rsidRDefault="009A1D05" w:rsidP="009A1D05">
            <w:pPr>
              <w:spacing w:after="0" w:line="240" w:lineRule="auto"/>
              <w:ind w:left="288" w:hanging="288"/>
              <w:rPr>
                <w:sz w:val="20"/>
                <w:szCs w:val="20"/>
              </w:rPr>
            </w:pP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Assessment:</w:t>
            </w:r>
          </w:p>
        </w:tc>
        <w:tc>
          <w:tcPr>
            <w:tcW w:w="11075" w:type="dxa"/>
            <w:gridSpan w:val="2"/>
            <w:shd w:val="clear" w:color="auto" w:fill="auto"/>
            <w:noWrap/>
          </w:tcPr>
          <w:p w:rsidR="009A1D05" w:rsidRPr="00212F16" w:rsidRDefault="009A1D05" w:rsidP="009A1D05">
            <w:pPr>
              <w:spacing w:after="0" w:line="240" w:lineRule="auto"/>
              <w:ind w:left="288" w:hanging="288"/>
              <w:rPr>
                <w:sz w:val="20"/>
                <w:szCs w:val="20"/>
              </w:rPr>
            </w:pPr>
            <w:r w:rsidRPr="00212F16">
              <w:rPr>
                <w:sz w:val="20"/>
                <w:szCs w:val="20"/>
              </w:rPr>
              <w:t>Students mastering the concept and skills of this lesson should be able to answer questions such as:</w:t>
            </w:r>
          </w:p>
          <w:p w:rsidR="009A1D05" w:rsidRPr="00212F16" w:rsidRDefault="009A1D05" w:rsidP="009A1D05">
            <w:pPr>
              <w:spacing w:after="0" w:line="240" w:lineRule="auto"/>
              <w:ind w:left="288" w:hanging="288"/>
              <w:rPr>
                <w:sz w:val="20"/>
                <w:szCs w:val="20"/>
              </w:rPr>
            </w:pPr>
            <w:r w:rsidRPr="00212F16">
              <w:rPr>
                <w:sz w:val="20"/>
                <w:szCs w:val="20"/>
              </w:rPr>
              <w:t xml:space="preserve">How is the rate of change represented in a table, graph and equation of a proportional relationship? </w:t>
            </w:r>
          </w:p>
          <w:p w:rsidR="009A1D05" w:rsidRPr="00212F16" w:rsidRDefault="009A1D05" w:rsidP="009A1D05">
            <w:pPr>
              <w:spacing w:after="0" w:line="240" w:lineRule="auto"/>
              <w:ind w:left="288" w:hanging="288"/>
              <w:rPr>
                <w:sz w:val="20"/>
                <w:szCs w:val="20"/>
              </w:rPr>
            </w:pPr>
            <w:r w:rsidRPr="00212F16">
              <w:rPr>
                <w:sz w:val="20"/>
                <w:szCs w:val="20"/>
              </w:rPr>
              <w:t>Why is the table of a proportional relationship a ratio table?</w:t>
            </w:r>
          </w:p>
          <w:p w:rsidR="009A1D05" w:rsidRPr="00212F16" w:rsidRDefault="009A1D05" w:rsidP="009A1D05">
            <w:pPr>
              <w:spacing w:after="0" w:line="240" w:lineRule="auto"/>
              <w:ind w:left="288" w:hanging="288"/>
              <w:rPr>
                <w:sz w:val="20"/>
                <w:szCs w:val="20"/>
              </w:rPr>
            </w:pPr>
            <w:r w:rsidRPr="00212F16">
              <w:rPr>
                <w:sz w:val="20"/>
                <w:szCs w:val="20"/>
              </w:rPr>
              <w:t>What does the rate of change mean in each proportional relationship you explored?</w:t>
            </w:r>
          </w:p>
          <w:p w:rsidR="009A1D05" w:rsidRPr="00212F16" w:rsidRDefault="009A1D05" w:rsidP="009A1D05">
            <w:pPr>
              <w:spacing w:after="0" w:line="240" w:lineRule="auto"/>
              <w:ind w:left="288" w:hanging="288"/>
              <w:rPr>
                <w:sz w:val="20"/>
                <w:szCs w:val="20"/>
              </w:rPr>
            </w:pPr>
            <w:r w:rsidRPr="00212F16">
              <w:rPr>
                <w:sz w:val="20"/>
                <w:szCs w:val="20"/>
              </w:rPr>
              <w:t>How can you create one representation of a proportional relationship from another representation?</w:t>
            </w:r>
          </w:p>
          <w:p w:rsidR="009A1D05" w:rsidRPr="00212F16" w:rsidRDefault="009A1D05" w:rsidP="009A1D05">
            <w:pPr>
              <w:spacing w:after="0" w:line="240" w:lineRule="auto"/>
              <w:ind w:left="288" w:hanging="288"/>
              <w:rPr>
                <w:sz w:val="20"/>
                <w:szCs w:val="20"/>
              </w:rPr>
            </w:pPr>
            <w:r w:rsidRPr="00212F16">
              <w:rPr>
                <w:sz w:val="20"/>
                <w:szCs w:val="20"/>
              </w:rPr>
              <w:t>What does it mean for a graph to be increasing? How can you determine from a table or equation if a graph will be increasing?</w:t>
            </w:r>
          </w:p>
          <w:p w:rsidR="009A1D05" w:rsidRPr="00212F16" w:rsidRDefault="009A1D05" w:rsidP="009A1D05">
            <w:pPr>
              <w:spacing w:after="0" w:line="240" w:lineRule="auto"/>
              <w:ind w:left="288" w:hanging="288"/>
              <w:rPr>
                <w:sz w:val="20"/>
                <w:szCs w:val="20"/>
              </w:rPr>
            </w:pPr>
            <w:r w:rsidRPr="00212F16">
              <w:rPr>
                <w:sz w:val="20"/>
                <w:szCs w:val="20"/>
              </w:rPr>
              <w:t xml:space="preserve">What does a decreasing graph look like? </w:t>
            </w:r>
          </w:p>
          <w:p w:rsidR="009A1D05" w:rsidRDefault="009A1D05" w:rsidP="009A1D05">
            <w:pPr>
              <w:spacing w:after="0" w:line="240" w:lineRule="auto"/>
              <w:ind w:left="288" w:hanging="288"/>
              <w:rPr>
                <w:sz w:val="20"/>
                <w:szCs w:val="20"/>
              </w:rPr>
            </w:pPr>
            <w:r w:rsidRPr="00212F16">
              <w:rPr>
                <w:sz w:val="20"/>
                <w:szCs w:val="20"/>
              </w:rPr>
              <w:t>What does the point (0</w:t>
            </w:r>
            <w:proofErr w:type="gramStart"/>
            <w:r w:rsidRPr="00212F16">
              <w:rPr>
                <w:sz w:val="20"/>
                <w:szCs w:val="20"/>
              </w:rPr>
              <w:t>,0</w:t>
            </w:r>
            <w:proofErr w:type="gramEnd"/>
            <w:r w:rsidRPr="00212F16">
              <w:rPr>
                <w:sz w:val="20"/>
                <w:szCs w:val="20"/>
              </w:rPr>
              <w:t>) mean in each of the graphs you created? Why does each graph include this point?</w:t>
            </w:r>
          </w:p>
          <w:p w:rsidR="009A1D05" w:rsidRPr="00212F16" w:rsidRDefault="009A1D05" w:rsidP="009A1D05">
            <w:pPr>
              <w:spacing w:after="0" w:line="240" w:lineRule="auto"/>
              <w:ind w:left="288" w:hanging="288"/>
              <w:rPr>
                <w:sz w:val="20"/>
                <w:szCs w:val="20"/>
              </w:rPr>
            </w:pPr>
          </w:p>
        </w:tc>
      </w:tr>
      <w:tr w:rsidR="009A1D05" w:rsidRPr="00821A9C" w:rsidTr="00E00FD8">
        <w:trPr>
          <w:trHeight w:val="184"/>
        </w:trPr>
        <w:tc>
          <w:tcPr>
            <w:tcW w:w="3706" w:type="dxa"/>
            <w:vMerge w:val="restart"/>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Differentiation:</w:t>
            </w:r>
          </w:p>
          <w:p w:rsidR="009A1D05" w:rsidRPr="00821A9C" w:rsidRDefault="009A1D05" w:rsidP="00821A9C">
            <w:pPr>
              <w:spacing w:after="0" w:line="240" w:lineRule="auto"/>
              <w:rPr>
                <w:rFonts w:ascii="Calibri" w:eastAsia="Calibri" w:hAnsi="Calibri" w:cs="Times New Roman"/>
                <w:bCs/>
                <w:sz w:val="20"/>
                <w:szCs w:val="20"/>
              </w:rPr>
            </w:pPr>
            <w:r w:rsidRPr="00821A9C">
              <w:rPr>
                <w:rFonts w:ascii="Calibri" w:eastAsia="Calibri" w:hAnsi="Calibri" w:cs="Times New Roman"/>
                <w:sz w:val="20"/>
                <w:szCs w:val="20"/>
              </w:rPr>
              <w:t>(</w:t>
            </w:r>
            <w:r w:rsidRPr="00821A9C">
              <w:rPr>
                <w:rFonts w:ascii="Calibri" w:eastAsia="Calibri" w:hAnsi="Calibri" w:cs="Times New Roman"/>
                <w:bCs/>
                <w:sz w:val="20"/>
                <w:szCs w:val="20"/>
              </w:rPr>
              <w:t>Multiple means for students to access content and multiple modes for student to express understanding.)</w:t>
            </w:r>
          </w:p>
        </w:tc>
        <w:tc>
          <w:tcPr>
            <w:tcW w:w="5320"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9A1D05" w:rsidRPr="00821A9C" w:rsidTr="00E00FD8">
        <w:trPr>
          <w:cantSplit/>
          <w:trHeight w:val="20"/>
        </w:trPr>
        <w:tc>
          <w:tcPr>
            <w:tcW w:w="3706" w:type="dxa"/>
            <w:vMerge/>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9A1D05" w:rsidRPr="00212F16" w:rsidRDefault="009A1D05" w:rsidP="009D5DCF">
            <w:pPr>
              <w:spacing w:after="0" w:line="240" w:lineRule="auto"/>
              <w:ind w:left="288" w:hanging="288"/>
              <w:rPr>
                <w:sz w:val="20"/>
                <w:szCs w:val="20"/>
              </w:rPr>
            </w:pPr>
            <w:r w:rsidRPr="00212F16">
              <w:rPr>
                <w:sz w:val="20"/>
                <w:szCs w:val="20"/>
              </w:rPr>
              <w:t>The teacher may provide templates for creating the tables and graphs of proportional relationships (</w:t>
            </w:r>
            <w:hyperlink r:id="rId30" w:history="1">
              <w:r w:rsidRPr="00212F16">
                <w:rPr>
                  <w:rStyle w:val="Hyperlink"/>
                  <w:sz w:val="20"/>
                  <w:szCs w:val="20"/>
                </w:rPr>
                <w:t>http://www.docstoc.com/docs/15477213/Function-Table-Graph-Template</w:t>
              </w:r>
            </w:hyperlink>
            <w:r w:rsidRPr="00212F16">
              <w:rPr>
                <w:sz w:val="20"/>
                <w:szCs w:val="20"/>
              </w:rPr>
              <w:t xml:space="preserve">) </w:t>
            </w:r>
          </w:p>
        </w:tc>
        <w:tc>
          <w:tcPr>
            <w:tcW w:w="5755" w:type="dxa"/>
            <w:tcBorders>
              <w:top w:val="nil"/>
            </w:tcBorders>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 xml:space="preserve">Students can make </w:t>
            </w:r>
            <w:r w:rsidR="00A05825">
              <w:rPr>
                <w:sz w:val="20"/>
                <w:szCs w:val="20"/>
              </w:rPr>
              <w:t>t</w:t>
            </w:r>
            <w:r w:rsidRPr="00212F16">
              <w:rPr>
                <w:sz w:val="20"/>
                <w:szCs w:val="20"/>
              </w:rPr>
              <w:t>ables and graphs using templates</w:t>
            </w:r>
          </w:p>
          <w:p w:rsidR="009A1D05" w:rsidRPr="00212F16" w:rsidRDefault="009A1D05" w:rsidP="009A1D05">
            <w:pPr>
              <w:spacing w:after="0" w:line="240" w:lineRule="auto"/>
              <w:ind w:left="288" w:hanging="288"/>
              <w:rPr>
                <w:sz w:val="20"/>
                <w:szCs w:val="20"/>
              </w:rPr>
            </w:pPr>
          </w:p>
        </w:tc>
      </w:tr>
      <w:tr w:rsidR="009A1D05" w:rsidRPr="00821A9C" w:rsidTr="00E00FD8">
        <w:trPr>
          <w:cantSplit/>
          <w:trHeight w:val="20"/>
        </w:trPr>
        <w:tc>
          <w:tcPr>
            <w:tcW w:w="3706" w:type="dxa"/>
            <w:vMerge w:val="restart"/>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Extensions for depth and complexity:</w:t>
            </w:r>
          </w:p>
        </w:tc>
        <w:tc>
          <w:tcPr>
            <w:tcW w:w="5320"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9A1D05" w:rsidRPr="00821A9C" w:rsidTr="00E00FD8">
        <w:trPr>
          <w:cantSplit/>
          <w:trHeight w:val="886"/>
        </w:trPr>
        <w:tc>
          <w:tcPr>
            <w:tcW w:w="3706" w:type="dxa"/>
            <w:vMerge/>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9A1D05" w:rsidRPr="00212F16" w:rsidRDefault="00B50650" w:rsidP="009A1D05">
            <w:pPr>
              <w:spacing w:after="0" w:line="240" w:lineRule="auto"/>
              <w:ind w:left="288" w:hanging="288"/>
              <w:rPr>
                <w:sz w:val="20"/>
                <w:szCs w:val="20"/>
              </w:rPr>
            </w:pPr>
            <w:hyperlink r:id="rId31" w:history="1">
              <w:r w:rsidR="009A1D05" w:rsidRPr="00212F16">
                <w:rPr>
                  <w:rStyle w:val="Hyperlink"/>
                  <w:sz w:val="20"/>
                  <w:szCs w:val="20"/>
                </w:rPr>
                <w:t>http://stricklerwms.weebly.com/8ee5-graph-and-compare-proportional-relationships.html</w:t>
              </w:r>
            </w:hyperlink>
            <w:r w:rsidR="009A1D05" w:rsidRPr="00212F16">
              <w:rPr>
                <w:sz w:val="20"/>
                <w:szCs w:val="20"/>
              </w:rPr>
              <w:t xml:space="preserve"> (examples real-world examples of proportional relationships)</w:t>
            </w:r>
          </w:p>
          <w:p w:rsidR="009A1D05" w:rsidRPr="00212F16" w:rsidRDefault="00B50650" w:rsidP="009D5DCF">
            <w:pPr>
              <w:spacing w:after="0" w:line="240" w:lineRule="auto"/>
              <w:ind w:left="288" w:hanging="288"/>
              <w:rPr>
                <w:sz w:val="20"/>
                <w:szCs w:val="20"/>
              </w:rPr>
            </w:pPr>
            <w:hyperlink r:id="rId32" w:history="1">
              <w:r w:rsidR="009A1D05" w:rsidRPr="00212F16">
                <w:rPr>
                  <w:rStyle w:val="Hyperlink"/>
                  <w:sz w:val="20"/>
                  <w:szCs w:val="20"/>
                </w:rPr>
                <w:t>http://www.cobbk12.org/Cheathamhill/LFS%20Update/Graphic%20Organizers.htm</w:t>
              </w:r>
            </w:hyperlink>
            <w:r w:rsidR="009A1D05" w:rsidRPr="00212F16">
              <w:rPr>
                <w:sz w:val="20"/>
                <w:szCs w:val="20"/>
              </w:rPr>
              <w:t xml:space="preserve"> (graphic organizer templates)</w:t>
            </w:r>
          </w:p>
        </w:tc>
        <w:tc>
          <w:tcPr>
            <w:tcW w:w="5755" w:type="dxa"/>
            <w:tcBorders>
              <w:top w:val="nil"/>
            </w:tcBorders>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 xml:space="preserve">Students can compare and contrast two of their own real-world proportional relationships </w:t>
            </w:r>
            <w:r>
              <w:rPr>
                <w:sz w:val="20"/>
                <w:szCs w:val="20"/>
              </w:rPr>
              <w:t>using a graphic organizer</w:t>
            </w:r>
          </w:p>
          <w:p w:rsidR="009A1D05" w:rsidRPr="00212F16" w:rsidRDefault="009A1D05" w:rsidP="009A1D05">
            <w:pPr>
              <w:spacing w:after="0" w:line="240" w:lineRule="auto"/>
              <w:ind w:left="288" w:hanging="288"/>
              <w:rPr>
                <w:sz w:val="20"/>
                <w:szCs w:val="20"/>
              </w:rPr>
            </w:pP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Key Knowledge and Skills:</w:t>
            </w:r>
          </w:p>
        </w:tc>
        <w:tc>
          <w:tcPr>
            <w:tcW w:w="11075" w:type="dxa"/>
            <w:gridSpan w:val="2"/>
            <w:shd w:val="clear" w:color="auto" w:fill="auto"/>
          </w:tcPr>
          <w:p w:rsidR="009A1D05" w:rsidRPr="00212F16" w:rsidRDefault="009A1D05" w:rsidP="009A1D05">
            <w:pPr>
              <w:numPr>
                <w:ilvl w:val="0"/>
                <w:numId w:val="10"/>
              </w:numPr>
              <w:spacing w:after="0" w:line="240" w:lineRule="auto"/>
              <w:ind w:left="288" w:hanging="288"/>
              <w:rPr>
                <w:sz w:val="20"/>
                <w:szCs w:val="20"/>
              </w:rPr>
            </w:pPr>
            <w:r w:rsidRPr="00212F16">
              <w:rPr>
                <w:sz w:val="20"/>
                <w:szCs w:val="20"/>
              </w:rPr>
              <w:t xml:space="preserve">Graph proportional relationships, interpreting the unit rate as the slope of the graph </w:t>
            </w:r>
          </w:p>
          <w:p w:rsidR="009A1D05" w:rsidRPr="00212F16" w:rsidRDefault="009A1D05" w:rsidP="009A1D05">
            <w:pPr>
              <w:numPr>
                <w:ilvl w:val="0"/>
                <w:numId w:val="10"/>
              </w:numPr>
              <w:spacing w:after="0" w:line="240" w:lineRule="auto"/>
              <w:ind w:left="288" w:hanging="288"/>
              <w:rPr>
                <w:sz w:val="20"/>
                <w:szCs w:val="20"/>
              </w:rPr>
            </w:pPr>
            <w:r w:rsidRPr="00212F16">
              <w:rPr>
                <w:sz w:val="20"/>
                <w:szCs w:val="20"/>
              </w:rPr>
              <w:t xml:space="preserve">Compare two different proportional relationships represented in different ways </w:t>
            </w:r>
          </w:p>
          <w:p w:rsidR="009A1D05" w:rsidRPr="00212F16" w:rsidRDefault="009A1D05" w:rsidP="009D5DCF">
            <w:pPr>
              <w:numPr>
                <w:ilvl w:val="0"/>
                <w:numId w:val="10"/>
              </w:numPr>
              <w:spacing w:after="0" w:line="240" w:lineRule="auto"/>
              <w:ind w:left="288" w:hanging="288"/>
              <w:rPr>
                <w:sz w:val="20"/>
                <w:szCs w:val="20"/>
              </w:rPr>
            </w:pPr>
            <w:r w:rsidRPr="00212F16">
              <w:rPr>
                <w:sz w:val="20"/>
                <w:szCs w:val="20"/>
              </w:rPr>
              <w:t xml:space="preserve">Interpret the rate of change and initial value of a linear function in terms of the situation it models, and in terms of its graph or a table of values </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Critical Language:</w:t>
            </w:r>
          </w:p>
        </w:tc>
        <w:tc>
          <w:tcPr>
            <w:tcW w:w="11075" w:type="dxa"/>
            <w:gridSpan w:val="2"/>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Rise, run, slope, vertical, horizontal, Interpret, graph, relationship, rate of change, proportional, representation, unit rate, ratio table, ratio, equation</w:t>
            </w:r>
          </w:p>
        </w:tc>
      </w:tr>
    </w:tbl>
    <w:p w:rsidR="00821A9C" w:rsidRPr="00821A9C" w:rsidRDefault="00821A9C" w:rsidP="00821A9C">
      <w:pPr>
        <w:spacing w:after="0" w:line="240" w:lineRule="auto"/>
        <w:rPr>
          <w:rFonts w:ascii="Calibri" w:eastAsia="Calibri" w:hAnsi="Calibri" w:cs="Times New Roman"/>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21A9C" w:rsidRPr="00821A9C" w:rsidTr="00E00FD8">
        <w:tc>
          <w:tcPr>
            <w:tcW w:w="14781" w:type="dxa"/>
            <w:gridSpan w:val="3"/>
            <w:shd w:val="clear" w:color="auto" w:fill="A6A6A6"/>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Learning Experience # 2</w:t>
            </w:r>
          </w:p>
        </w:tc>
      </w:tr>
      <w:tr w:rsidR="00821A9C" w:rsidRPr="00821A9C" w:rsidTr="00E00FD8">
        <w:tc>
          <w:tcPr>
            <w:tcW w:w="14781" w:type="dxa"/>
            <w:gridSpan w:val="3"/>
            <w:shd w:val="clear" w:color="auto" w:fill="D9D9D9"/>
            <w:noWrap/>
          </w:tcPr>
          <w:p w:rsidR="009A1D05" w:rsidRPr="009A1D05" w:rsidRDefault="009A1D05" w:rsidP="009A1D05">
            <w:pPr>
              <w:spacing w:after="0" w:line="240" w:lineRule="auto"/>
              <w:rPr>
                <w:sz w:val="28"/>
                <w:szCs w:val="28"/>
              </w:rPr>
            </w:pPr>
            <w:r w:rsidRPr="009A1D05">
              <w:rPr>
                <w:sz w:val="28"/>
                <w:szCs w:val="28"/>
              </w:rPr>
              <w:t>The teacher may demonstrate how to measure the rise and run of a variety of staircases so that students can explore the concept of steepness (i.e., slope).</w:t>
            </w:r>
          </w:p>
          <w:p w:rsidR="009A1D05" w:rsidRPr="00212F16" w:rsidRDefault="009A1D05" w:rsidP="009A1D05">
            <w:pPr>
              <w:spacing w:after="0" w:line="240" w:lineRule="auto"/>
              <w:ind w:left="288" w:hanging="288"/>
              <w:rPr>
                <w:sz w:val="20"/>
                <w:szCs w:val="20"/>
              </w:rPr>
            </w:pPr>
            <w:r w:rsidRPr="00E00FD8">
              <w:rPr>
                <w:i/>
                <w:sz w:val="20"/>
                <w:szCs w:val="20"/>
              </w:rPr>
              <w:t>Enactive</w:t>
            </w:r>
            <w:r w:rsidRPr="00212F16">
              <w:rPr>
                <w:sz w:val="20"/>
                <w:szCs w:val="20"/>
              </w:rPr>
              <w:t>:  Students can examine several different staircases and predict which staircase is steepest.  Students can then measure the rise and run of steps on a staircase for several different staircases.</w:t>
            </w:r>
          </w:p>
          <w:p w:rsidR="009A1D05" w:rsidRPr="00212F16" w:rsidRDefault="009A1D05" w:rsidP="009A1D05">
            <w:pPr>
              <w:spacing w:after="0" w:line="240" w:lineRule="auto"/>
              <w:ind w:left="288" w:hanging="288"/>
              <w:rPr>
                <w:sz w:val="20"/>
                <w:szCs w:val="20"/>
              </w:rPr>
            </w:pPr>
            <w:r w:rsidRPr="00E00FD8">
              <w:rPr>
                <w:i/>
                <w:sz w:val="20"/>
                <w:szCs w:val="20"/>
              </w:rPr>
              <w:t>Iconic</w:t>
            </w:r>
            <w:r w:rsidRPr="00212F16">
              <w:rPr>
                <w:sz w:val="20"/>
                <w:szCs w:val="20"/>
              </w:rPr>
              <w:t>: Students can draw scale models of each staircase and label the rise and run.  Students can create a ratio table showing the rise and run for several different quantities of stairs for each staircase.</w:t>
            </w:r>
          </w:p>
          <w:p w:rsidR="00821A9C" w:rsidRPr="00821A9C" w:rsidRDefault="009A1D05" w:rsidP="009A1D05">
            <w:pPr>
              <w:spacing w:after="0" w:line="240" w:lineRule="auto"/>
              <w:ind w:left="288" w:hanging="288"/>
              <w:rPr>
                <w:sz w:val="20"/>
                <w:szCs w:val="20"/>
              </w:rPr>
            </w:pPr>
            <w:r w:rsidRPr="00E00FD8">
              <w:rPr>
                <w:i/>
                <w:sz w:val="20"/>
                <w:szCs w:val="20"/>
              </w:rPr>
              <w:t>Symbolic</w:t>
            </w:r>
            <w:r w:rsidRPr="00212F16">
              <w:rPr>
                <w:sz w:val="20"/>
                <w:szCs w:val="20"/>
              </w:rPr>
              <w:t xml:space="preserve">:  Students can graph the ratio table for each staircase on the same coordinate grid and compare the graphs to the drawings of each staircase and to each other.  Students can then order the staircases by steepness and compare this new ordering to their initial predictions. </w:t>
            </w:r>
          </w:p>
        </w:tc>
      </w:tr>
      <w:tr w:rsidR="00821A9C" w:rsidRPr="00821A9C" w:rsidTr="00E00FD8">
        <w:tc>
          <w:tcPr>
            <w:tcW w:w="3706" w:type="dxa"/>
            <w:shd w:val="clear" w:color="auto" w:fill="D9D9D9"/>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Notes:</w:t>
            </w:r>
          </w:p>
        </w:tc>
        <w:tc>
          <w:tcPr>
            <w:tcW w:w="11075" w:type="dxa"/>
            <w:gridSpan w:val="2"/>
            <w:shd w:val="clear" w:color="auto" w:fill="auto"/>
            <w:noWrap/>
          </w:tcPr>
          <w:p w:rsidR="00821A9C" w:rsidRPr="00821A9C" w:rsidRDefault="009A1D05" w:rsidP="00A05825">
            <w:pPr>
              <w:spacing w:after="0" w:line="240" w:lineRule="auto"/>
              <w:ind w:left="288" w:hanging="288"/>
              <w:rPr>
                <w:rFonts w:ascii="Calibri" w:eastAsia="Calibri" w:hAnsi="Calibri" w:cs="Times New Roman"/>
                <w:sz w:val="20"/>
                <w:szCs w:val="20"/>
              </w:rPr>
            </w:pPr>
            <w:r w:rsidRPr="009A1D05">
              <w:rPr>
                <w:rFonts w:ascii="Calibri" w:eastAsia="Calibri" w:hAnsi="Calibri" w:cs="Times New Roman"/>
                <w:sz w:val="20"/>
                <w:szCs w:val="20"/>
              </w:rPr>
              <w:t>This learning experience focuses on the concept of steepness to further develop students’ understanding of slope.  Usually stairs are built with a consistent rise and run but this is not always the case.  If it turns out the slopes of different steps are different and its more than a little measurement error it might be good to discuss with students the impact of those differences.  Often a step of different steepness i</w:t>
            </w:r>
            <w:r w:rsidR="00A05825">
              <w:rPr>
                <w:rFonts w:ascii="Calibri" w:eastAsia="Calibri" w:hAnsi="Calibri" w:cs="Times New Roman"/>
                <w:sz w:val="20"/>
                <w:szCs w:val="20"/>
              </w:rPr>
              <w:t>n</w:t>
            </w:r>
            <w:r w:rsidRPr="009A1D05">
              <w:rPr>
                <w:rFonts w:ascii="Calibri" w:eastAsia="Calibri" w:hAnsi="Calibri" w:cs="Times New Roman"/>
                <w:sz w:val="20"/>
                <w:szCs w:val="20"/>
              </w:rPr>
              <w:t xml:space="preserve"> a staircase can lead to </w:t>
            </w:r>
            <w:r w:rsidR="00A05825">
              <w:rPr>
                <w:rFonts w:ascii="Calibri" w:eastAsia="Calibri" w:hAnsi="Calibri" w:cs="Times New Roman"/>
                <w:sz w:val="20"/>
                <w:szCs w:val="20"/>
              </w:rPr>
              <w:t xml:space="preserve">a </w:t>
            </w:r>
            <w:r w:rsidRPr="009A1D05">
              <w:rPr>
                <w:rFonts w:ascii="Calibri" w:eastAsia="Calibri" w:hAnsi="Calibri" w:cs="Times New Roman"/>
                <w:sz w:val="20"/>
                <w:szCs w:val="20"/>
              </w:rPr>
              <w:t xml:space="preserve">fumble by someone new with the staircase.  If several staircases are not available for students to measure, staircases can be </w:t>
            </w:r>
            <w:r w:rsidR="009D5DCF" w:rsidRPr="009A1D05">
              <w:rPr>
                <w:rFonts w:ascii="Calibri" w:eastAsia="Calibri" w:hAnsi="Calibri" w:cs="Times New Roman"/>
                <w:sz w:val="20"/>
                <w:szCs w:val="20"/>
              </w:rPr>
              <w:t>built</w:t>
            </w:r>
            <w:r w:rsidRPr="009A1D05">
              <w:rPr>
                <w:rFonts w:ascii="Calibri" w:eastAsia="Calibri" w:hAnsi="Calibri" w:cs="Times New Roman"/>
                <w:sz w:val="20"/>
                <w:szCs w:val="20"/>
              </w:rPr>
              <w:t xml:space="preserve"> from a variety of blocks (e.g., </w:t>
            </w:r>
            <w:proofErr w:type="spellStart"/>
            <w:r w:rsidRPr="009A1D05">
              <w:rPr>
                <w:rFonts w:ascii="Calibri" w:eastAsia="Calibri" w:hAnsi="Calibri" w:cs="Times New Roman"/>
                <w:sz w:val="20"/>
                <w:szCs w:val="20"/>
              </w:rPr>
              <w:t>legos</w:t>
            </w:r>
            <w:proofErr w:type="spellEnd"/>
            <w:r w:rsidRPr="009A1D05">
              <w:rPr>
                <w:rFonts w:ascii="Calibri" w:eastAsia="Calibri" w:hAnsi="Calibri" w:cs="Times New Roman"/>
                <w:sz w:val="20"/>
                <w:szCs w:val="20"/>
              </w:rPr>
              <w:t>, multi-linking cubes).</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Generalization Connection(s):</w:t>
            </w:r>
          </w:p>
        </w:tc>
        <w:tc>
          <w:tcPr>
            <w:tcW w:w="11075" w:type="dxa"/>
            <w:gridSpan w:val="2"/>
            <w:shd w:val="clear" w:color="auto" w:fill="auto"/>
            <w:noWrap/>
          </w:tcPr>
          <w:p w:rsidR="009A1D05" w:rsidRPr="00212F16" w:rsidRDefault="009A1D05" w:rsidP="009A1D05">
            <w:pPr>
              <w:spacing w:after="0" w:line="240" w:lineRule="auto"/>
              <w:ind w:left="288" w:hanging="288"/>
              <w:rPr>
                <w:sz w:val="20"/>
                <w:szCs w:val="20"/>
              </w:rPr>
            </w:pPr>
            <w:r w:rsidRPr="00212F16">
              <w:rPr>
                <w:sz w:val="20"/>
                <w:szCs w:val="20"/>
              </w:rPr>
              <w:t>Right triangles created between any two distinct points on a non-vertical line in a coordinate plane form similar triangle with a constant of proportionality equi</w:t>
            </w:r>
            <w:r>
              <w:rPr>
                <w:sz w:val="20"/>
                <w:szCs w:val="20"/>
              </w:rPr>
              <w:t>valent to the slope of the line</w:t>
            </w:r>
          </w:p>
          <w:p w:rsidR="009A1D05" w:rsidRPr="00212F16" w:rsidRDefault="009A1D05" w:rsidP="009A1D05">
            <w:pPr>
              <w:spacing w:after="0" w:line="240" w:lineRule="auto"/>
              <w:ind w:left="288" w:hanging="288"/>
              <w:rPr>
                <w:sz w:val="20"/>
                <w:szCs w:val="20"/>
              </w:rPr>
            </w:pPr>
            <w:r w:rsidRPr="00212F16">
              <w:rPr>
                <w:sz w:val="20"/>
                <w:szCs w:val="20"/>
              </w:rPr>
              <w:t>Rate of change and intercepts exist in all represen</w:t>
            </w:r>
            <w:r>
              <w:rPr>
                <w:sz w:val="20"/>
                <w:szCs w:val="20"/>
              </w:rPr>
              <w:t>tations of linear relationships</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Teacher Resources:</w:t>
            </w:r>
          </w:p>
        </w:tc>
        <w:tc>
          <w:tcPr>
            <w:tcW w:w="11075" w:type="dxa"/>
            <w:gridSpan w:val="2"/>
            <w:shd w:val="clear" w:color="auto" w:fill="auto"/>
            <w:noWrap/>
          </w:tcPr>
          <w:p w:rsidR="009A1D05" w:rsidRPr="00212F16" w:rsidRDefault="00B50650" w:rsidP="009A1D05">
            <w:pPr>
              <w:spacing w:after="0" w:line="240" w:lineRule="auto"/>
              <w:ind w:left="288" w:hanging="288"/>
              <w:rPr>
                <w:sz w:val="20"/>
                <w:szCs w:val="20"/>
              </w:rPr>
            </w:pPr>
            <w:hyperlink r:id="rId33" w:history="1">
              <w:r w:rsidR="009A1D05" w:rsidRPr="00212F16">
                <w:rPr>
                  <w:rStyle w:val="Hyperlink"/>
                  <w:sz w:val="20"/>
                  <w:szCs w:val="20"/>
                </w:rPr>
                <w:t>http://www.ez-stairs.com/widgets/stair_calculator/index.html</w:t>
              </w:r>
            </w:hyperlink>
            <w:r w:rsidR="009A1D05" w:rsidRPr="00212F16">
              <w:rPr>
                <w:sz w:val="20"/>
                <w:szCs w:val="20"/>
              </w:rPr>
              <w:t xml:space="preserve"> (diagram showing how to measure rise and run of a staircase)</w:t>
            </w:r>
          </w:p>
          <w:p w:rsidR="009A1D05" w:rsidRPr="00212F16" w:rsidRDefault="00B50650" w:rsidP="009A1D05">
            <w:pPr>
              <w:spacing w:after="0" w:line="240" w:lineRule="auto"/>
              <w:ind w:left="288" w:hanging="288"/>
              <w:rPr>
                <w:sz w:val="20"/>
                <w:szCs w:val="20"/>
              </w:rPr>
            </w:pPr>
            <w:hyperlink r:id="rId34" w:history="1">
              <w:r w:rsidR="009A1D05" w:rsidRPr="00212F16">
                <w:rPr>
                  <w:rStyle w:val="Hyperlink"/>
                  <w:sz w:val="20"/>
                  <w:szCs w:val="20"/>
                </w:rPr>
                <w:t>https://moodle.centerville.k12.oh.us/mod/resource/view.php?id=18407</w:t>
              </w:r>
            </w:hyperlink>
            <w:r w:rsidR="009A1D05" w:rsidRPr="00212F16">
              <w:rPr>
                <w:sz w:val="20"/>
                <w:szCs w:val="20"/>
              </w:rPr>
              <w:t xml:space="preserve">  (lesson for exploring staircases and slope)</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Student Resources:</w:t>
            </w:r>
          </w:p>
        </w:tc>
        <w:tc>
          <w:tcPr>
            <w:tcW w:w="11075" w:type="dxa"/>
            <w:gridSpan w:val="2"/>
            <w:shd w:val="clear" w:color="auto" w:fill="auto"/>
            <w:noWrap/>
          </w:tcPr>
          <w:p w:rsidR="009A1D05" w:rsidRPr="00212F16" w:rsidRDefault="00B50650" w:rsidP="009A1D05">
            <w:pPr>
              <w:spacing w:after="0" w:line="240" w:lineRule="auto"/>
              <w:ind w:left="288" w:hanging="288"/>
              <w:rPr>
                <w:sz w:val="20"/>
                <w:szCs w:val="20"/>
              </w:rPr>
            </w:pPr>
            <w:hyperlink r:id="rId35" w:history="1">
              <w:r w:rsidR="009A1D05" w:rsidRPr="00212F16">
                <w:rPr>
                  <w:rStyle w:val="Hyperlink"/>
                  <w:sz w:val="20"/>
                  <w:szCs w:val="20"/>
                </w:rPr>
                <w:t>http://www.ixl.com/promo?partner=google&amp;campaign=1233&amp;redirect=%2Fmath%2Fstandards%2Fcommon-core%2Fgrade-8&amp;adGroup=8th+Grade&amp;gclid=CLSnyqTanL0CFUVgMgodyy0A5A</w:t>
              </w:r>
            </w:hyperlink>
            <w:r w:rsidR="009A1D05" w:rsidRPr="00212F16">
              <w:rPr>
                <w:sz w:val="20"/>
                <w:szCs w:val="20"/>
              </w:rPr>
              <w:t xml:space="preserve"> (practice questions on proportional relationships)</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Assessment:</w:t>
            </w:r>
          </w:p>
        </w:tc>
        <w:tc>
          <w:tcPr>
            <w:tcW w:w="11075" w:type="dxa"/>
            <w:gridSpan w:val="2"/>
            <w:shd w:val="clear" w:color="auto" w:fill="auto"/>
            <w:noWrap/>
          </w:tcPr>
          <w:p w:rsidR="009A1D05" w:rsidRPr="00212F16" w:rsidRDefault="009A1D05" w:rsidP="009A1D05">
            <w:pPr>
              <w:spacing w:after="0" w:line="240" w:lineRule="auto"/>
              <w:ind w:left="288" w:hanging="288"/>
              <w:rPr>
                <w:sz w:val="20"/>
                <w:szCs w:val="20"/>
              </w:rPr>
            </w:pPr>
            <w:r w:rsidRPr="00212F16">
              <w:rPr>
                <w:sz w:val="20"/>
                <w:szCs w:val="20"/>
              </w:rPr>
              <w:t>Students mastering the concept and skills of this lesson should be able to answer questions such as:</w:t>
            </w:r>
          </w:p>
          <w:p w:rsidR="009A1D05" w:rsidRPr="00212F16" w:rsidRDefault="009A1D05" w:rsidP="009A1D05">
            <w:pPr>
              <w:spacing w:after="0" w:line="240" w:lineRule="auto"/>
              <w:ind w:left="288" w:hanging="288"/>
              <w:rPr>
                <w:sz w:val="20"/>
                <w:szCs w:val="20"/>
              </w:rPr>
            </w:pPr>
            <w:r w:rsidRPr="00212F16">
              <w:rPr>
                <w:sz w:val="20"/>
                <w:szCs w:val="20"/>
              </w:rPr>
              <w:t>How do you determine the steepness of a staircase?</w:t>
            </w:r>
          </w:p>
          <w:p w:rsidR="009A1D05" w:rsidRPr="00212F16" w:rsidRDefault="009A1D05" w:rsidP="009A1D05">
            <w:pPr>
              <w:spacing w:after="0" w:line="240" w:lineRule="auto"/>
              <w:ind w:left="288" w:hanging="288"/>
              <w:rPr>
                <w:sz w:val="20"/>
                <w:szCs w:val="20"/>
              </w:rPr>
            </w:pPr>
            <w:r w:rsidRPr="00212F16">
              <w:rPr>
                <w:sz w:val="20"/>
                <w:szCs w:val="20"/>
              </w:rPr>
              <w:t>What is slope? How does slope relate to staircases?</w:t>
            </w:r>
          </w:p>
          <w:p w:rsidR="009A1D05" w:rsidRPr="00212F16" w:rsidRDefault="009A1D05" w:rsidP="009A1D05">
            <w:pPr>
              <w:spacing w:after="0" w:line="240" w:lineRule="auto"/>
              <w:ind w:left="288" w:hanging="288"/>
              <w:rPr>
                <w:sz w:val="20"/>
                <w:szCs w:val="20"/>
              </w:rPr>
            </w:pPr>
            <w:r w:rsidRPr="00212F16">
              <w:rPr>
                <w:sz w:val="20"/>
                <w:szCs w:val="20"/>
              </w:rPr>
              <w:t xml:space="preserve">Why are rise and run measurements used to determine the steepness of a </w:t>
            </w:r>
            <w:r w:rsidR="00A05825">
              <w:rPr>
                <w:sz w:val="20"/>
                <w:szCs w:val="20"/>
              </w:rPr>
              <w:t>staircase</w:t>
            </w:r>
            <w:r w:rsidRPr="00212F16">
              <w:rPr>
                <w:sz w:val="20"/>
                <w:szCs w:val="20"/>
              </w:rPr>
              <w:t>?</w:t>
            </w:r>
          </w:p>
          <w:p w:rsidR="009A1D05" w:rsidRPr="00212F16" w:rsidRDefault="009A1D05" w:rsidP="009A1D05">
            <w:pPr>
              <w:spacing w:after="0" w:line="240" w:lineRule="auto"/>
              <w:ind w:left="288" w:hanging="288"/>
              <w:rPr>
                <w:sz w:val="20"/>
                <w:szCs w:val="20"/>
              </w:rPr>
            </w:pPr>
            <w:r w:rsidRPr="00212F16">
              <w:rPr>
                <w:sz w:val="20"/>
                <w:szCs w:val="20"/>
              </w:rPr>
              <w:t>Does the slope change if you measure the rise and run of multiple steps versus one step? Why or why not?</w:t>
            </w:r>
          </w:p>
          <w:p w:rsidR="009A1D05" w:rsidRPr="00212F16" w:rsidRDefault="009A1D05" w:rsidP="009A1D05">
            <w:pPr>
              <w:spacing w:after="0" w:line="240" w:lineRule="auto"/>
              <w:ind w:left="288" w:hanging="288"/>
              <w:rPr>
                <w:sz w:val="20"/>
                <w:szCs w:val="20"/>
              </w:rPr>
            </w:pPr>
            <w:r w:rsidRPr="00212F16">
              <w:rPr>
                <w:sz w:val="20"/>
                <w:szCs w:val="20"/>
              </w:rPr>
              <w:t>When building stairs what do you need to consider?</w:t>
            </w:r>
          </w:p>
          <w:p w:rsidR="009A1D05" w:rsidRDefault="009A1D05" w:rsidP="009A1D05">
            <w:pPr>
              <w:spacing w:after="0" w:line="240" w:lineRule="auto"/>
              <w:ind w:left="288" w:hanging="288"/>
              <w:rPr>
                <w:sz w:val="20"/>
                <w:szCs w:val="20"/>
              </w:rPr>
            </w:pPr>
            <w:r w:rsidRPr="00212F16">
              <w:rPr>
                <w:sz w:val="20"/>
                <w:szCs w:val="20"/>
              </w:rPr>
              <w:t>Why do we always state the rise and then the run when we are investigating slope?</w:t>
            </w:r>
          </w:p>
          <w:p w:rsidR="009D5DCF" w:rsidRPr="00212F16" w:rsidRDefault="009D5DCF" w:rsidP="009A1D05">
            <w:pPr>
              <w:spacing w:after="0" w:line="240" w:lineRule="auto"/>
              <w:ind w:left="288" w:hanging="288"/>
              <w:rPr>
                <w:sz w:val="20"/>
                <w:szCs w:val="20"/>
              </w:rPr>
            </w:pPr>
          </w:p>
        </w:tc>
      </w:tr>
      <w:tr w:rsidR="009A1D05" w:rsidRPr="00821A9C" w:rsidTr="00E00FD8">
        <w:trPr>
          <w:trHeight w:val="184"/>
        </w:trPr>
        <w:tc>
          <w:tcPr>
            <w:tcW w:w="3706" w:type="dxa"/>
            <w:vMerge w:val="restart"/>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Differentiation:</w:t>
            </w:r>
          </w:p>
          <w:p w:rsidR="009A1D05" w:rsidRPr="00821A9C" w:rsidRDefault="009A1D05" w:rsidP="00821A9C">
            <w:pPr>
              <w:spacing w:after="0" w:line="240" w:lineRule="auto"/>
              <w:rPr>
                <w:rFonts w:ascii="Calibri" w:eastAsia="Calibri" w:hAnsi="Calibri" w:cs="Times New Roman"/>
                <w:bCs/>
                <w:sz w:val="20"/>
                <w:szCs w:val="20"/>
              </w:rPr>
            </w:pPr>
            <w:r w:rsidRPr="00821A9C">
              <w:rPr>
                <w:rFonts w:ascii="Calibri" w:eastAsia="Calibri" w:hAnsi="Calibri" w:cs="Times New Roman"/>
                <w:sz w:val="20"/>
                <w:szCs w:val="20"/>
              </w:rPr>
              <w:t>(</w:t>
            </w:r>
            <w:r w:rsidRPr="00821A9C">
              <w:rPr>
                <w:rFonts w:ascii="Calibri" w:eastAsia="Calibri" w:hAnsi="Calibri" w:cs="Times New Roman"/>
                <w:bCs/>
                <w:sz w:val="20"/>
                <w:szCs w:val="20"/>
              </w:rPr>
              <w:t>Multiple means for students to access content and multiple modes for student to express understanding.)</w:t>
            </w:r>
          </w:p>
        </w:tc>
        <w:tc>
          <w:tcPr>
            <w:tcW w:w="5320"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9A1D05" w:rsidRPr="00821A9C" w:rsidTr="00E00FD8">
        <w:trPr>
          <w:cantSplit/>
          <w:trHeight w:val="20"/>
        </w:trPr>
        <w:tc>
          <w:tcPr>
            <w:tcW w:w="3706" w:type="dxa"/>
            <w:vMerge/>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9A1D05" w:rsidRPr="00212F16" w:rsidRDefault="00B50650" w:rsidP="009A1D05">
            <w:pPr>
              <w:spacing w:after="0" w:line="240" w:lineRule="auto"/>
              <w:ind w:left="288" w:hanging="288"/>
              <w:rPr>
                <w:sz w:val="20"/>
                <w:szCs w:val="20"/>
              </w:rPr>
            </w:pPr>
            <w:hyperlink r:id="rId36" w:history="1">
              <w:r w:rsidR="009A1D05" w:rsidRPr="00212F16">
                <w:rPr>
                  <w:rStyle w:val="Hyperlink"/>
                  <w:sz w:val="20"/>
                  <w:szCs w:val="20"/>
                </w:rPr>
                <w:t>http://fawnnguyen.com/2012/05/03/20120503.aspx</w:t>
              </w:r>
            </w:hyperlink>
            <w:r w:rsidR="009A1D05" w:rsidRPr="00212F16">
              <w:rPr>
                <w:sz w:val="20"/>
                <w:szCs w:val="20"/>
              </w:rPr>
              <w:t xml:space="preserve"> (worksheet with drawings of staircases)</w:t>
            </w:r>
          </w:p>
        </w:tc>
        <w:tc>
          <w:tcPr>
            <w:tcW w:w="5755" w:type="dxa"/>
            <w:tcBorders>
              <w:top w:val="nil"/>
            </w:tcBorders>
            <w:shd w:val="clear" w:color="auto" w:fill="auto"/>
          </w:tcPr>
          <w:p w:rsidR="009A1D05" w:rsidRPr="00212F16" w:rsidRDefault="009A1D05" w:rsidP="009D5DCF">
            <w:pPr>
              <w:spacing w:after="0" w:line="240" w:lineRule="auto"/>
              <w:ind w:left="288" w:hanging="288"/>
              <w:rPr>
                <w:sz w:val="20"/>
                <w:szCs w:val="20"/>
              </w:rPr>
            </w:pPr>
            <w:r w:rsidRPr="00212F16">
              <w:rPr>
                <w:sz w:val="20"/>
                <w:szCs w:val="20"/>
              </w:rPr>
              <w:t xml:space="preserve">Students can determine the steepness of staircases </w:t>
            </w:r>
            <w:r>
              <w:rPr>
                <w:sz w:val="20"/>
                <w:szCs w:val="20"/>
              </w:rPr>
              <w:t>provided on a worksheet</w:t>
            </w:r>
          </w:p>
        </w:tc>
      </w:tr>
      <w:tr w:rsidR="009A1D05" w:rsidRPr="00821A9C" w:rsidTr="00E00FD8">
        <w:trPr>
          <w:cantSplit/>
          <w:trHeight w:val="20"/>
        </w:trPr>
        <w:tc>
          <w:tcPr>
            <w:tcW w:w="3706" w:type="dxa"/>
            <w:vMerge w:val="restart"/>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Extensions for depth and complexity:</w:t>
            </w:r>
          </w:p>
        </w:tc>
        <w:tc>
          <w:tcPr>
            <w:tcW w:w="5320"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9A1D05" w:rsidRPr="00821A9C" w:rsidTr="00E00FD8">
        <w:trPr>
          <w:cantSplit/>
          <w:trHeight w:val="886"/>
        </w:trPr>
        <w:tc>
          <w:tcPr>
            <w:tcW w:w="3706" w:type="dxa"/>
            <w:vMerge/>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9A1D05" w:rsidRPr="00212F16" w:rsidRDefault="00B50650" w:rsidP="009A1D05">
            <w:pPr>
              <w:spacing w:after="0" w:line="240" w:lineRule="auto"/>
              <w:ind w:left="288" w:hanging="288"/>
              <w:rPr>
                <w:sz w:val="20"/>
                <w:szCs w:val="20"/>
              </w:rPr>
            </w:pPr>
            <w:hyperlink r:id="rId37" w:history="1">
              <w:r w:rsidR="009A1D05" w:rsidRPr="00212F16">
                <w:rPr>
                  <w:rStyle w:val="Hyperlink"/>
                  <w:sz w:val="20"/>
                  <w:szCs w:val="20"/>
                </w:rPr>
                <w:t>http://www.ez-stairs.com/widgets/stair_calculator/index.html</w:t>
              </w:r>
            </w:hyperlink>
            <w:r w:rsidR="009A1D05" w:rsidRPr="00212F16">
              <w:rPr>
                <w:sz w:val="20"/>
                <w:szCs w:val="20"/>
              </w:rPr>
              <w:t xml:space="preserve"> (calculator for determining the rise and run of stairs)</w:t>
            </w:r>
          </w:p>
        </w:tc>
        <w:tc>
          <w:tcPr>
            <w:tcW w:w="5755" w:type="dxa"/>
            <w:tcBorders>
              <w:top w:val="nil"/>
            </w:tcBorders>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Students can experiment with a staircase calculator and explain how the calculator determines</w:t>
            </w:r>
            <w:r>
              <w:rPr>
                <w:sz w:val="20"/>
                <w:szCs w:val="20"/>
              </w:rPr>
              <w:t xml:space="preserve"> the rise and run</w:t>
            </w:r>
          </w:p>
          <w:p w:rsidR="009A1D05" w:rsidRPr="00212F16" w:rsidRDefault="009A1D05" w:rsidP="009D5DCF">
            <w:pPr>
              <w:spacing w:after="0" w:line="240" w:lineRule="auto"/>
              <w:ind w:left="288" w:hanging="288"/>
              <w:rPr>
                <w:sz w:val="20"/>
                <w:szCs w:val="20"/>
              </w:rPr>
            </w:pPr>
            <w:r w:rsidRPr="00212F16">
              <w:rPr>
                <w:sz w:val="20"/>
                <w:szCs w:val="20"/>
              </w:rPr>
              <w:t xml:space="preserve">Students can create a presentation on local building codes for the rise and run of staircases and compare </w:t>
            </w:r>
            <w:r w:rsidR="00A05825">
              <w:rPr>
                <w:sz w:val="20"/>
                <w:szCs w:val="20"/>
              </w:rPr>
              <w:t xml:space="preserve">them to </w:t>
            </w:r>
            <w:r w:rsidRPr="00212F16">
              <w:rPr>
                <w:sz w:val="20"/>
                <w:szCs w:val="20"/>
              </w:rPr>
              <w:t>the ri</w:t>
            </w:r>
            <w:r>
              <w:rPr>
                <w:sz w:val="20"/>
                <w:szCs w:val="20"/>
              </w:rPr>
              <w:t>se and run of wheelchair ramps</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Key Knowledge and Skills:</w:t>
            </w:r>
          </w:p>
        </w:tc>
        <w:tc>
          <w:tcPr>
            <w:tcW w:w="11075" w:type="dxa"/>
            <w:gridSpan w:val="2"/>
            <w:shd w:val="clear" w:color="auto" w:fill="auto"/>
          </w:tcPr>
          <w:p w:rsidR="009A1D05" w:rsidRPr="00212F16" w:rsidRDefault="009A1D05" w:rsidP="009A1D05">
            <w:pPr>
              <w:pStyle w:val="ListParagraph"/>
              <w:numPr>
                <w:ilvl w:val="0"/>
                <w:numId w:val="10"/>
              </w:numPr>
              <w:spacing w:after="0" w:line="240" w:lineRule="auto"/>
              <w:ind w:left="288" w:hanging="288"/>
              <w:rPr>
                <w:rFonts w:asciiTheme="minorHAnsi" w:hAnsiTheme="minorHAnsi"/>
                <w:sz w:val="20"/>
                <w:szCs w:val="20"/>
              </w:rPr>
            </w:pPr>
            <w:r w:rsidRPr="00212F16">
              <w:rPr>
                <w:rFonts w:asciiTheme="minorHAnsi" w:hAnsiTheme="minorHAnsi"/>
                <w:sz w:val="20"/>
                <w:szCs w:val="20"/>
              </w:rPr>
              <w:t xml:space="preserve">Graph proportional relationships, interpreting the unit rate as the slope of the graph </w:t>
            </w:r>
          </w:p>
          <w:p w:rsidR="009A1D05" w:rsidRPr="00212F16" w:rsidRDefault="009A1D05" w:rsidP="009A1D05">
            <w:pPr>
              <w:pStyle w:val="ListParagraph"/>
              <w:numPr>
                <w:ilvl w:val="0"/>
                <w:numId w:val="10"/>
              </w:numPr>
              <w:spacing w:after="0" w:line="240" w:lineRule="auto"/>
              <w:ind w:left="288" w:hanging="288"/>
              <w:rPr>
                <w:rFonts w:asciiTheme="minorHAnsi" w:hAnsiTheme="minorHAnsi"/>
                <w:sz w:val="20"/>
                <w:szCs w:val="20"/>
              </w:rPr>
            </w:pPr>
            <w:r w:rsidRPr="00212F16">
              <w:rPr>
                <w:rFonts w:asciiTheme="minorHAnsi" w:hAnsiTheme="minorHAnsi"/>
                <w:sz w:val="20"/>
                <w:szCs w:val="20"/>
              </w:rPr>
              <w:t>Compare two different proportional relationships represented in different ways</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Critical Language:</w:t>
            </w:r>
          </w:p>
        </w:tc>
        <w:tc>
          <w:tcPr>
            <w:tcW w:w="11075" w:type="dxa"/>
            <w:gridSpan w:val="2"/>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Rise, run, slope, vertical, horizontal, Interpret, graph, relationship, rate of change, proportional, representation, unit rate, ratio table, ratio</w:t>
            </w:r>
          </w:p>
        </w:tc>
      </w:tr>
    </w:tbl>
    <w:p w:rsidR="009A1D05" w:rsidRPr="00821A9C" w:rsidRDefault="009A1D05" w:rsidP="00821A9C">
      <w:pPr>
        <w:spacing w:after="0" w:line="240" w:lineRule="auto"/>
        <w:rPr>
          <w:rFonts w:ascii="Calibri" w:eastAsia="Calibri" w:hAnsi="Calibri" w:cs="Times New Roman"/>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21A9C" w:rsidRPr="00821A9C" w:rsidTr="00E00FD8">
        <w:tc>
          <w:tcPr>
            <w:tcW w:w="14781" w:type="dxa"/>
            <w:gridSpan w:val="3"/>
            <w:shd w:val="clear" w:color="auto" w:fill="A6A6A6"/>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Learning Experience # 3</w:t>
            </w:r>
          </w:p>
        </w:tc>
      </w:tr>
      <w:tr w:rsidR="00821A9C" w:rsidRPr="00821A9C" w:rsidTr="00E00FD8">
        <w:tc>
          <w:tcPr>
            <w:tcW w:w="14781" w:type="dxa"/>
            <w:gridSpan w:val="3"/>
            <w:shd w:val="clear" w:color="auto" w:fill="D9D9D9"/>
            <w:noWrap/>
          </w:tcPr>
          <w:p w:rsidR="009A1D05" w:rsidRPr="009A1D05" w:rsidRDefault="009A1D05" w:rsidP="009A1D05">
            <w:pPr>
              <w:spacing w:after="0" w:line="240" w:lineRule="auto"/>
              <w:rPr>
                <w:sz w:val="28"/>
                <w:szCs w:val="28"/>
              </w:rPr>
            </w:pPr>
            <w:r w:rsidRPr="009A1D05">
              <w:rPr>
                <w:sz w:val="28"/>
                <w:szCs w:val="28"/>
              </w:rPr>
              <w:t xml:space="preserve">The teacher may provide a variety of right triangles so that students can investigate the relationship between slope and similar right triangles. </w:t>
            </w:r>
          </w:p>
          <w:p w:rsidR="009A1D05" w:rsidRPr="00212F16" w:rsidRDefault="009A1D05" w:rsidP="009A1D05">
            <w:pPr>
              <w:spacing w:after="0" w:line="240" w:lineRule="auto"/>
              <w:ind w:left="288" w:hanging="288"/>
              <w:rPr>
                <w:sz w:val="20"/>
                <w:szCs w:val="20"/>
              </w:rPr>
            </w:pPr>
            <w:r w:rsidRPr="00E00FD8">
              <w:rPr>
                <w:i/>
                <w:sz w:val="20"/>
                <w:szCs w:val="20"/>
              </w:rPr>
              <w:t>Enactive</w:t>
            </w:r>
            <w:r w:rsidRPr="00212F16">
              <w:rPr>
                <w:sz w:val="20"/>
                <w:szCs w:val="20"/>
              </w:rPr>
              <w:t>: Students can cut out a variety of right triangles and order the triangles by steepness without making any measurements.</w:t>
            </w:r>
          </w:p>
          <w:p w:rsidR="009A1D05" w:rsidRPr="00212F16" w:rsidRDefault="009A1D05" w:rsidP="009A1D05">
            <w:pPr>
              <w:spacing w:after="0" w:line="240" w:lineRule="auto"/>
              <w:ind w:left="288" w:hanging="288"/>
              <w:rPr>
                <w:sz w:val="20"/>
                <w:szCs w:val="20"/>
              </w:rPr>
            </w:pPr>
            <w:r w:rsidRPr="00E00FD8">
              <w:rPr>
                <w:i/>
                <w:sz w:val="20"/>
                <w:szCs w:val="20"/>
              </w:rPr>
              <w:t>Iconic</w:t>
            </w:r>
            <w:r w:rsidRPr="00212F16">
              <w:rPr>
                <w:sz w:val="20"/>
                <w:szCs w:val="20"/>
              </w:rPr>
              <w:t>: Students can graph each triangle on a coordinate grid by lining up one leg of the right triangle along the x-axis starting at the origin and graphing the location of the vertex formed by the second leg and the hypotenuse.  Students can then explore which triangles form a line through the origin.</w:t>
            </w:r>
          </w:p>
          <w:p w:rsidR="00821A9C" w:rsidRPr="00821A9C" w:rsidRDefault="009A1D05" w:rsidP="009A1D05">
            <w:pPr>
              <w:spacing w:after="0" w:line="240" w:lineRule="auto"/>
              <w:ind w:left="288" w:hanging="288"/>
              <w:rPr>
                <w:rFonts w:ascii="Calibri" w:eastAsia="Calibri" w:hAnsi="Calibri" w:cs="Times New Roman"/>
                <w:sz w:val="20"/>
                <w:szCs w:val="20"/>
              </w:rPr>
            </w:pPr>
            <w:r w:rsidRPr="00E00FD8">
              <w:rPr>
                <w:i/>
                <w:sz w:val="20"/>
                <w:szCs w:val="20"/>
              </w:rPr>
              <w:t>Symbolic</w:t>
            </w:r>
            <w:r w:rsidRPr="00212F16">
              <w:rPr>
                <w:sz w:val="20"/>
                <w:szCs w:val="20"/>
              </w:rPr>
              <w:t xml:space="preserve">: Students can prove that triangles which form the same line are similar because they have the same constant of proportionality (slope) by using a ratio table based on the two legs of the triangles (rise and run) and vice versa (i.e., triangles not on the same line are not similar and have different constants of proportionality).  </w:t>
            </w:r>
          </w:p>
        </w:tc>
      </w:tr>
      <w:tr w:rsidR="00821A9C" w:rsidRPr="00821A9C" w:rsidTr="00E00FD8">
        <w:tc>
          <w:tcPr>
            <w:tcW w:w="3706" w:type="dxa"/>
            <w:shd w:val="clear" w:color="auto" w:fill="D9D9D9"/>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Teacher Notes:</w:t>
            </w:r>
          </w:p>
        </w:tc>
        <w:tc>
          <w:tcPr>
            <w:tcW w:w="11075" w:type="dxa"/>
            <w:gridSpan w:val="2"/>
            <w:shd w:val="clear" w:color="auto" w:fill="auto"/>
            <w:noWrap/>
          </w:tcPr>
          <w:p w:rsidR="00821A9C" w:rsidRPr="00821A9C" w:rsidRDefault="009A1D05" w:rsidP="00A05825">
            <w:pPr>
              <w:spacing w:after="0" w:line="240" w:lineRule="auto"/>
              <w:ind w:left="288" w:hanging="288"/>
              <w:rPr>
                <w:rFonts w:ascii="Calibri" w:eastAsia="Calibri" w:hAnsi="Calibri" w:cs="Times New Roman"/>
                <w:sz w:val="20"/>
                <w:szCs w:val="20"/>
              </w:rPr>
            </w:pPr>
            <w:r w:rsidRPr="009A1D05">
              <w:rPr>
                <w:rFonts w:ascii="Calibri" w:eastAsia="Calibri" w:hAnsi="Calibri" w:cs="Times New Roman"/>
                <w:sz w:val="20"/>
                <w:szCs w:val="20"/>
              </w:rPr>
              <w:t xml:space="preserve">If students are not familiar with similarity it may be necessary to </w:t>
            </w:r>
            <w:proofErr w:type="gramStart"/>
            <w:r w:rsidRPr="009A1D05">
              <w:rPr>
                <w:rFonts w:ascii="Calibri" w:eastAsia="Calibri" w:hAnsi="Calibri" w:cs="Times New Roman"/>
                <w:sz w:val="20"/>
                <w:szCs w:val="20"/>
              </w:rPr>
              <w:t>do</w:t>
            </w:r>
            <w:proofErr w:type="gramEnd"/>
            <w:r w:rsidRPr="009A1D05">
              <w:rPr>
                <w:rFonts w:ascii="Calibri" w:eastAsia="Calibri" w:hAnsi="Calibri" w:cs="Times New Roman"/>
                <w:sz w:val="20"/>
                <w:szCs w:val="20"/>
              </w:rPr>
              <w:t xml:space="preserve"> a mini-lesson on the idea of similarity prior to this learning experience.  The goal of this learning experience is for students to explore different ways of visualizing steepness through the lens of similar triangles (e.g., graphs and ratio tables).  Students should be asked to calculate slopes of lines throughout the remainder of the unit to build fluency with this skill.  Students often struggle when calculating slope determining whether the ratio is rise to run or run to rise.  This needs to be explicitly discussed and continually reinforced with students.  They also struggle with subtracting two points on a line in the same order and often find</w:t>
            </w:r>
            <w:r w:rsidR="00A05825">
              <w:rPr>
                <w:rFonts w:ascii="Calibri" w:eastAsia="Calibri" w:hAnsi="Calibri" w:cs="Times New Roman"/>
                <w:sz w:val="20"/>
                <w:szCs w:val="20"/>
              </w:rPr>
              <w:t xml:space="preserve"> a slope with the wrong sign.  The teacher may want to s</w:t>
            </w:r>
            <w:r w:rsidRPr="009A1D05">
              <w:rPr>
                <w:rFonts w:ascii="Calibri" w:eastAsia="Calibri" w:hAnsi="Calibri" w:cs="Times New Roman"/>
                <w:sz w:val="20"/>
                <w:szCs w:val="20"/>
              </w:rPr>
              <w:t>how students an example of a graph and an incorrect calculation of slope and ask students to critique the solution</w:t>
            </w:r>
            <w:r w:rsidR="00A05825">
              <w:rPr>
                <w:rFonts w:ascii="Calibri" w:eastAsia="Calibri" w:hAnsi="Calibri" w:cs="Times New Roman"/>
                <w:sz w:val="20"/>
                <w:szCs w:val="20"/>
              </w:rPr>
              <w:t>.  This</w:t>
            </w:r>
            <w:r w:rsidRPr="009A1D05">
              <w:rPr>
                <w:rFonts w:ascii="Calibri" w:eastAsia="Calibri" w:hAnsi="Calibri" w:cs="Times New Roman"/>
                <w:sz w:val="20"/>
                <w:szCs w:val="20"/>
              </w:rPr>
              <w:t xml:space="preserve"> can help students to understand the difference between positive and negative slope and ensure they calculate it correctly.</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Generalization Connection(s):</w:t>
            </w:r>
          </w:p>
        </w:tc>
        <w:tc>
          <w:tcPr>
            <w:tcW w:w="11075" w:type="dxa"/>
            <w:gridSpan w:val="2"/>
            <w:shd w:val="clear" w:color="auto" w:fill="auto"/>
            <w:noWrap/>
          </w:tcPr>
          <w:p w:rsidR="009A1D05" w:rsidRPr="00212F16" w:rsidRDefault="009A1D05" w:rsidP="009A1D05">
            <w:pPr>
              <w:spacing w:after="0" w:line="240" w:lineRule="auto"/>
              <w:ind w:left="288" w:hanging="288"/>
              <w:rPr>
                <w:sz w:val="20"/>
                <w:szCs w:val="20"/>
              </w:rPr>
            </w:pPr>
            <w:r w:rsidRPr="00212F16">
              <w:rPr>
                <w:sz w:val="20"/>
                <w:szCs w:val="20"/>
              </w:rPr>
              <w:t>Right triangles created between any two distinct points on a non-vertical line in a coordinate plane form similar triangle with a constant of proportionality equi</w:t>
            </w:r>
            <w:r>
              <w:rPr>
                <w:sz w:val="20"/>
                <w:szCs w:val="20"/>
              </w:rPr>
              <w:t>valent to the slope of the line</w:t>
            </w:r>
          </w:p>
          <w:p w:rsidR="009A1D05" w:rsidRDefault="009A1D05" w:rsidP="009A1D05">
            <w:pPr>
              <w:spacing w:after="0" w:line="240" w:lineRule="auto"/>
              <w:ind w:left="288" w:hanging="288"/>
              <w:rPr>
                <w:sz w:val="20"/>
                <w:szCs w:val="20"/>
              </w:rPr>
            </w:pPr>
            <w:r w:rsidRPr="00212F16">
              <w:rPr>
                <w:sz w:val="20"/>
                <w:szCs w:val="20"/>
              </w:rPr>
              <w:t>Rate of change and intercepts exist in all represen</w:t>
            </w:r>
            <w:r>
              <w:rPr>
                <w:sz w:val="20"/>
                <w:szCs w:val="20"/>
              </w:rPr>
              <w:t>tations of linear relationships</w:t>
            </w:r>
          </w:p>
          <w:p w:rsidR="009A1D05" w:rsidRPr="00212F16" w:rsidRDefault="009A1D05" w:rsidP="009A1D05">
            <w:pPr>
              <w:spacing w:after="0" w:line="240" w:lineRule="auto"/>
              <w:ind w:left="288" w:hanging="288"/>
              <w:rPr>
                <w:sz w:val="20"/>
                <w:szCs w:val="20"/>
              </w:rPr>
            </w:pP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Resources:</w:t>
            </w:r>
          </w:p>
        </w:tc>
        <w:tc>
          <w:tcPr>
            <w:tcW w:w="11075" w:type="dxa"/>
            <w:gridSpan w:val="2"/>
            <w:shd w:val="clear" w:color="auto" w:fill="auto"/>
            <w:noWrap/>
          </w:tcPr>
          <w:p w:rsidR="009A1D05" w:rsidRPr="00212F16" w:rsidRDefault="00B50650" w:rsidP="009A1D05">
            <w:pPr>
              <w:spacing w:after="0" w:line="240" w:lineRule="auto"/>
              <w:ind w:left="288" w:hanging="288"/>
              <w:rPr>
                <w:sz w:val="20"/>
                <w:szCs w:val="20"/>
              </w:rPr>
            </w:pPr>
            <w:hyperlink r:id="rId38" w:history="1">
              <w:r w:rsidR="009A1D05" w:rsidRPr="00212F16">
                <w:rPr>
                  <w:rStyle w:val="Hyperlink"/>
                  <w:sz w:val="20"/>
                  <w:szCs w:val="20"/>
                </w:rPr>
                <w:t>http://learnzillion.com/lessonsets/274-use-similar-triangles-to-explain-why-the-slope-m-is-the-same-between-two-points-on-a-nonvvertical-line-in-the-coordinate-plane</w:t>
              </w:r>
            </w:hyperlink>
            <w:r w:rsidR="009A1D05" w:rsidRPr="00212F16">
              <w:rPr>
                <w:sz w:val="20"/>
                <w:szCs w:val="20"/>
              </w:rPr>
              <w:t xml:space="preserve"> (videos explaining why similar right triangles form the same line)</w:t>
            </w:r>
          </w:p>
          <w:p w:rsidR="009A1D05" w:rsidRPr="00212F16" w:rsidRDefault="00B50650" w:rsidP="009A1D05">
            <w:pPr>
              <w:spacing w:after="0" w:line="240" w:lineRule="auto"/>
              <w:ind w:left="288" w:hanging="288"/>
              <w:rPr>
                <w:sz w:val="20"/>
                <w:szCs w:val="20"/>
              </w:rPr>
            </w:pPr>
            <w:hyperlink r:id="rId39" w:history="1">
              <w:r w:rsidR="009A1D05" w:rsidRPr="00212F16">
                <w:rPr>
                  <w:rStyle w:val="Hyperlink"/>
                  <w:sz w:val="20"/>
                  <w:szCs w:val="20"/>
                </w:rPr>
                <w:t>http://www.illustrativemathematics.org/illustrations/1537</w:t>
              </w:r>
            </w:hyperlink>
            <w:r w:rsidR="009A1D05" w:rsidRPr="00212F16">
              <w:rPr>
                <w:sz w:val="20"/>
                <w:szCs w:val="20"/>
              </w:rPr>
              <w:t xml:space="preserve"> (assessment tasks about similar right triangles and slope)</w:t>
            </w:r>
          </w:p>
          <w:p w:rsidR="009A1D05" w:rsidRPr="00212F16" w:rsidRDefault="00B50650" w:rsidP="009A1D05">
            <w:pPr>
              <w:spacing w:after="0" w:line="240" w:lineRule="auto"/>
              <w:ind w:left="288" w:hanging="288"/>
              <w:rPr>
                <w:sz w:val="20"/>
                <w:szCs w:val="20"/>
              </w:rPr>
            </w:pPr>
            <w:hyperlink r:id="rId40" w:history="1">
              <w:r w:rsidR="009A1D05" w:rsidRPr="00212F16">
                <w:rPr>
                  <w:rStyle w:val="Hyperlink"/>
                  <w:sz w:val="20"/>
                  <w:szCs w:val="20"/>
                </w:rPr>
                <w:t>http://learnzillion.com/lessons/1357-prove-two-figures-are-similar-after-a-dilation</w:t>
              </w:r>
            </w:hyperlink>
            <w:r w:rsidR="009A1D05" w:rsidRPr="00212F16">
              <w:rPr>
                <w:sz w:val="20"/>
                <w:szCs w:val="20"/>
              </w:rPr>
              <w:t xml:space="preserve"> (video about similarity)</w:t>
            </w:r>
          </w:p>
          <w:p w:rsidR="009A1D05" w:rsidRPr="00212F16" w:rsidRDefault="00B50650" w:rsidP="009A1D05">
            <w:pPr>
              <w:spacing w:after="0" w:line="240" w:lineRule="auto"/>
              <w:ind w:left="288" w:hanging="288"/>
              <w:rPr>
                <w:sz w:val="20"/>
                <w:szCs w:val="20"/>
              </w:rPr>
            </w:pPr>
            <w:hyperlink r:id="rId41" w:history="1">
              <w:r w:rsidR="009A1D05" w:rsidRPr="00212F16">
                <w:rPr>
                  <w:rStyle w:val="Hyperlink"/>
                  <w:sz w:val="20"/>
                  <w:szCs w:val="20"/>
                </w:rPr>
                <w:t>http://imathworksheets.com/wp-content/uploads/2012/09/slope-of-a-line-1.pdf</w:t>
              </w:r>
            </w:hyperlink>
            <w:r w:rsidR="009A1D05" w:rsidRPr="00212F16">
              <w:rPr>
                <w:sz w:val="20"/>
                <w:szCs w:val="20"/>
              </w:rPr>
              <w:t xml:space="preserve"> (worksheet to practice slope using formula)</w:t>
            </w:r>
          </w:p>
          <w:p w:rsidR="009A1D05" w:rsidRPr="00212F16" w:rsidRDefault="00B50650" w:rsidP="009A1D05">
            <w:pPr>
              <w:spacing w:after="0" w:line="240" w:lineRule="auto"/>
              <w:ind w:left="288" w:hanging="288"/>
              <w:rPr>
                <w:sz w:val="20"/>
                <w:szCs w:val="20"/>
              </w:rPr>
            </w:pPr>
            <w:hyperlink r:id="rId42" w:history="1">
              <w:r w:rsidR="009A1D05" w:rsidRPr="00212F16">
                <w:rPr>
                  <w:color w:val="0000FF"/>
                  <w:sz w:val="20"/>
                  <w:szCs w:val="20"/>
                  <w:u w:val="single"/>
                </w:rPr>
                <w:t>http://www.youtube.com/watch?v=FmIhlc1bJuA&amp;list=PLuXdoIfUT7tORhBjIiml-46yKpubQ3Gzi</w:t>
              </w:r>
            </w:hyperlink>
            <w:r w:rsidR="009A1D05" w:rsidRPr="00212F16">
              <w:rPr>
                <w:sz w:val="20"/>
                <w:szCs w:val="20"/>
              </w:rPr>
              <w:t xml:space="preserve">  (song about slope: rise over run)</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Student Resources:</w:t>
            </w:r>
          </w:p>
        </w:tc>
        <w:tc>
          <w:tcPr>
            <w:tcW w:w="11075" w:type="dxa"/>
            <w:gridSpan w:val="2"/>
            <w:shd w:val="clear" w:color="auto" w:fill="auto"/>
            <w:noWrap/>
          </w:tcPr>
          <w:p w:rsidR="009A1D05" w:rsidRDefault="00B50650" w:rsidP="009A1D05">
            <w:pPr>
              <w:spacing w:after="0" w:line="240" w:lineRule="auto"/>
              <w:ind w:left="288" w:hanging="288"/>
              <w:rPr>
                <w:sz w:val="20"/>
                <w:szCs w:val="20"/>
              </w:rPr>
            </w:pPr>
            <w:hyperlink r:id="rId43" w:history="1">
              <w:r w:rsidR="009A1D05" w:rsidRPr="00212F16">
                <w:rPr>
                  <w:rStyle w:val="Hyperlink"/>
                  <w:sz w:val="20"/>
                  <w:szCs w:val="20"/>
                </w:rPr>
                <w:t>http://www.shmoop.com/common-core-standards/ccss-8-ee-6.html</w:t>
              </w:r>
            </w:hyperlink>
            <w:r w:rsidR="009A1D05" w:rsidRPr="00212F16">
              <w:rPr>
                <w:sz w:val="20"/>
                <w:szCs w:val="20"/>
              </w:rPr>
              <w:t xml:space="preserve">  (explanation and questions about similar right triangles and slope)</w:t>
            </w:r>
          </w:p>
          <w:p w:rsidR="009A1D05" w:rsidRPr="00212F16" w:rsidRDefault="009A1D05" w:rsidP="009A1D05">
            <w:pPr>
              <w:spacing w:after="0" w:line="240" w:lineRule="auto"/>
              <w:ind w:left="288" w:hanging="288"/>
              <w:rPr>
                <w:sz w:val="20"/>
                <w:szCs w:val="20"/>
              </w:rPr>
            </w:pP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Assessment:</w:t>
            </w:r>
          </w:p>
        </w:tc>
        <w:tc>
          <w:tcPr>
            <w:tcW w:w="11075" w:type="dxa"/>
            <w:gridSpan w:val="2"/>
            <w:shd w:val="clear" w:color="auto" w:fill="auto"/>
            <w:noWrap/>
          </w:tcPr>
          <w:p w:rsidR="009A1D05" w:rsidRPr="00212F16" w:rsidRDefault="009A1D05" w:rsidP="009A1D05">
            <w:pPr>
              <w:spacing w:after="0" w:line="240" w:lineRule="auto"/>
              <w:ind w:left="288" w:hanging="288"/>
              <w:rPr>
                <w:sz w:val="20"/>
                <w:szCs w:val="20"/>
              </w:rPr>
            </w:pPr>
            <w:r w:rsidRPr="00212F16">
              <w:rPr>
                <w:sz w:val="20"/>
                <w:szCs w:val="20"/>
              </w:rPr>
              <w:t>Students mastering the concept and skills of this lesson should be able to answer questions such as:</w:t>
            </w:r>
          </w:p>
          <w:p w:rsidR="009A1D05" w:rsidRPr="00212F16" w:rsidRDefault="009A1D05" w:rsidP="009A1D05">
            <w:pPr>
              <w:spacing w:after="0" w:line="240" w:lineRule="auto"/>
              <w:ind w:left="288" w:hanging="288"/>
              <w:rPr>
                <w:sz w:val="20"/>
                <w:szCs w:val="20"/>
              </w:rPr>
            </w:pPr>
            <w:r w:rsidRPr="00212F16">
              <w:rPr>
                <w:sz w:val="20"/>
                <w:szCs w:val="20"/>
              </w:rPr>
              <w:t>What do you notice about the ratios of the horizontal and vertical sides between similar triangles that you graphed on the coordinate plane?</w:t>
            </w:r>
          </w:p>
          <w:p w:rsidR="009A1D05" w:rsidRPr="00212F16" w:rsidRDefault="009A1D05" w:rsidP="009A1D05">
            <w:pPr>
              <w:spacing w:after="0" w:line="240" w:lineRule="auto"/>
              <w:ind w:left="288" w:hanging="288"/>
              <w:rPr>
                <w:sz w:val="20"/>
                <w:szCs w:val="20"/>
              </w:rPr>
            </w:pPr>
            <w:r w:rsidRPr="00212F16">
              <w:rPr>
                <w:sz w:val="20"/>
                <w:szCs w:val="20"/>
              </w:rPr>
              <w:t>How does the constant of proportionality relate to the slope of a line?</w:t>
            </w:r>
          </w:p>
          <w:p w:rsidR="009A1D05" w:rsidRPr="00212F16" w:rsidRDefault="009A1D05" w:rsidP="009A1D05">
            <w:pPr>
              <w:spacing w:after="0" w:line="240" w:lineRule="auto"/>
              <w:ind w:left="288" w:hanging="288"/>
              <w:rPr>
                <w:sz w:val="20"/>
                <w:szCs w:val="20"/>
              </w:rPr>
            </w:pPr>
            <w:r w:rsidRPr="00212F16">
              <w:rPr>
                <w:sz w:val="20"/>
                <w:szCs w:val="20"/>
              </w:rPr>
              <w:t>How can you calculate slope by creating a right triangle from any two distinct points on a non-vertical line?</w:t>
            </w:r>
          </w:p>
          <w:p w:rsidR="009A1D05" w:rsidRPr="00212F16" w:rsidRDefault="009A1D05" w:rsidP="009A1D05">
            <w:pPr>
              <w:spacing w:after="0" w:line="240" w:lineRule="auto"/>
              <w:ind w:left="288" w:hanging="288"/>
              <w:rPr>
                <w:sz w:val="20"/>
                <w:szCs w:val="20"/>
              </w:rPr>
            </w:pPr>
            <w:r w:rsidRPr="00212F16">
              <w:rPr>
                <w:sz w:val="20"/>
                <w:szCs w:val="20"/>
              </w:rPr>
              <w:t>Why are the ratios of corresponding legs of two triangles, created on the same non-vertical line, proportional?</w:t>
            </w:r>
          </w:p>
          <w:p w:rsidR="009A1D05" w:rsidRPr="00212F16" w:rsidRDefault="009A1D05" w:rsidP="009A1D05">
            <w:pPr>
              <w:spacing w:after="0" w:line="240" w:lineRule="auto"/>
              <w:ind w:left="288" w:hanging="288"/>
              <w:rPr>
                <w:sz w:val="20"/>
                <w:szCs w:val="20"/>
              </w:rPr>
            </w:pPr>
          </w:p>
        </w:tc>
      </w:tr>
      <w:tr w:rsidR="009A1D05" w:rsidRPr="00821A9C" w:rsidTr="00E00FD8">
        <w:trPr>
          <w:trHeight w:val="184"/>
        </w:trPr>
        <w:tc>
          <w:tcPr>
            <w:tcW w:w="3706" w:type="dxa"/>
            <w:vMerge w:val="restart"/>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Differentiation:</w:t>
            </w:r>
          </w:p>
          <w:p w:rsidR="009A1D05" w:rsidRPr="00821A9C" w:rsidRDefault="009A1D05" w:rsidP="00821A9C">
            <w:pPr>
              <w:spacing w:after="0" w:line="240" w:lineRule="auto"/>
              <w:rPr>
                <w:rFonts w:ascii="Calibri" w:eastAsia="Calibri" w:hAnsi="Calibri" w:cs="Times New Roman"/>
                <w:bCs/>
                <w:sz w:val="20"/>
                <w:szCs w:val="20"/>
              </w:rPr>
            </w:pPr>
            <w:r w:rsidRPr="00821A9C">
              <w:rPr>
                <w:rFonts w:ascii="Calibri" w:eastAsia="Calibri" w:hAnsi="Calibri" w:cs="Times New Roman"/>
                <w:sz w:val="20"/>
                <w:szCs w:val="20"/>
              </w:rPr>
              <w:t>(</w:t>
            </w:r>
            <w:r w:rsidRPr="00821A9C">
              <w:rPr>
                <w:rFonts w:ascii="Calibri" w:eastAsia="Calibri" w:hAnsi="Calibri" w:cs="Times New Roman"/>
                <w:bCs/>
                <w:sz w:val="20"/>
                <w:szCs w:val="20"/>
              </w:rPr>
              <w:t>Multiple means for students to access content and multiple modes for student to express understanding.)</w:t>
            </w:r>
          </w:p>
        </w:tc>
        <w:tc>
          <w:tcPr>
            <w:tcW w:w="5320"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9A1D05" w:rsidRPr="00821A9C" w:rsidTr="00E00FD8">
        <w:trPr>
          <w:cantSplit/>
          <w:trHeight w:val="20"/>
        </w:trPr>
        <w:tc>
          <w:tcPr>
            <w:tcW w:w="3706" w:type="dxa"/>
            <w:vMerge/>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The teacher may provide pre-cut triangles made from card stock for some students.</w:t>
            </w:r>
          </w:p>
          <w:p w:rsidR="009A1D05" w:rsidRPr="00212F16" w:rsidRDefault="00B50650" w:rsidP="009A1D05">
            <w:pPr>
              <w:spacing w:after="0" w:line="240" w:lineRule="auto"/>
              <w:ind w:left="288" w:hanging="288"/>
              <w:rPr>
                <w:sz w:val="20"/>
                <w:szCs w:val="20"/>
              </w:rPr>
            </w:pPr>
            <w:hyperlink r:id="rId44" w:history="1">
              <w:r w:rsidR="009A1D05" w:rsidRPr="00212F16">
                <w:rPr>
                  <w:rStyle w:val="Hyperlink"/>
                  <w:sz w:val="20"/>
                  <w:szCs w:val="20"/>
                </w:rPr>
                <w:t>http://www.mathsisfun.com/geometry/triangles-similar.html</w:t>
              </w:r>
            </w:hyperlink>
            <w:r w:rsidR="009A1D05" w:rsidRPr="00212F16">
              <w:rPr>
                <w:sz w:val="20"/>
                <w:szCs w:val="20"/>
              </w:rPr>
              <w:t xml:space="preserve"> (notes about similar triangles)</w:t>
            </w:r>
          </w:p>
        </w:tc>
        <w:tc>
          <w:tcPr>
            <w:tcW w:w="5755" w:type="dxa"/>
            <w:tcBorders>
              <w:top w:val="nil"/>
            </w:tcBorders>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Students can compare the steepness of triangles with a partner for triangles whose legs are a whole number of units long</w:t>
            </w:r>
          </w:p>
          <w:p w:rsidR="009A1D05" w:rsidRPr="00212F16" w:rsidRDefault="009A1D05" w:rsidP="009A1D05">
            <w:pPr>
              <w:spacing w:after="0" w:line="240" w:lineRule="auto"/>
              <w:ind w:left="288" w:hanging="288"/>
              <w:rPr>
                <w:sz w:val="20"/>
                <w:szCs w:val="20"/>
              </w:rPr>
            </w:pPr>
            <w:r w:rsidRPr="00212F16">
              <w:rPr>
                <w:sz w:val="20"/>
                <w:szCs w:val="20"/>
              </w:rPr>
              <w:t>Students can answer questions about why two triangles are similar by usin</w:t>
            </w:r>
            <w:r>
              <w:rPr>
                <w:sz w:val="20"/>
                <w:szCs w:val="20"/>
              </w:rPr>
              <w:t>g notes about similar triangles</w:t>
            </w:r>
          </w:p>
        </w:tc>
      </w:tr>
      <w:tr w:rsidR="009A1D05" w:rsidRPr="00821A9C" w:rsidTr="00E00FD8">
        <w:trPr>
          <w:cantSplit/>
          <w:trHeight w:val="20"/>
        </w:trPr>
        <w:tc>
          <w:tcPr>
            <w:tcW w:w="3706" w:type="dxa"/>
            <w:vMerge w:val="restart"/>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Extensions for depth and complexity:</w:t>
            </w:r>
          </w:p>
        </w:tc>
        <w:tc>
          <w:tcPr>
            <w:tcW w:w="5320"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9A1D05" w:rsidRPr="00821A9C" w:rsidRDefault="009A1D05" w:rsidP="009A1D05">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9A1D05" w:rsidRPr="00821A9C" w:rsidTr="009A1D05">
        <w:trPr>
          <w:cantSplit/>
          <w:trHeight w:val="634"/>
        </w:trPr>
        <w:tc>
          <w:tcPr>
            <w:tcW w:w="3706" w:type="dxa"/>
            <w:vMerge/>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N/A</w:t>
            </w:r>
          </w:p>
        </w:tc>
        <w:tc>
          <w:tcPr>
            <w:tcW w:w="5755" w:type="dxa"/>
            <w:tcBorders>
              <w:top w:val="nil"/>
            </w:tcBorders>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Students can use the Pythagorean theorem to determine additional similar triangles and triangles with steepness b</w:t>
            </w:r>
            <w:r>
              <w:rPr>
                <w:sz w:val="20"/>
                <w:szCs w:val="20"/>
              </w:rPr>
              <w:t>etween the provided triangles</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Key Knowledge and Skills:</w:t>
            </w:r>
          </w:p>
        </w:tc>
        <w:tc>
          <w:tcPr>
            <w:tcW w:w="11075" w:type="dxa"/>
            <w:gridSpan w:val="2"/>
            <w:shd w:val="clear" w:color="auto" w:fill="auto"/>
          </w:tcPr>
          <w:p w:rsidR="009A1D05" w:rsidRPr="00212F16" w:rsidRDefault="009A1D05" w:rsidP="009A1D05">
            <w:pPr>
              <w:numPr>
                <w:ilvl w:val="0"/>
                <w:numId w:val="10"/>
              </w:numPr>
              <w:spacing w:after="0" w:line="240" w:lineRule="auto"/>
              <w:ind w:left="288" w:hanging="288"/>
              <w:rPr>
                <w:sz w:val="20"/>
                <w:szCs w:val="20"/>
              </w:rPr>
            </w:pPr>
            <w:r w:rsidRPr="00212F16">
              <w:rPr>
                <w:sz w:val="20"/>
                <w:szCs w:val="20"/>
              </w:rPr>
              <w:t xml:space="preserve">Use similar triangles to explain why the slope </w:t>
            </w:r>
            <w:r w:rsidRPr="00212F16">
              <w:rPr>
                <w:i/>
                <w:sz w:val="20"/>
                <w:szCs w:val="20"/>
              </w:rPr>
              <w:t>m</w:t>
            </w:r>
            <w:r w:rsidRPr="00212F16">
              <w:rPr>
                <w:sz w:val="20"/>
                <w:szCs w:val="20"/>
              </w:rPr>
              <w:t xml:space="preserve"> is the same between any two distinct points on a non-vertical line in the coordinate plane </w:t>
            </w:r>
          </w:p>
          <w:p w:rsidR="009A1D05" w:rsidRPr="00212F16" w:rsidRDefault="009A1D05" w:rsidP="009A1D05">
            <w:pPr>
              <w:numPr>
                <w:ilvl w:val="0"/>
                <w:numId w:val="10"/>
              </w:numPr>
              <w:spacing w:after="0" w:line="240" w:lineRule="auto"/>
              <w:ind w:left="288" w:hanging="288"/>
              <w:rPr>
                <w:sz w:val="20"/>
                <w:szCs w:val="20"/>
              </w:rPr>
            </w:pPr>
            <w:r w:rsidRPr="00212F16">
              <w:rPr>
                <w:sz w:val="20"/>
                <w:szCs w:val="20"/>
              </w:rPr>
              <w:t xml:space="preserve">Graph proportional relationships, interpreting the unit rate as the slope of the graph </w:t>
            </w:r>
          </w:p>
          <w:p w:rsidR="009A1D05" w:rsidRPr="00212F16" w:rsidRDefault="009A1D05" w:rsidP="009A1D05">
            <w:pPr>
              <w:numPr>
                <w:ilvl w:val="0"/>
                <w:numId w:val="10"/>
              </w:numPr>
              <w:spacing w:after="0" w:line="240" w:lineRule="auto"/>
              <w:ind w:left="288" w:hanging="288"/>
              <w:rPr>
                <w:sz w:val="20"/>
                <w:szCs w:val="20"/>
              </w:rPr>
            </w:pPr>
            <w:r w:rsidRPr="00212F16">
              <w:rPr>
                <w:sz w:val="20"/>
                <w:szCs w:val="20"/>
              </w:rPr>
              <w:t xml:space="preserve">Compare two different proportional relationships represented in different ways </w:t>
            </w:r>
          </w:p>
        </w:tc>
      </w:tr>
      <w:tr w:rsidR="009A1D05" w:rsidRPr="00821A9C" w:rsidTr="00E00FD8">
        <w:tc>
          <w:tcPr>
            <w:tcW w:w="3706" w:type="dxa"/>
            <w:shd w:val="clear" w:color="auto" w:fill="D9D9D9"/>
            <w:noWrap/>
          </w:tcPr>
          <w:p w:rsidR="009A1D05" w:rsidRPr="00821A9C" w:rsidRDefault="009A1D05"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Critical Language:</w:t>
            </w:r>
          </w:p>
        </w:tc>
        <w:tc>
          <w:tcPr>
            <w:tcW w:w="11075" w:type="dxa"/>
            <w:gridSpan w:val="2"/>
            <w:shd w:val="clear" w:color="auto" w:fill="auto"/>
          </w:tcPr>
          <w:p w:rsidR="009A1D05" w:rsidRPr="00212F16" w:rsidRDefault="009A1D05" w:rsidP="009A1D05">
            <w:pPr>
              <w:spacing w:after="0" w:line="240" w:lineRule="auto"/>
              <w:ind w:left="288" w:hanging="288"/>
              <w:rPr>
                <w:sz w:val="20"/>
                <w:szCs w:val="20"/>
              </w:rPr>
            </w:pPr>
            <w:r w:rsidRPr="00212F16">
              <w:rPr>
                <w:sz w:val="20"/>
                <w:szCs w:val="20"/>
              </w:rPr>
              <w:t>Rise, run, slope, vertical, horizontal, Interpret, graph, relationship, rate of change, proportional, representation, unit rate, ratio table, ratio, constant of proportionality, similar, right triangle, hypotenuse, legs</w:t>
            </w:r>
          </w:p>
        </w:tc>
      </w:tr>
    </w:tbl>
    <w:p w:rsidR="00821A9C" w:rsidRPr="00821A9C" w:rsidRDefault="00821A9C" w:rsidP="00821A9C">
      <w:pPr>
        <w:spacing w:after="0" w:line="240" w:lineRule="auto"/>
        <w:rPr>
          <w:rFonts w:ascii="Calibri" w:eastAsia="Calibri" w:hAnsi="Calibri" w:cs="Times New Roman"/>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21A9C" w:rsidRPr="00821A9C" w:rsidTr="00E00FD8">
        <w:tc>
          <w:tcPr>
            <w:tcW w:w="14781" w:type="dxa"/>
            <w:gridSpan w:val="3"/>
            <w:shd w:val="clear" w:color="auto" w:fill="A6A6A6"/>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Learning Experience # 4</w:t>
            </w:r>
          </w:p>
        </w:tc>
      </w:tr>
      <w:tr w:rsidR="00821A9C" w:rsidRPr="00821A9C" w:rsidTr="00E00FD8">
        <w:tc>
          <w:tcPr>
            <w:tcW w:w="14781" w:type="dxa"/>
            <w:gridSpan w:val="3"/>
            <w:shd w:val="clear" w:color="auto" w:fill="D9D9D9"/>
            <w:noWrap/>
          </w:tcPr>
          <w:p w:rsidR="00E00FD8" w:rsidRPr="00E00FD8" w:rsidRDefault="00E00FD8" w:rsidP="00E00FD8">
            <w:pPr>
              <w:spacing w:after="0" w:line="240" w:lineRule="auto"/>
              <w:rPr>
                <w:sz w:val="28"/>
                <w:szCs w:val="28"/>
              </w:rPr>
            </w:pPr>
            <w:r w:rsidRPr="00E00FD8">
              <w:rPr>
                <w:sz w:val="28"/>
                <w:szCs w:val="28"/>
              </w:rPr>
              <w:t>The teacher ma</w:t>
            </w:r>
            <w:r w:rsidR="00AE51B8">
              <w:rPr>
                <w:sz w:val="28"/>
                <w:szCs w:val="28"/>
              </w:rPr>
              <w:t>y provide real-world contexts</w:t>
            </w:r>
            <w:r w:rsidRPr="00E00FD8">
              <w:rPr>
                <w:sz w:val="28"/>
                <w:szCs w:val="28"/>
              </w:rPr>
              <w:t xml:space="preserve"> so that the students can extend the concept of proportional relationships (i.e., y=mx) to the more general linear relationship (i.e., y=</w:t>
            </w:r>
            <w:proofErr w:type="spellStart"/>
            <w:r w:rsidRPr="00E00FD8">
              <w:rPr>
                <w:sz w:val="28"/>
                <w:szCs w:val="28"/>
              </w:rPr>
              <w:t>mx+b</w:t>
            </w:r>
            <w:proofErr w:type="spellEnd"/>
            <w:r w:rsidRPr="00E00FD8">
              <w:rPr>
                <w:sz w:val="28"/>
                <w:szCs w:val="28"/>
              </w:rPr>
              <w:t>).</w:t>
            </w:r>
          </w:p>
          <w:p w:rsidR="00E00FD8" w:rsidRPr="00212F16" w:rsidRDefault="00E00FD8" w:rsidP="00E00FD8">
            <w:pPr>
              <w:spacing w:after="0" w:line="240" w:lineRule="auto"/>
              <w:ind w:left="288" w:hanging="288"/>
              <w:rPr>
                <w:sz w:val="20"/>
                <w:szCs w:val="20"/>
              </w:rPr>
            </w:pPr>
            <w:r w:rsidRPr="00E00FD8">
              <w:rPr>
                <w:i/>
                <w:sz w:val="20"/>
                <w:szCs w:val="20"/>
              </w:rPr>
              <w:t>Enactive</w:t>
            </w:r>
            <w:r w:rsidRPr="00212F16">
              <w:rPr>
                <w:sz w:val="20"/>
                <w:szCs w:val="20"/>
              </w:rPr>
              <w:t>: Students can revisit some of proportional relationships from learning experience one and change the scenarios to involve a y-intercept other than the origin.</w:t>
            </w:r>
          </w:p>
          <w:p w:rsidR="00E00FD8" w:rsidRPr="00212F16" w:rsidRDefault="00E00FD8" w:rsidP="00E00FD8">
            <w:pPr>
              <w:spacing w:after="0" w:line="240" w:lineRule="auto"/>
              <w:ind w:left="288" w:hanging="288"/>
              <w:rPr>
                <w:sz w:val="20"/>
                <w:szCs w:val="20"/>
              </w:rPr>
            </w:pPr>
            <w:r w:rsidRPr="00E00FD8">
              <w:rPr>
                <w:i/>
                <w:sz w:val="20"/>
                <w:szCs w:val="20"/>
              </w:rPr>
              <w:t>Iconic</w:t>
            </w:r>
            <w:r w:rsidRPr="00212F16">
              <w:rPr>
                <w:sz w:val="20"/>
                <w:szCs w:val="20"/>
              </w:rPr>
              <w:t xml:space="preserve">: Students can create a table and coordinate graph for the linear relationships they created in the enactive part of the lesson including those with a negative slope and/or negative y-intercept. Students can explain the meaning the y-intercept in the table and graph to a partner and why the slope in the proportional relationship is the same as the linear relationship. </w:t>
            </w:r>
          </w:p>
          <w:p w:rsidR="00821A9C" w:rsidRPr="00821A9C" w:rsidRDefault="00E00FD8" w:rsidP="00E00FD8">
            <w:pPr>
              <w:spacing w:after="0" w:line="240" w:lineRule="auto"/>
              <w:ind w:left="288" w:hanging="288"/>
              <w:rPr>
                <w:sz w:val="20"/>
                <w:szCs w:val="20"/>
              </w:rPr>
            </w:pPr>
            <w:r w:rsidRPr="00E00FD8">
              <w:rPr>
                <w:i/>
                <w:sz w:val="20"/>
                <w:szCs w:val="20"/>
              </w:rPr>
              <w:t>Symbolic</w:t>
            </w:r>
            <w:r w:rsidRPr="00212F16">
              <w:rPr>
                <w:sz w:val="20"/>
                <w:szCs w:val="20"/>
              </w:rPr>
              <w:t>: Students can write an equation for each linear relationship and describe the connection between the table,</w:t>
            </w:r>
            <w:r>
              <w:rPr>
                <w:sz w:val="20"/>
                <w:szCs w:val="20"/>
              </w:rPr>
              <w:t xml:space="preserve"> coordinate graph and equation.</w:t>
            </w:r>
          </w:p>
        </w:tc>
      </w:tr>
      <w:tr w:rsidR="00821A9C" w:rsidRPr="00821A9C" w:rsidTr="00E00FD8">
        <w:tc>
          <w:tcPr>
            <w:tcW w:w="3706" w:type="dxa"/>
            <w:shd w:val="clear" w:color="auto" w:fill="D9D9D9"/>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Notes:</w:t>
            </w:r>
          </w:p>
        </w:tc>
        <w:tc>
          <w:tcPr>
            <w:tcW w:w="11075" w:type="dxa"/>
            <w:gridSpan w:val="2"/>
            <w:shd w:val="clear" w:color="auto" w:fill="auto"/>
            <w:noWrap/>
          </w:tcPr>
          <w:p w:rsidR="00821A9C" w:rsidRDefault="00E00FD8" w:rsidP="00A05825">
            <w:pPr>
              <w:spacing w:after="0" w:line="240" w:lineRule="auto"/>
              <w:ind w:left="288" w:hanging="288"/>
              <w:rPr>
                <w:rFonts w:ascii="Calibri" w:eastAsia="Calibri" w:hAnsi="Calibri" w:cs="Times New Roman"/>
                <w:sz w:val="20"/>
                <w:szCs w:val="20"/>
              </w:rPr>
            </w:pPr>
            <w:r w:rsidRPr="00E00FD8">
              <w:rPr>
                <w:rFonts w:ascii="Calibri" w:eastAsia="Calibri" w:hAnsi="Calibri" w:cs="Times New Roman"/>
                <w:sz w:val="20"/>
                <w:szCs w:val="20"/>
              </w:rPr>
              <w:t xml:space="preserve">The teacher may approach this through the idea of a vertical translation. Students can begin with their graphs from the </w:t>
            </w:r>
            <w:r w:rsidR="00A05825">
              <w:rPr>
                <w:rFonts w:ascii="Calibri" w:eastAsia="Calibri" w:hAnsi="Calibri" w:cs="Times New Roman"/>
                <w:sz w:val="20"/>
                <w:szCs w:val="20"/>
              </w:rPr>
              <w:t xml:space="preserve">first </w:t>
            </w:r>
            <w:r w:rsidRPr="00E00FD8">
              <w:rPr>
                <w:rFonts w:ascii="Calibri" w:eastAsia="Calibri" w:hAnsi="Calibri" w:cs="Times New Roman"/>
                <w:sz w:val="20"/>
                <w:szCs w:val="20"/>
              </w:rPr>
              <w:t>learning experience and discuss how those graphs will change when the y-intercept changes. This is the first time students are encountering a linear relationship that is not proportional.  It is important for students to recognize that an x, y table for this type of linear relationship is not a ratio table and proportional reasoning does not apply.  Students will also need to explore how to calculate the slope from the x, y table and graph when given a linear rather than proportional relationship.  Students sometimes struggle with the difference between y-intercepts versus x-intercepts.  Students should be encouraged to explain why the letter b in equations of the form y=</w:t>
            </w:r>
            <w:proofErr w:type="spellStart"/>
            <w:r w:rsidRPr="00E00FD8">
              <w:rPr>
                <w:rFonts w:ascii="Calibri" w:eastAsia="Calibri" w:hAnsi="Calibri" w:cs="Times New Roman"/>
                <w:sz w:val="20"/>
                <w:szCs w:val="20"/>
              </w:rPr>
              <w:t>mx+b</w:t>
            </w:r>
            <w:proofErr w:type="spellEnd"/>
            <w:r w:rsidRPr="00E00FD8">
              <w:rPr>
                <w:rFonts w:ascii="Calibri" w:eastAsia="Calibri" w:hAnsi="Calibri" w:cs="Times New Roman"/>
                <w:sz w:val="20"/>
                <w:szCs w:val="20"/>
              </w:rPr>
              <w:t xml:space="preserve"> is the y-intercept and not the x-intercept.</w:t>
            </w:r>
          </w:p>
          <w:p w:rsidR="009D5DCF" w:rsidRPr="00821A9C" w:rsidRDefault="009D5DCF" w:rsidP="00A05825">
            <w:pPr>
              <w:spacing w:after="0" w:line="240" w:lineRule="auto"/>
              <w:ind w:left="288" w:hanging="288"/>
              <w:rPr>
                <w:rFonts w:ascii="Calibri" w:eastAsia="Calibri" w:hAnsi="Calibri" w:cs="Times New Roman"/>
                <w:sz w:val="20"/>
                <w:szCs w:val="20"/>
              </w:rPr>
            </w:pP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Generalization Connection(s):</w:t>
            </w:r>
          </w:p>
        </w:tc>
        <w:tc>
          <w:tcPr>
            <w:tcW w:w="11075" w:type="dxa"/>
            <w:gridSpan w:val="2"/>
            <w:shd w:val="clear" w:color="auto" w:fill="auto"/>
            <w:noWrap/>
          </w:tcPr>
          <w:p w:rsidR="00E00FD8" w:rsidRPr="00212F16" w:rsidRDefault="00E00FD8" w:rsidP="00E00FD8">
            <w:pPr>
              <w:spacing w:after="0" w:line="240" w:lineRule="auto"/>
              <w:ind w:left="288" w:hanging="288"/>
              <w:rPr>
                <w:sz w:val="20"/>
                <w:szCs w:val="20"/>
              </w:rPr>
            </w:pPr>
            <w:r w:rsidRPr="00212F16">
              <w:rPr>
                <w:sz w:val="20"/>
                <w:szCs w:val="20"/>
              </w:rPr>
              <w:t>Linear equations use y=mx to model proportional relationships and y=</w:t>
            </w:r>
            <w:proofErr w:type="spellStart"/>
            <w:r w:rsidRPr="00212F16">
              <w:rPr>
                <w:sz w:val="20"/>
                <w:szCs w:val="20"/>
              </w:rPr>
              <w:t>mx+b</w:t>
            </w:r>
            <w:proofErr w:type="spellEnd"/>
            <w:r w:rsidRPr="00212F16">
              <w:rPr>
                <w:sz w:val="20"/>
                <w:szCs w:val="20"/>
              </w:rPr>
              <w:t xml:space="preserve"> to model relationships in terms of a r</w:t>
            </w:r>
            <w:r>
              <w:rPr>
                <w:sz w:val="20"/>
                <w:szCs w:val="20"/>
              </w:rPr>
              <w:t>ate of change and initial value</w:t>
            </w:r>
          </w:p>
          <w:p w:rsidR="00E00FD8" w:rsidRDefault="00E00FD8" w:rsidP="00E00FD8">
            <w:pPr>
              <w:spacing w:after="0" w:line="240" w:lineRule="auto"/>
              <w:ind w:left="288" w:hanging="288"/>
              <w:rPr>
                <w:sz w:val="20"/>
                <w:szCs w:val="20"/>
              </w:rPr>
            </w:pPr>
            <w:r w:rsidRPr="00212F16">
              <w:rPr>
                <w:sz w:val="20"/>
                <w:szCs w:val="20"/>
              </w:rPr>
              <w:t>Rate of change and intercepts exist in all representat</w:t>
            </w:r>
            <w:r>
              <w:rPr>
                <w:sz w:val="20"/>
                <w:szCs w:val="20"/>
              </w:rPr>
              <w:t>ions of linear relationships</w:t>
            </w:r>
          </w:p>
          <w:p w:rsidR="00E00FD8" w:rsidRPr="00212F16" w:rsidRDefault="00E00FD8" w:rsidP="00E00FD8">
            <w:pPr>
              <w:spacing w:after="0" w:line="240" w:lineRule="auto"/>
              <w:ind w:left="288" w:hanging="288"/>
              <w:rPr>
                <w:sz w:val="20"/>
                <w:szCs w:val="20"/>
              </w:rPr>
            </w:pP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Resources:</w:t>
            </w:r>
          </w:p>
        </w:tc>
        <w:tc>
          <w:tcPr>
            <w:tcW w:w="11075" w:type="dxa"/>
            <w:gridSpan w:val="2"/>
            <w:shd w:val="clear" w:color="auto" w:fill="auto"/>
            <w:noWrap/>
          </w:tcPr>
          <w:p w:rsidR="00E00FD8" w:rsidRPr="00212F16" w:rsidRDefault="00B50650" w:rsidP="00E00FD8">
            <w:pPr>
              <w:spacing w:after="0" w:line="240" w:lineRule="auto"/>
              <w:ind w:left="288" w:hanging="288"/>
              <w:rPr>
                <w:sz w:val="20"/>
                <w:szCs w:val="20"/>
              </w:rPr>
            </w:pPr>
            <w:hyperlink r:id="rId45" w:history="1">
              <w:r w:rsidR="00E00FD8" w:rsidRPr="00212F16">
                <w:rPr>
                  <w:rStyle w:val="Hyperlink"/>
                  <w:sz w:val="20"/>
                  <w:szCs w:val="20"/>
                </w:rPr>
                <w:t>http://www.cpm.org/pdfs/state_supplements/Proportional_Relationships_Slope.pdf</w:t>
              </w:r>
            </w:hyperlink>
            <w:r w:rsidR="00E00FD8" w:rsidRPr="00212F16">
              <w:rPr>
                <w:sz w:val="20"/>
                <w:szCs w:val="20"/>
              </w:rPr>
              <w:t xml:space="preserve"> (contextualized examples of proportional relationships)</w:t>
            </w:r>
          </w:p>
          <w:p w:rsidR="00E00FD8" w:rsidRPr="00212F16" w:rsidRDefault="00B50650" w:rsidP="00E00FD8">
            <w:pPr>
              <w:spacing w:after="0" w:line="240" w:lineRule="auto"/>
              <w:ind w:left="288" w:hanging="288"/>
              <w:rPr>
                <w:sz w:val="20"/>
                <w:szCs w:val="20"/>
              </w:rPr>
            </w:pPr>
            <w:hyperlink r:id="rId46" w:history="1">
              <w:r w:rsidR="00E00FD8" w:rsidRPr="00212F16">
                <w:rPr>
                  <w:rStyle w:val="Hyperlink"/>
                  <w:sz w:val="20"/>
                  <w:szCs w:val="20"/>
                </w:rPr>
                <w:t>http://www.cimt.plymouth.ac.uk/projects/mepres/book9/bk9i5/bk9_5i6.html</w:t>
              </w:r>
            </w:hyperlink>
            <w:r w:rsidR="00E00FD8" w:rsidRPr="00212F16">
              <w:rPr>
                <w:sz w:val="20"/>
                <w:szCs w:val="20"/>
              </w:rPr>
              <w:t xml:space="preserve"> (examples real-world examples of linear relationships)</w:t>
            </w:r>
          </w:p>
          <w:p w:rsidR="00E00FD8" w:rsidRPr="00212F16" w:rsidRDefault="00B50650" w:rsidP="00E00FD8">
            <w:pPr>
              <w:spacing w:after="0" w:line="240" w:lineRule="auto"/>
              <w:ind w:left="288" w:hanging="288"/>
              <w:rPr>
                <w:sz w:val="20"/>
                <w:szCs w:val="20"/>
              </w:rPr>
            </w:pPr>
            <w:hyperlink r:id="rId47" w:history="1">
              <w:r w:rsidR="00E00FD8" w:rsidRPr="00212F16">
                <w:rPr>
                  <w:rStyle w:val="Hyperlink"/>
                  <w:sz w:val="20"/>
                  <w:szCs w:val="20"/>
                </w:rPr>
                <w:t>http://map.mathshell.org/materials/lessons.php?taskid=211&amp;subpage=concept</w:t>
              </w:r>
            </w:hyperlink>
            <w:r w:rsidR="00E00FD8" w:rsidRPr="00212F16">
              <w:rPr>
                <w:sz w:val="20"/>
                <w:szCs w:val="20"/>
              </w:rPr>
              <w:t xml:space="preserve"> (lesson plan that scaffolds the creation of linear equations from a context)</w:t>
            </w:r>
          </w:p>
          <w:p w:rsidR="00E00FD8" w:rsidRPr="00212F16" w:rsidRDefault="00B50650" w:rsidP="00E00FD8">
            <w:pPr>
              <w:spacing w:after="0" w:line="240" w:lineRule="auto"/>
              <w:ind w:left="288" w:hanging="288"/>
              <w:rPr>
                <w:sz w:val="20"/>
                <w:szCs w:val="20"/>
              </w:rPr>
            </w:pPr>
            <w:hyperlink r:id="rId48" w:history="1">
              <w:r w:rsidR="00E00FD8" w:rsidRPr="00212F16">
                <w:rPr>
                  <w:rStyle w:val="Hyperlink"/>
                  <w:sz w:val="20"/>
                  <w:szCs w:val="20"/>
                </w:rPr>
                <w:t>http://www.bigideasmath.com/protected/content/ipe_na/grade%208/03/g8_03_04.pdf</w:t>
              </w:r>
            </w:hyperlink>
            <w:r w:rsidR="00E00FD8" w:rsidRPr="00212F16">
              <w:rPr>
                <w:sz w:val="20"/>
                <w:szCs w:val="20"/>
              </w:rPr>
              <w:t xml:space="preserve"> (practice with linear relationships)</w:t>
            </w:r>
          </w:p>
          <w:p w:rsidR="00E00FD8" w:rsidRPr="00212F16" w:rsidRDefault="00B50650" w:rsidP="00E00FD8">
            <w:pPr>
              <w:spacing w:after="0" w:line="240" w:lineRule="auto"/>
              <w:ind w:left="288" w:hanging="288"/>
              <w:rPr>
                <w:sz w:val="20"/>
                <w:szCs w:val="20"/>
              </w:rPr>
            </w:pPr>
            <w:hyperlink r:id="rId49" w:history="1">
              <w:r w:rsidR="00E00FD8" w:rsidRPr="00212F16">
                <w:rPr>
                  <w:rStyle w:val="Hyperlink"/>
                  <w:sz w:val="20"/>
                  <w:szCs w:val="20"/>
                </w:rPr>
                <w:t>http://www.kutasoftware.com/FreeWorksheets/PreAlgWorksheets/Slope.pdf</w:t>
              </w:r>
            </w:hyperlink>
            <w:r w:rsidR="00E00FD8" w:rsidRPr="00212F16">
              <w:rPr>
                <w:sz w:val="20"/>
                <w:szCs w:val="20"/>
              </w:rPr>
              <w:t xml:space="preserve"> (worksheets to practice slope and y-intercept)</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Student Resources:</w:t>
            </w:r>
          </w:p>
        </w:tc>
        <w:tc>
          <w:tcPr>
            <w:tcW w:w="11075" w:type="dxa"/>
            <w:gridSpan w:val="2"/>
            <w:shd w:val="clear" w:color="auto" w:fill="auto"/>
            <w:noWrap/>
          </w:tcPr>
          <w:p w:rsidR="00E00FD8" w:rsidRPr="00212F16" w:rsidRDefault="00B50650" w:rsidP="00E00FD8">
            <w:pPr>
              <w:spacing w:after="0" w:line="240" w:lineRule="auto"/>
              <w:ind w:left="288" w:hanging="288"/>
              <w:rPr>
                <w:sz w:val="20"/>
                <w:szCs w:val="20"/>
              </w:rPr>
            </w:pPr>
            <w:hyperlink r:id="rId50" w:history="1">
              <w:r w:rsidR="00E00FD8" w:rsidRPr="00212F16">
                <w:rPr>
                  <w:color w:val="0000FF"/>
                  <w:sz w:val="20"/>
                  <w:szCs w:val="20"/>
                  <w:u w:val="single"/>
                </w:rPr>
                <w:t>http://www.math-play.com/slope-intercept-game.html</w:t>
              </w:r>
            </w:hyperlink>
            <w:r w:rsidR="00E00FD8" w:rsidRPr="00212F16">
              <w:rPr>
                <w:sz w:val="20"/>
                <w:szCs w:val="20"/>
              </w:rPr>
              <w:t xml:space="preserve"> (game to practice slope and intercept)</w:t>
            </w:r>
          </w:p>
          <w:p w:rsidR="00E00FD8" w:rsidRPr="00212F16" w:rsidRDefault="00B50650" w:rsidP="00E00FD8">
            <w:pPr>
              <w:spacing w:after="0" w:line="240" w:lineRule="auto"/>
              <w:ind w:left="288" w:hanging="288"/>
              <w:rPr>
                <w:sz w:val="20"/>
                <w:szCs w:val="20"/>
              </w:rPr>
            </w:pPr>
            <w:hyperlink r:id="rId51" w:history="1">
              <w:r w:rsidR="00E00FD8" w:rsidRPr="00212F16">
                <w:rPr>
                  <w:rStyle w:val="Hyperlink"/>
                  <w:sz w:val="20"/>
                  <w:szCs w:val="20"/>
                </w:rPr>
                <w:t>http://www.algebralab.org/practice/practice.aspx?file=Algebra1_5-1.xml</w:t>
              </w:r>
            </w:hyperlink>
            <w:r w:rsidR="00E00FD8" w:rsidRPr="00212F16">
              <w:rPr>
                <w:sz w:val="20"/>
                <w:szCs w:val="20"/>
              </w:rPr>
              <w:t xml:space="preserve"> (practice writing equations in the form y=</w:t>
            </w:r>
            <w:proofErr w:type="spellStart"/>
            <w:r w:rsidR="00E00FD8" w:rsidRPr="00212F16">
              <w:rPr>
                <w:sz w:val="20"/>
                <w:szCs w:val="20"/>
              </w:rPr>
              <w:t>mx+b</w:t>
            </w:r>
            <w:proofErr w:type="spellEnd"/>
            <w:r w:rsidR="00E00FD8" w:rsidRPr="00212F16">
              <w:rPr>
                <w:sz w:val="20"/>
                <w:szCs w:val="20"/>
              </w:rPr>
              <w:t>)</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Assessment:</w:t>
            </w:r>
          </w:p>
        </w:tc>
        <w:tc>
          <w:tcPr>
            <w:tcW w:w="11075" w:type="dxa"/>
            <w:gridSpan w:val="2"/>
            <w:shd w:val="clear" w:color="auto" w:fill="auto"/>
            <w:noWrap/>
          </w:tcPr>
          <w:p w:rsidR="00E00FD8" w:rsidRPr="00212F16" w:rsidRDefault="00E00FD8" w:rsidP="00E00FD8">
            <w:pPr>
              <w:spacing w:after="0" w:line="240" w:lineRule="auto"/>
              <w:ind w:left="288" w:hanging="288"/>
              <w:rPr>
                <w:sz w:val="20"/>
                <w:szCs w:val="20"/>
              </w:rPr>
            </w:pPr>
            <w:r w:rsidRPr="00212F16">
              <w:rPr>
                <w:sz w:val="20"/>
                <w:szCs w:val="20"/>
              </w:rPr>
              <w:t>Students mastering the concept and skills of this lesson should be able to answer questions such as:</w:t>
            </w:r>
          </w:p>
          <w:p w:rsidR="00E00FD8" w:rsidRPr="00212F16" w:rsidRDefault="00E00FD8" w:rsidP="00E00FD8">
            <w:pPr>
              <w:spacing w:after="0" w:line="240" w:lineRule="auto"/>
              <w:ind w:left="288" w:hanging="288"/>
              <w:rPr>
                <w:sz w:val="20"/>
                <w:szCs w:val="20"/>
              </w:rPr>
            </w:pPr>
            <w:r w:rsidRPr="00212F16">
              <w:rPr>
                <w:sz w:val="20"/>
                <w:szCs w:val="20"/>
              </w:rPr>
              <w:t>When looking at a table or graph, how can you determine when the equation of a line will be in the form y=mx versus y=</w:t>
            </w:r>
            <w:proofErr w:type="spellStart"/>
            <w:r w:rsidRPr="00212F16">
              <w:rPr>
                <w:sz w:val="20"/>
                <w:szCs w:val="20"/>
              </w:rPr>
              <w:t>mx+b</w:t>
            </w:r>
            <w:proofErr w:type="spellEnd"/>
            <w:r w:rsidRPr="00212F16">
              <w:rPr>
                <w:sz w:val="20"/>
                <w:szCs w:val="20"/>
              </w:rPr>
              <w:t>?</w:t>
            </w:r>
          </w:p>
          <w:p w:rsidR="00E00FD8" w:rsidRPr="00212F16" w:rsidRDefault="00E00FD8" w:rsidP="00E00FD8">
            <w:pPr>
              <w:spacing w:after="0" w:line="240" w:lineRule="auto"/>
              <w:ind w:left="288" w:hanging="288"/>
              <w:rPr>
                <w:sz w:val="20"/>
                <w:szCs w:val="20"/>
              </w:rPr>
            </w:pPr>
            <w:r w:rsidRPr="00212F16">
              <w:rPr>
                <w:sz w:val="20"/>
                <w:szCs w:val="20"/>
              </w:rPr>
              <w:t>How does changing the y-intercept value change the structure of your equation?</w:t>
            </w:r>
          </w:p>
          <w:p w:rsidR="00E00FD8" w:rsidRPr="00212F16" w:rsidRDefault="00E00FD8" w:rsidP="00E00FD8">
            <w:pPr>
              <w:spacing w:after="0" w:line="240" w:lineRule="auto"/>
              <w:ind w:left="288" w:hanging="288"/>
              <w:rPr>
                <w:sz w:val="20"/>
                <w:szCs w:val="20"/>
              </w:rPr>
            </w:pPr>
            <w:r w:rsidRPr="00212F16">
              <w:rPr>
                <w:sz w:val="20"/>
                <w:szCs w:val="20"/>
              </w:rPr>
              <w:t>What do m and b represent in a linear relationship?</w:t>
            </w:r>
          </w:p>
          <w:p w:rsidR="00E00FD8" w:rsidRPr="00212F16" w:rsidRDefault="00E00FD8" w:rsidP="00E00FD8">
            <w:pPr>
              <w:spacing w:after="0" w:line="240" w:lineRule="auto"/>
              <w:ind w:left="288" w:hanging="288"/>
              <w:rPr>
                <w:sz w:val="20"/>
                <w:szCs w:val="20"/>
              </w:rPr>
            </w:pPr>
            <w:r w:rsidRPr="00212F16">
              <w:rPr>
                <w:sz w:val="20"/>
                <w:szCs w:val="20"/>
              </w:rPr>
              <w:t>How can the rate of change and y-intercept be determined from a graph, table and equation?</w:t>
            </w:r>
          </w:p>
          <w:p w:rsidR="00E00FD8" w:rsidRDefault="00E00FD8" w:rsidP="00E00FD8">
            <w:pPr>
              <w:spacing w:after="0" w:line="240" w:lineRule="auto"/>
              <w:ind w:left="288" w:hanging="288"/>
              <w:rPr>
                <w:sz w:val="20"/>
                <w:szCs w:val="20"/>
              </w:rPr>
            </w:pPr>
            <w:r w:rsidRPr="00212F16">
              <w:rPr>
                <w:sz w:val="20"/>
                <w:szCs w:val="20"/>
              </w:rPr>
              <w:t>How can you write a linear equation from a graph, table or context?</w:t>
            </w:r>
          </w:p>
          <w:p w:rsidR="009D5DCF" w:rsidRPr="00212F16" w:rsidRDefault="009D5DCF" w:rsidP="00E00FD8">
            <w:pPr>
              <w:spacing w:after="0" w:line="240" w:lineRule="auto"/>
              <w:ind w:left="288" w:hanging="288"/>
              <w:rPr>
                <w:sz w:val="20"/>
                <w:szCs w:val="20"/>
              </w:rPr>
            </w:pPr>
          </w:p>
        </w:tc>
      </w:tr>
      <w:tr w:rsidR="00E00FD8" w:rsidRPr="00821A9C" w:rsidTr="00E00FD8">
        <w:trPr>
          <w:trHeight w:val="184"/>
        </w:trPr>
        <w:tc>
          <w:tcPr>
            <w:tcW w:w="3706" w:type="dxa"/>
            <w:vMerge w:val="restart"/>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Differentiation:</w:t>
            </w:r>
          </w:p>
          <w:p w:rsidR="00E00FD8" w:rsidRPr="00821A9C" w:rsidRDefault="00E00FD8" w:rsidP="00821A9C">
            <w:pPr>
              <w:spacing w:after="0" w:line="240" w:lineRule="auto"/>
              <w:rPr>
                <w:rFonts w:ascii="Calibri" w:eastAsia="Calibri" w:hAnsi="Calibri" w:cs="Times New Roman"/>
                <w:bCs/>
                <w:sz w:val="20"/>
                <w:szCs w:val="20"/>
              </w:rPr>
            </w:pPr>
            <w:r w:rsidRPr="00821A9C">
              <w:rPr>
                <w:rFonts w:ascii="Calibri" w:eastAsia="Calibri" w:hAnsi="Calibri" w:cs="Times New Roman"/>
                <w:sz w:val="20"/>
                <w:szCs w:val="20"/>
              </w:rPr>
              <w:t>(</w:t>
            </w:r>
            <w:r w:rsidRPr="00821A9C">
              <w:rPr>
                <w:rFonts w:ascii="Calibri" w:eastAsia="Calibri" w:hAnsi="Calibri" w:cs="Times New Roman"/>
                <w:bCs/>
                <w:sz w:val="20"/>
                <w:szCs w:val="20"/>
              </w:rPr>
              <w:t>Multiple means for students to access content and multiple modes for student to express understanding.)</w:t>
            </w:r>
          </w:p>
        </w:tc>
        <w:tc>
          <w:tcPr>
            <w:tcW w:w="5320"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E00FD8" w:rsidRPr="00821A9C" w:rsidTr="00E00FD8">
        <w:trPr>
          <w:cantSplit/>
          <w:trHeight w:val="20"/>
        </w:trPr>
        <w:tc>
          <w:tcPr>
            <w:tcW w:w="3706" w:type="dxa"/>
            <w:vMerge/>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The teacher may provide templates for creating the tables and graphs (</w:t>
            </w:r>
            <w:hyperlink r:id="rId52" w:history="1">
              <w:r w:rsidRPr="00212F16">
                <w:rPr>
                  <w:rStyle w:val="Hyperlink"/>
                  <w:sz w:val="20"/>
                  <w:szCs w:val="20"/>
                </w:rPr>
                <w:t>http://www.docstoc.com/docs/15477213/Function-Table-Graph-Template</w:t>
              </w:r>
            </w:hyperlink>
            <w:r w:rsidRPr="00212F16">
              <w:rPr>
                <w:sz w:val="20"/>
                <w:szCs w:val="20"/>
              </w:rPr>
              <w:t xml:space="preserve">) </w:t>
            </w:r>
          </w:p>
        </w:tc>
        <w:tc>
          <w:tcPr>
            <w:tcW w:w="5755" w:type="dxa"/>
            <w:tcBorders>
              <w:top w:val="nil"/>
            </w:tcBorders>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Students can create the tables and graphs for each scenario using templates</w:t>
            </w:r>
            <w:r>
              <w:rPr>
                <w:sz w:val="20"/>
                <w:szCs w:val="20"/>
              </w:rPr>
              <w:t xml:space="preserve"> provided by the teacher</w:t>
            </w:r>
          </w:p>
          <w:p w:rsidR="00E00FD8" w:rsidRPr="00212F16" w:rsidRDefault="00E00FD8" w:rsidP="00E00FD8">
            <w:pPr>
              <w:spacing w:after="0" w:line="240" w:lineRule="auto"/>
              <w:ind w:left="288" w:hanging="288"/>
              <w:rPr>
                <w:sz w:val="20"/>
                <w:szCs w:val="20"/>
              </w:rPr>
            </w:pPr>
          </w:p>
        </w:tc>
      </w:tr>
      <w:tr w:rsidR="00E00FD8" w:rsidRPr="00821A9C" w:rsidTr="00E00FD8">
        <w:trPr>
          <w:cantSplit/>
          <w:trHeight w:val="20"/>
        </w:trPr>
        <w:tc>
          <w:tcPr>
            <w:tcW w:w="3706" w:type="dxa"/>
            <w:vMerge w:val="restart"/>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Extensions for depth and complexity:</w:t>
            </w:r>
          </w:p>
        </w:tc>
        <w:tc>
          <w:tcPr>
            <w:tcW w:w="5320"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E00FD8" w:rsidRPr="00821A9C" w:rsidTr="009D5DCF">
        <w:trPr>
          <w:cantSplit/>
          <w:trHeight w:val="337"/>
        </w:trPr>
        <w:tc>
          <w:tcPr>
            <w:tcW w:w="3706" w:type="dxa"/>
            <w:vMerge/>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E00FD8" w:rsidRPr="00212F16" w:rsidRDefault="00B50650" w:rsidP="00E00FD8">
            <w:pPr>
              <w:spacing w:after="0" w:line="240" w:lineRule="auto"/>
              <w:ind w:left="288" w:hanging="288"/>
              <w:rPr>
                <w:sz w:val="20"/>
                <w:szCs w:val="20"/>
              </w:rPr>
            </w:pPr>
            <w:hyperlink r:id="rId53" w:history="1">
              <w:r w:rsidR="00E00FD8" w:rsidRPr="00212F16">
                <w:rPr>
                  <w:rStyle w:val="Hyperlink"/>
                  <w:sz w:val="20"/>
                  <w:szCs w:val="20"/>
                </w:rPr>
                <w:t>http://www.cobbk12.org/Cheathamhill/LFS%20Update/Graphic%20Organizers.htm</w:t>
              </w:r>
            </w:hyperlink>
            <w:r w:rsidR="00E00FD8" w:rsidRPr="00212F16">
              <w:rPr>
                <w:sz w:val="20"/>
                <w:szCs w:val="20"/>
              </w:rPr>
              <w:t xml:space="preserve"> (graphic organizer templates)</w:t>
            </w:r>
          </w:p>
        </w:tc>
        <w:tc>
          <w:tcPr>
            <w:tcW w:w="5755" w:type="dxa"/>
            <w:tcBorders>
              <w:top w:val="nil"/>
            </w:tcBorders>
            <w:shd w:val="clear" w:color="auto" w:fill="auto"/>
          </w:tcPr>
          <w:p w:rsidR="00E00FD8" w:rsidRPr="00212F16" w:rsidRDefault="00E00FD8" w:rsidP="009D5DCF">
            <w:pPr>
              <w:spacing w:after="0" w:line="240" w:lineRule="auto"/>
              <w:ind w:left="288" w:hanging="288"/>
              <w:rPr>
                <w:sz w:val="20"/>
                <w:szCs w:val="20"/>
              </w:rPr>
            </w:pPr>
            <w:r w:rsidRPr="00212F16">
              <w:rPr>
                <w:sz w:val="20"/>
                <w:szCs w:val="20"/>
              </w:rPr>
              <w:t>Students can compare and contrast linear</w:t>
            </w:r>
            <w:r>
              <w:rPr>
                <w:sz w:val="20"/>
                <w:szCs w:val="20"/>
              </w:rPr>
              <w:t xml:space="preserve"> and proportional relationships</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Key Knowledge and Skills:</w:t>
            </w:r>
          </w:p>
        </w:tc>
        <w:tc>
          <w:tcPr>
            <w:tcW w:w="11075" w:type="dxa"/>
            <w:gridSpan w:val="2"/>
            <w:shd w:val="clear" w:color="auto" w:fill="auto"/>
          </w:tcPr>
          <w:p w:rsidR="00E00FD8" w:rsidRPr="00212F16" w:rsidRDefault="00E00FD8" w:rsidP="00E00FD8">
            <w:pPr>
              <w:numPr>
                <w:ilvl w:val="0"/>
                <w:numId w:val="10"/>
              </w:numPr>
              <w:spacing w:after="0" w:line="240" w:lineRule="auto"/>
              <w:ind w:left="288" w:hanging="288"/>
              <w:rPr>
                <w:sz w:val="20"/>
                <w:szCs w:val="20"/>
              </w:rPr>
            </w:pPr>
            <w:r w:rsidRPr="00212F16">
              <w:rPr>
                <w:sz w:val="20"/>
                <w:szCs w:val="20"/>
              </w:rPr>
              <w:t xml:space="preserve">Interpret the rate of change and initial value of a linear function in terms of the situation it models, and in terms of its graph or a table of values </w:t>
            </w:r>
          </w:p>
          <w:p w:rsidR="00E00FD8" w:rsidRPr="00212F16" w:rsidRDefault="00E00FD8" w:rsidP="00E00FD8">
            <w:pPr>
              <w:numPr>
                <w:ilvl w:val="0"/>
                <w:numId w:val="10"/>
              </w:numPr>
              <w:spacing w:after="0" w:line="240" w:lineRule="auto"/>
              <w:ind w:left="288" w:hanging="288"/>
              <w:rPr>
                <w:sz w:val="20"/>
                <w:szCs w:val="20"/>
              </w:rPr>
            </w:pPr>
            <w:r w:rsidRPr="00212F16">
              <w:rPr>
                <w:sz w:val="20"/>
                <w:szCs w:val="20"/>
              </w:rPr>
              <w:t xml:space="preserve">Derive the equation </w:t>
            </w:r>
            <w:r w:rsidRPr="00212F16">
              <w:rPr>
                <w:i/>
                <w:sz w:val="20"/>
                <w:szCs w:val="20"/>
              </w:rPr>
              <w:t xml:space="preserve">y </w:t>
            </w:r>
            <w:r w:rsidRPr="00212F16">
              <w:rPr>
                <w:sz w:val="20"/>
                <w:szCs w:val="20"/>
              </w:rPr>
              <w:t>=</w:t>
            </w:r>
            <w:r w:rsidRPr="00212F16">
              <w:rPr>
                <w:i/>
                <w:sz w:val="20"/>
                <w:szCs w:val="20"/>
              </w:rPr>
              <w:t xml:space="preserve"> mx</w:t>
            </w:r>
            <w:r w:rsidRPr="00212F16">
              <w:rPr>
                <w:sz w:val="20"/>
                <w:szCs w:val="20"/>
              </w:rPr>
              <w:t xml:space="preserve"> for a line through the origin and the equation </w:t>
            </w:r>
            <w:r w:rsidRPr="00212F16">
              <w:rPr>
                <w:i/>
                <w:sz w:val="20"/>
                <w:szCs w:val="20"/>
              </w:rPr>
              <w:t xml:space="preserve">y </w:t>
            </w:r>
            <w:r w:rsidRPr="00212F16">
              <w:rPr>
                <w:sz w:val="20"/>
                <w:szCs w:val="20"/>
              </w:rPr>
              <w:t>=</w:t>
            </w:r>
            <w:r w:rsidRPr="00212F16">
              <w:rPr>
                <w:i/>
                <w:sz w:val="20"/>
                <w:szCs w:val="20"/>
              </w:rPr>
              <w:t xml:space="preserve"> mx </w:t>
            </w:r>
            <w:r w:rsidRPr="00212F16">
              <w:rPr>
                <w:sz w:val="20"/>
                <w:szCs w:val="20"/>
              </w:rPr>
              <w:t>+</w:t>
            </w:r>
            <w:r w:rsidRPr="00212F16">
              <w:rPr>
                <w:i/>
                <w:sz w:val="20"/>
                <w:szCs w:val="20"/>
              </w:rPr>
              <w:t xml:space="preserve"> b</w:t>
            </w:r>
            <w:r w:rsidRPr="00212F16">
              <w:rPr>
                <w:sz w:val="20"/>
                <w:szCs w:val="20"/>
              </w:rPr>
              <w:t xml:space="preserve"> for a line intercepting the vertical axis at b. </w:t>
            </w:r>
          </w:p>
          <w:p w:rsidR="00E00FD8" w:rsidRPr="00212F16" w:rsidRDefault="00E00FD8" w:rsidP="00E00FD8">
            <w:pPr>
              <w:numPr>
                <w:ilvl w:val="0"/>
                <w:numId w:val="10"/>
              </w:numPr>
              <w:spacing w:after="0" w:line="240" w:lineRule="auto"/>
              <w:ind w:left="288" w:hanging="288"/>
              <w:rPr>
                <w:sz w:val="20"/>
                <w:szCs w:val="20"/>
              </w:rPr>
            </w:pPr>
            <w:r w:rsidRPr="00212F16">
              <w:rPr>
                <w:sz w:val="20"/>
                <w:szCs w:val="20"/>
              </w:rPr>
              <w:t>Construct a function to model a linear relationship between two quantities and determine the rate of change and initial value of the function from a description of a relationship or from two (</w:t>
            </w:r>
            <w:r w:rsidRPr="00212F16">
              <w:rPr>
                <w:i/>
                <w:sz w:val="20"/>
                <w:szCs w:val="20"/>
              </w:rPr>
              <w:t>x, y</w:t>
            </w:r>
            <w:r w:rsidRPr="00212F16">
              <w:rPr>
                <w:sz w:val="20"/>
                <w:szCs w:val="20"/>
              </w:rPr>
              <w:t xml:space="preserve">) values, including reading these from a table or from a graph </w:t>
            </w:r>
          </w:p>
          <w:p w:rsidR="00E00FD8" w:rsidRPr="00212F16" w:rsidRDefault="00E00FD8" w:rsidP="00E00FD8">
            <w:pPr>
              <w:numPr>
                <w:ilvl w:val="0"/>
                <w:numId w:val="10"/>
              </w:numPr>
              <w:spacing w:after="0" w:line="240" w:lineRule="auto"/>
              <w:ind w:left="288" w:hanging="288"/>
              <w:rPr>
                <w:sz w:val="20"/>
                <w:szCs w:val="20"/>
              </w:rPr>
            </w:pPr>
            <w:r w:rsidRPr="00212F16">
              <w:rPr>
                <w:sz w:val="20"/>
                <w:szCs w:val="20"/>
              </w:rPr>
              <w:t xml:space="preserve">Use the equation of a linear model to solve problems in the context of bivariate measurement data, interpreting the slope and intercept </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Critical Language:</w:t>
            </w:r>
          </w:p>
        </w:tc>
        <w:tc>
          <w:tcPr>
            <w:tcW w:w="11075" w:type="dxa"/>
            <w:gridSpan w:val="2"/>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Slope, rise, run, intercept, graph, linear, proportional, table, equation, y=mx, y=</w:t>
            </w:r>
            <w:proofErr w:type="spellStart"/>
            <w:r w:rsidRPr="00212F16">
              <w:rPr>
                <w:sz w:val="20"/>
                <w:szCs w:val="20"/>
              </w:rPr>
              <w:t>mx+b</w:t>
            </w:r>
            <w:proofErr w:type="spellEnd"/>
          </w:p>
        </w:tc>
      </w:tr>
    </w:tbl>
    <w:p w:rsidR="000D0BD0" w:rsidRDefault="000D0BD0" w:rsidP="000D0BD0">
      <w:pPr>
        <w:spacing w:after="0" w:line="240" w:lineRule="auto"/>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21A9C" w:rsidRPr="00821A9C" w:rsidTr="00E00FD8">
        <w:tc>
          <w:tcPr>
            <w:tcW w:w="14781" w:type="dxa"/>
            <w:gridSpan w:val="3"/>
            <w:shd w:val="clear" w:color="auto" w:fill="A6A6A6"/>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Learning Experience # 5</w:t>
            </w:r>
          </w:p>
        </w:tc>
      </w:tr>
      <w:tr w:rsidR="00821A9C" w:rsidRPr="00821A9C" w:rsidTr="00E00FD8">
        <w:tc>
          <w:tcPr>
            <w:tcW w:w="14781" w:type="dxa"/>
            <w:gridSpan w:val="3"/>
            <w:shd w:val="clear" w:color="auto" w:fill="D9D9D9"/>
            <w:noWrap/>
          </w:tcPr>
          <w:p w:rsidR="00E00FD8" w:rsidRPr="00E00FD8" w:rsidRDefault="00E00FD8" w:rsidP="00E00FD8">
            <w:pPr>
              <w:spacing w:after="0" w:line="240" w:lineRule="auto"/>
              <w:rPr>
                <w:sz w:val="28"/>
                <w:szCs w:val="28"/>
              </w:rPr>
            </w:pPr>
            <w:r w:rsidRPr="00E00FD8">
              <w:rPr>
                <w:sz w:val="28"/>
                <w:szCs w:val="28"/>
              </w:rPr>
              <w:t>The teacher may demonstrate how to solve one-variable linear equations so that the students can explore the relationship between inverse operations and maintaining the balance of equations.</w:t>
            </w:r>
          </w:p>
          <w:p w:rsidR="00E00FD8" w:rsidRPr="00212F16" w:rsidRDefault="00E00FD8" w:rsidP="00E00FD8">
            <w:pPr>
              <w:spacing w:after="0" w:line="240" w:lineRule="auto"/>
              <w:rPr>
                <w:sz w:val="20"/>
                <w:szCs w:val="20"/>
              </w:rPr>
            </w:pPr>
            <w:r w:rsidRPr="00E00FD8">
              <w:rPr>
                <w:i/>
                <w:sz w:val="20"/>
                <w:szCs w:val="20"/>
              </w:rPr>
              <w:t>Enactive</w:t>
            </w:r>
            <w:r w:rsidRPr="00212F16">
              <w:rPr>
                <w:sz w:val="20"/>
                <w:szCs w:val="20"/>
              </w:rPr>
              <w:t>: Students can use a pan balance and manipulations to solve one-variable linear equations.</w:t>
            </w:r>
          </w:p>
          <w:p w:rsidR="00E00FD8" w:rsidRPr="00212F16" w:rsidRDefault="00E00FD8" w:rsidP="00E00FD8">
            <w:pPr>
              <w:tabs>
                <w:tab w:val="left" w:pos="1390"/>
              </w:tabs>
              <w:spacing w:after="0" w:line="240" w:lineRule="auto"/>
              <w:rPr>
                <w:sz w:val="20"/>
                <w:szCs w:val="20"/>
              </w:rPr>
            </w:pPr>
            <w:r w:rsidRPr="00E00FD8">
              <w:rPr>
                <w:i/>
                <w:sz w:val="20"/>
                <w:szCs w:val="20"/>
              </w:rPr>
              <w:t>Iconic</w:t>
            </w:r>
            <w:r w:rsidRPr="00212F16">
              <w:rPr>
                <w:sz w:val="20"/>
                <w:szCs w:val="20"/>
              </w:rPr>
              <w:t xml:space="preserve">: Students can use the image of </w:t>
            </w:r>
            <w:r w:rsidR="00A05825">
              <w:rPr>
                <w:sz w:val="20"/>
                <w:szCs w:val="20"/>
              </w:rPr>
              <w:t xml:space="preserve">a </w:t>
            </w:r>
            <w:r w:rsidRPr="00212F16">
              <w:rPr>
                <w:sz w:val="20"/>
                <w:szCs w:val="20"/>
              </w:rPr>
              <w:t xml:space="preserve">pan balance to represent and solve one-variable linear equations.  </w:t>
            </w:r>
          </w:p>
          <w:p w:rsidR="00821A9C" w:rsidRPr="00821A9C" w:rsidRDefault="00E00FD8" w:rsidP="00821A9C">
            <w:pPr>
              <w:spacing w:after="0" w:line="240" w:lineRule="auto"/>
              <w:rPr>
                <w:sz w:val="20"/>
                <w:szCs w:val="20"/>
              </w:rPr>
            </w:pPr>
            <w:r w:rsidRPr="00E00FD8">
              <w:rPr>
                <w:i/>
                <w:sz w:val="20"/>
                <w:szCs w:val="20"/>
              </w:rPr>
              <w:t>Symbolic</w:t>
            </w:r>
            <w:r w:rsidRPr="00212F16">
              <w:rPr>
                <w:sz w:val="20"/>
                <w:szCs w:val="20"/>
              </w:rPr>
              <w:t>: Students can solve one-variable linear equations using inverse operations and check</w:t>
            </w:r>
            <w:r>
              <w:rPr>
                <w:sz w:val="20"/>
                <w:szCs w:val="20"/>
              </w:rPr>
              <w:t xml:space="preserve"> the solution by substitution. </w:t>
            </w:r>
          </w:p>
        </w:tc>
      </w:tr>
      <w:tr w:rsidR="00821A9C" w:rsidRPr="00821A9C" w:rsidTr="00E00FD8">
        <w:tc>
          <w:tcPr>
            <w:tcW w:w="3706" w:type="dxa"/>
            <w:shd w:val="clear" w:color="auto" w:fill="D9D9D9"/>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Notes:</w:t>
            </w:r>
          </w:p>
        </w:tc>
        <w:tc>
          <w:tcPr>
            <w:tcW w:w="11075" w:type="dxa"/>
            <w:gridSpan w:val="2"/>
            <w:shd w:val="clear" w:color="auto" w:fill="auto"/>
            <w:noWrap/>
          </w:tcPr>
          <w:p w:rsidR="00821A9C" w:rsidRPr="00821A9C" w:rsidRDefault="00E00FD8" w:rsidP="00E00FD8">
            <w:pPr>
              <w:spacing w:after="0" w:line="240" w:lineRule="auto"/>
              <w:ind w:left="288" w:hanging="288"/>
              <w:rPr>
                <w:rFonts w:ascii="Calibri" w:eastAsia="Calibri" w:hAnsi="Calibri" w:cs="Times New Roman"/>
                <w:sz w:val="20"/>
                <w:szCs w:val="20"/>
              </w:rPr>
            </w:pPr>
            <w:r w:rsidRPr="00E00FD8">
              <w:rPr>
                <w:rFonts w:ascii="Calibri" w:eastAsia="Calibri" w:hAnsi="Calibri" w:cs="Times New Roman"/>
                <w:sz w:val="20"/>
                <w:szCs w:val="20"/>
              </w:rPr>
              <w:t>Teachers may want to include word problems in the examples so that students can practice solving equations in a context. A context provides students opportunities to review their answers in relation to the context of the problem to determine if the solution is reasonable.</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Generalization Connection(s):</w:t>
            </w:r>
          </w:p>
        </w:tc>
        <w:tc>
          <w:tcPr>
            <w:tcW w:w="11075" w:type="dxa"/>
            <w:gridSpan w:val="2"/>
            <w:shd w:val="clear" w:color="auto" w:fill="auto"/>
            <w:noWrap/>
          </w:tcPr>
          <w:p w:rsidR="00E00FD8" w:rsidRPr="00212F16" w:rsidRDefault="00E00FD8" w:rsidP="00E00FD8">
            <w:pPr>
              <w:spacing w:after="0" w:line="240" w:lineRule="auto"/>
              <w:ind w:left="288" w:hanging="288"/>
              <w:rPr>
                <w:sz w:val="20"/>
                <w:szCs w:val="20"/>
              </w:rPr>
            </w:pPr>
            <w:r w:rsidRPr="00212F16">
              <w:rPr>
                <w:sz w:val="20"/>
                <w:szCs w:val="20"/>
              </w:rPr>
              <w:t>The creation of equivalent algebraic equations provides the necessary foundations for solving l</w:t>
            </w:r>
            <w:r w:rsidR="00A05825">
              <w:rPr>
                <w:sz w:val="20"/>
                <w:szCs w:val="20"/>
              </w:rPr>
              <w:t>inear equations in one variable</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Teacher Resources:</w:t>
            </w:r>
          </w:p>
        </w:tc>
        <w:tc>
          <w:tcPr>
            <w:tcW w:w="11075" w:type="dxa"/>
            <w:gridSpan w:val="2"/>
            <w:shd w:val="clear" w:color="auto" w:fill="auto"/>
            <w:noWrap/>
          </w:tcPr>
          <w:p w:rsidR="00E00FD8" w:rsidRPr="00212F16" w:rsidRDefault="00B50650" w:rsidP="009D5DCF">
            <w:pPr>
              <w:spacing w:after="0" w:line="240" w:lineRule="auto"/>
              <w:ind w:left="288" w:hanging="288"/>
              <w:rPr>
                <w:sz w:val="20"/>
                <w:szCs w:val="20"/>
              </w:rPr>
            </w:pPr>
            <w:hyperlink r:id="rId54" w:history="1">
              <w:r w:rsidR="00E00FD8" w:rsidRPr="00212F16">
                <w:rPr>
                  <w:rStyle w:val="Hyperlink"/>
                  <w:sz w:val="20"/>
                  <w:szCs w:val="20"/>
                </w:rPr>
                <w:t>http://learnzillion.com/lessons/1009-solve-linear-equations-by-combining-like-terms</w:t>
              </w:r>
            </w:hyperlink>
            <w:r w:rsidR="00E00FD8" w:rsidRPr="00212F16">
              <w:rPr>
                <w:sz w:val="20"/>
                <w:szCs w:val="20"/>
              </w:rPr>
              <w:t xml:space="preserve"> (videos showing how to solve linear equations)</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Student Resources:</w:t>
            </w:r>
          </w:p>
        </w:tc>
        <w:tc>
          <w:tcPr>
            <w:tcW w:w="11075" w:type="dxa"/>
            <w:gridSpan w:val="2"/>
            <w:shd w:val="clear" w:color="auto" w:fill="auto"/>
            <w:noWrap/>
          </w:tcPr>
          <w:p w:rsidR="00E00FD8" w:rsidRPr="00212F16" w:rsidRDefault="00B50650" w:rsidP="00E00FD8">
            <w:pPr>
              <w:spacing w:after="0" w:line="240" w:lineRule="auto"/>
              <w:ind w:left="288" w:hanging="288"/>
              <w:rPr>
                <w:sz w:val="20"/>
                <w:szCs w:val="20"/>
              </w:rPr>
            </w:pPr>
            <w:hyperlink r:id="rId55" w:history="1">
              <w:r w:rsidR="00E00FD8" w:rsidRPr="00212F16">
                <w:rPr>
                  <w:color w:val="0000FF"/>
                  <w:sz w:val="20"/>
                  <w:szCs w:val="20"/>
                  <w:u w:val="single"/>
                </w:rPr>
                <w:t>http://www.youtube.com/watch?v=63IkBH4kXzE</w:t>
              </w:r>
            </w:hyperlink>
            <w:r w:rsidR="00E00FD8" w:rsidRPr="00212F16">
              <w:rPr>
                <w:sz w:val="20"/>
                <w:szCs w:val="20"/>
              </w:rPr>
              <w:t xml:space="preserve"> (direct instruction example of solving multi-step equations)</w:t>
            </w:r>
          </w:p>
          <w:p w:rsidR="00E00FD8" w:rsidRPr="00212F16" w:rsidRDefault="00B50650" w:rsidP="00E00FD8">
            <w:pPr>
              <w:spacing w:after="0" w:line="240" w:lineRule="auto"/>
              <w:ind w:left="288" w:hanging="288"/>
              <w:rPr>
                <w:sz w:val="20"/>
                <w:szCs w:val="20"/>
              </w:rPr>
            </w:pPr>
            <w:hyperlink r:id="rId56" w:history="1">
              <w:r w:rsidR="00E00FD8" w:rsidRPr="00212F16">
                <w:rPr>
                  <w:rStyle w:val="Hyperlink"/>
                  <w:sz w:val="20"/>
                  <w:szCs w:val="20"/>
                </w:rPr>
                <w:t>http://www.mathplayground.com/AlgebraEquations.html</w:t>
              </w:r>
            </w:hyperlink>
            <w:r w:rsidR="00E00FD8" w:rsidRPr="00212F16">
              <w:rPr>
                <w:sz w:val="20"/>
                <w:szCs w:val="20"/>
              </w:rPr>
              <w:t xml:space="preserve"> (balance scale problems for one and two-step equations)</w:t>
            </w:r>
          </w:p>
          <w:p w:rsidR="00E00FD8" w:rsidRPr="00212F16" w:rsidRDefault="00B50650" w:rsidP="00E00FD8">
            <w:pPr>
              <w:spacing w:after="0" w:line="240" w:lineRule="auto"/>
              <w:ind w:left="288" w:hanging="288"/>
              <w:rPr>
                <w:sz w:val="20"/>
                <w:szCs w:val="20"/>
              </w:rPr>
            </w:pPr>
            <w:hyperlink r:id="rId57" w:history="1">
              <w:r w:rsidR="00E00FD8" w:rsidRPr="00212F16">
                <w:rPr>
                  <w:rStyle w:val="Hyperlink"/>
                  <w:sz w:val="20"/>
                  <w:szCs w:val="20"/>
                </w:rPr>
                <w:t>http://illuminations.nctm.org/Activity.aspx?id=3530</w:t>
              </w:r>
            </w:hyperlink>
            <w:r w:rsidR="00E00FD8" w:rsidRPr="00212F16">
              <w:rPr>
                <w:sz w:val="20"/>
                <w:szCs w:val="20"/>
              </w:rPr>
              <w:t xml:space="preserve"> (illuminations pan balance for numbers)</w:t>
            </w:r>
          </w:p>
          <w:p w:rsidR="00E00FD8" w:rsidRPr="00212F16" w:rsidRDefault="00B50650" w:rsidP="00E00FD8">
            <w:pPr>
              <w:spacing w:after="0" w:line="240" w:lineRule="auto"/>
              <w:ind w:left="288" w:hanging="288"/>
              <w:rPr>
                <w:sz w:val="20"/>
                <w:szCs w:val="20"/>
              </w:rPr>
            </w:pPr>
            <w:hyperlink r:id="rId58" w:history="1">
              <w:r w:rsidR="00E00FD8" w:rsidRPr="00212F16">
                <w:rPr>
                  <w:rStyle w:val="Hyperlink"/>
                  <w:sz w:val="20"/>
                  <w:szCs w:val="20"/>
                </w:rPr>
                <w:t>http://illuminations.nctm.org/Activity.aspx?id=3529</w:t>
              </w:r>
            </w:hyperlink>
            <w:r w:rsidR="00E00FD8" w:rsidRPr="00212F16">
              <w:rPr>
                <w:sz w:val="20"/>
                <w:szCs w:val="20"/>
              </w:rPr>
              <w:t xml:space="preserve"> (illuminations pan balance for expressions and graphs)</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Assessment:</w:t>
            </w:r>
          </w:p>
        </w:tc>
        <w:tc>
          <w:tcPr>
            <w:tcW w:w="11075" w:type="dxa"/>
            <w:gridSpan w:val="2"/>
            <w:shd w:val="clear" w:color="auto" w:fill="auto"/>
            <w:noWrap/>
          </w:tcPr>
          <w:p w:rsidR="00E00FD8" w:rsidRPr="00212F16" w:rsidRDefault="00E00FD8" w:rsidP="00E00FD8">
            <w:pPr>
              <w:spacing w:after="0" w:line="240" w:lineRule="auto"/>
              <w:ind w:left="288" w:hanging="288"/>
              <w:rPr>
                <w:sz w:val="20"/>
                <w:szCs w:val="20"/>
              </w:rPr>
            </w:pPr>
            <w:r w:rsidRPr="00212F16">
              <w:rPr>
                <w:sz w:val="20"/>
                <w:szCs w:val="20"/>
              </w:rPr>
              <w:t>Students mastering the concept and skills of this lesson should be able to answer questions such as:</w:t>
            </w:r>
          </w:p>
          <w:p w:rsidR="00E00FD8" w:rsidRPr="00212F16" w:rsidRDefault="00E00FD8" w:rsidP="00E00FD8">
            <w:pPr>
              <w:spacing w:after="0" w:line="240" w:lineRule="auto"/>
              <w:ind w:left="288" w:hanging="288"/>
              <w:rPr>
                <w:sz w:val="20"/>
                <w:szCs w:val="20"/>
              </w:rPr>
            </w:pPr>
            <w:r w:rsidRPr="00212F16">
              <w:rPr>
                <w:sz w:val="20"/>
                <w:szCs w:val="20"/>
              </w:rPr>
              <w:t xml:space="preserve">How are equivalent expressions used in the process of solving one-variable linear equations? </w:t>
            </w:r>
          </w:p>
          <w:p w:rsidR="00E00FD8" w:rsidRPr="00212F16" w:rsidRDefault="00E00FD8" w:rsidP="00E00FD8">
            <w:pPr>
              <w:spacing w:after="0" w:line="240" w:lineRule="auto"/>
              <w:ind w:left="288" w:hanging="288"/>
              <w:rPr>
                <w:sz w:val="20"/>
                <w:szCs w:val="20"/>
              </w:rPr>
            </w:pPr>
            <w:r w:rsidRPr="00212F16">
              <w:rPr>
                <w:sz w:val="20"/>
                <w:szCs w:val="20"/>
              </w:rPr>
              <w:t>How does the context of the problem relate to the reasonableness of a solution?</w:t>
            </w:r>
          </w:p>
          <w:p w:rsidR="00E00FD8" w:rsidRPr="00212F16" w:rsidRDefault="00E00FD8" w:rsidP="00E00FD8">
            <w:pPr>
              <w:spacing w:after="0" w:line="240" w:lineRule="auto"/>
              <w:ind w:left="288" w:hanging="288"/>
              <w:rPr>
                <w:sz w:val="20"/>
                <w:szCs w:val="20"/>
              </w:rPr>
            </w:pPr>
            <w:r w:rsidRPr="00212F16">
              <w:rPr>
                <w:sz w:val="20"/>
                <w:szCs w:val="20"/>
              </w:rPr>
              <w:t>How can inverse operations be used to create equivalent expressions?</w:t>
            </w:r>
          </w:p>
          <w:p w:rsidR="00E00FD8" w:rsidRPr="00212F16" w:rsidRDefault="00E00FD8" w:rsidP="00E00FD8">
            <w:pPr>
              <w:spacing w:after="0" w:line="240" w:lineRule="auto"/>
              <w:ind w:left="288" w:hanging="288"/>
              <w:rPr>
                <w:sz w:val="20"/>
                <w:szCs w:val="20"/>
              </w:rPr>
            </w:pPr>
            <w:r w:rsidRPr="00212F16">
              <w:rPr>
                <w:sz w:val="20"/>
                <w:szCs w:val="20"/>
              </w:rPr>
              <w:t>How is an equal sign similar to a fulcrum?</w:t>
            </w:r>
          </w:p>
        </w:tc>
      </w:tr>
      <w:tr w:rsidR="00E00FD8" w:rsidRPr="00821A9C" w:rsidTr="00E00FD8">
        <w:trPr>
          <w:trHeight w:val="184"/>
        </w:trPr>
        <w:tc>
          <w:tcPr>
            <w:tcW w:w="3706" w:type="dxa"/>
            <w:vMerge w:val="restart"/>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Differentiation:</w:t>
            </w:r>
          </w:p>
          <w:p w:rsidR="00E00FD8" w:rsidRPr="00821A9C" w:rsidRDefault="00E00FD8" w:rsidP="00821A9C">
            <w:pPr>
              <w:spacing w:after="0" w:line="240" w:lineRule="auto"/>
              <w:rPr>
                <w:rFonts w:ascii="Calibri" w:eastAsia="Calibri" w:hAnsi="Calibri" w:cs="Times New Roman"/>
                <w:bCs/>
                <w:sz w:val="20"/>
                <w:szCs w:val="20"/>
              </w:rPr>
            </w:pPr>
            <w:r w:rsidRPr="00821A9C">
              <w:rPr>
                <w:rFonts w:ascii="Calibri" w:eastAsia="Calibri" w:hAnsi="Calibri" w:cs="Times New Roman"/>
                <w:sz w:val="20"/>
                <w:szCs w:val="20"/>
              </w:rPr>
              <w:t>(</w:t>
            </w:r>
            <w:r w:rsidRPr="00821A9C">
              <w:rPr>
                <w:rFonts w:ascii="Calibri" w:eastAsia="Calibri" w:hAnsi="Calibri" w:cs="Times New Roman"/>
                <w:bCs/>
                <w:sz w:val="20"/>
                <w:szCs w:val="20"/>
              </w:rPr>
              <w:t>Multiple means for students to access content and multiple modes for student to express understanding.)</w:t>
            </w:r>
          </w:p>
        </w:tc>
        <w:tc>
          <w:tcPr>
            <w:tcW w:w="5320"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E00FD8" w:rsidRPr="00821A9C" w:rsidTr="00E00FD8">
        <w:trPr>
          <w:cantSplit/>
          <w:trHeight w:val="20"/>
        </w:trPr>
        <w:tc>
          <w:tcPr>
            <w:tcW w:w="3706" w:type="dxa"/>
            <w:vMerge/>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E00FD8" w:rsidRPr="00212F16" w:rsidRDefault="00E00FD8" w:rsidP="009D5DCF">
            <w:pPr>
              <w:spacing w:after="0" w:line="240" w:lineRule="auto"/>
              <w:ind w:left="288" w:hanging="288"/>
              <w:rPr>
                <w:sz w:val="20"/>
                <w:szCs w:val="20"/>
              </w:rPr>
            </w:pPr>
            <w:r w:rsidRPr="00212F16">
              <w:rPr>
                <w:sz w:val="20"/>
                <w:szCs w:val="20"/>
              </w:rPr>
              <w:t>The teacher may color code the constants, variables, and coefficients in an equation to scaffold th</w:t>
            </w:r>
            <w:r>
              <w:rPr>
                <w:sz w:val="20"/>
                <w:szCs w:val="20"/>
              </w:rPr>
              <w:t>e solution process for students</w:t>
            </w:r>
          </w:p>
        </w:tc>
        <w:tc>
          <w:tcPr>
            <w:tcW w:w="5755" w:type="dxa"/>
            <w:tcBorders>
              <w:top w:val="nil"/>
            </w:tcBorders>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Students can solve one-variable equatio</w:t>
            </w:r>
            <w:r>
              <w:rPr>
                <w:sz w:val="20"/>
                <w:szCs w:val="20"/>
              </w:rPr>
              <w:t>ns with color-coded scaffolding</w:t>
            </w:r>
          </w:p>
        </w:tc>
      </w:tr>
      <w:tr w:rsidR="00E00FD8" w:rsidRPr="00821A9C" w:rsidTr="00E00FD8">
        <w:trPr>
          <w:cantSplit/>
          <w:trHeight w:val="20"/>
        </w:trPr>
        <w:tc>
          <w:tcPr>
            <w:tcW w:w="3706" w:type="dxa"/>
            <w:vMerge w:val="restart"/>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Extensions for depth and complexity:</w:t>
            </w:r>
          </w:p>
        </w:tc>
        <w:tc>
          <w:tcPr>
            <w:tcW w:w="5320"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E00FD8" w:rsidRPr="00821A9C" w:rsidTr="00E00FD8">
        <w:trPr>
          <w:cantSplit/>
          <w:trHeight w:val="886"/>
        </w:trPr>
        <w:tc>
          <w:tcPr>
            <w:tcW w:w="3706" w:type="dxa"/>
            <w:vMerge/>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E00FD8" w:rsidRPr="00212F16" w:rsidRDefault="00B50650" w:rsidP="00E00FD8">
            <w:pPr>
              <w:spacing w:after="0" w:line="240" w:lineRule="auto"/>
              <w:ind w:left="288" w:hanging="288"/>
              <w:rPr>
                <w:sz w:val="20"/>
                <w:szCs w:val="20"/>
              </w:rPr>
            </w:pPr>
            <w:hyperlink r:id="rId59" w:history="1">
              <w:r w:rsidR="00E00FD8" w:rsidRPr="00212F16">
                <w:rPr>
                  <w:rStyle w:val="Hyperlink"/>
                  <w:sz w:val="20"/>
                  <w:szCs w:val="20"/>
                </w:rPr>
                <w:t>http://learnzillion.com/lessons/1009-solve-linear-equations-by-combining-like-terms</w:t>
              </w:r>
            </w:hyperlink>
            <w:r w:rsidR="00E00FD8" w:rsidRPr="00212F16">
              <w:rPr>
                <w:sz w:val="20"/>
                <w:szCs w:val="20"/>
              </w:rPr>
              <w:t xml:space="preserve"> (video showing how to solve one-variable equations)</w:t>
            </w:r>
          </w:p>
        </w:tc>
        <w:tc>
          <w:tcPr>
            <w:tcW w:w="5755" w:type="dxa"/>
            <w:tcBorders>
              <w:top w:val="nil"/>
            </w:tcBorders>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 xml:space="preserve">Students can create a presentation (e.g. </w:t>
            </w:r>
            <w:proofErr w:type="spellStart"/>
            <w:r w:rsidRPr="00212F16">
              <w:rPr>
                <w:sz w:val="20"/>
                <w:szCs w:val="20"/>
              </w:rPr>
              <w:t>Prezi</w:t>
            </w:r>
            <w:proofErr w:type="spellEnd"/>
            <w:r w:rsidRPr="00212F16">
              <w:rPr>
                <w:sz w:val="20"/>
                <w:szCs w:val="20"/>
              </w:rPr>
              <w:t>) that explains to other students how to solve</w:t>
            </w:r>
            <w:r>
              <w:rPr>
                <w:sz w:val="20"/>
                <w:szCs w:val="20"/>
              </w:rPr>
              <w:t xml:space="preserve"> one-variable linear equations</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Key Knowledge and Skills:</w:t>
            </w:r>
          </w:p>
        </w:tc>
        <w:tc>
          <w:tcPr>
            <w:tcW w:w="11075" w:type="dxa"/>
            <w:gridSpan w:val="2"/>
            <w:shd w:val="clear" w:color="auto" w:fill="auto"/>
          </w:tcPr>
          <w:p w:rsidR="00E00FD8" w:rsidRPr="00212F16" w:rsidRDefault="00E00FD8" w:rsidP="00E00FD8">
            <w:pPr>
              <w:numPr>
                <w:ilvl w:val="0"/>
                <w:numId w:val="10"/>
              </w:numPr>
              <w:spacing w:after="0" w:line="240" w:lineRule="auto"/>
              <w:ind w:left="288" w:hanging="288"/>
              <w:rPr>
                <w:sz w:val="20"/>
                <w:szCs w:val="20"/>
              </w:rPr>
            </w:pPr>
            <w:r w:rsidRPr="00212F16">
              <w:rPr>
                <w:sz w:val="20"/>
                <w:szCs w:val="20"/>
              </w:rPr>
              <w:t xml:space="preserve">Solve linear equations with rational number coefficients, including equations whose solutions require expanding expressions using the distributive property and collecting like terms </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Critical Language:</w:t>
            </w:r>
          </w:p>
        </w:tc>
        <w:tc>
          <w:tcPr>
            <w:tcW w:w="11075" w:type="dxa"/>
            <w:gridSpan w:val="2"/>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Coefficient, constant, variable, solution, operation, order of operations, distributive property, rational</w:t>
            </w:r>
          </w:p>
        </w:tc>
      </w:tr>
    </w:tbl>
    <w:p w:rsidR="00821A9C" w:rsidRPr="00821A9C" w:rsidRDefault="00821A9C" w:rsidP="00821A9C">
      <w:pPr>
        <w:spacing w:after="0" w:line="240" w:lineRule="auto"/>
        <w:rPr>
          <w:rFonts w:ascii="Calibri" w:eastAsia="Calibri" w:hAnsi="Calibri" w:cs="Times New Roman"/>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21A9C" w:rsidRPr="00821A9C" w:rsidTr="00E00FD8">
        <w:tc>
          <w:tcPr>
            <w:tcW w:w="14781" w:type="dxa"/>
            <w:gridSpan w:val="3"/>
            <w:shd w:val="clear" w:color="auto" w:fill="A6A6A6"/>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Learning Experience # 6</w:t>
            </w:r>
          </w:p>
        </w:tc>
      </w:tr>
      <w:tr w:rsidR="00821A9C" w:rsidRPr="00821A9C" w:rsidTr="00E00FD8">
        <w:tc>
          <w:tcPr>
            <w:tcW w:w="14781" w:type="dxa"/>
            <w:gridSpan w:val="3"/>
            <w:shd w:val="clear" w:color="auto" w:fill="D9D9D9"/>
            <w:noWrap/>
          </w:tcPr>
          <w:p w:rsidR="00E00FD8" w:rsidRPr="00E00FD8" w:rsidRDefault="00E00FD8" w:rsidP="00E00FD8">
            <w:pPr>
              <w:spacing w:after="0" w:line="240" w:lineRule="auto"/>
              <w:rPr>
                <w:sz w:val="28"/>
                <w:szCs w:val="28"/>
              </w:rPr>
            </w:pPr>
            <w:r w:rsidRPr="00E00FD8">
              <w:rPr>
                <w:sz w:val="28"/>
                <w:szCs w:val="28"/>
              </w:rPr>
              <w:t>The teacher may provide parameters for building equations (e.g., show me an equation with both subtraction and division where x=6) so that students can explore the relationship between building and solving equations.</w:t>
            </w:r>
          </w:p>
          <w:p w:rsidR="00E00FD8" w:rsidRPr="00212F16" w:rsidRDefault="00E00FD8" w:rsidP="00E00FD8">
            <w:pPr>
              <w:spacing w:after="0" w:line="240" w:lineRule="auto"/>
              <w:rPr>
                <w:sz w:val="20"/>
                <w:szCs w:val="20"/>
              </w:rPr>
            </w:pPr>
            <w:r w:rsidRPr="00E00FD8">
              <w:rPr>
                <w:i/>
                <w:sz w:val="20"/>
                <w:szCs w:val="20"/>
              </w:rPr>
              <w:t>Iconic</w:t>
            </w:r>
            <w:r w:rsidRPr="00212F16">
              <w:rPr>
                <w:sz w:val="20"/>
                <w:szCs w:val="20"/>
              </w:rPr>
              <w:t>: Students can show a variety of operations operating on a variable using an “algebra machine” (i.e., flow chart) (see teacher resource).</w:t>
            </w:r>
          </w:p>
          <w:p w:rsidR="00821A9C" w:rsidRPr="00821A9C" w:rsidRDefault="00E00FD8" w:rsidP="00821A9C">
            <w:pPr>
              <w:spacing w:after="0" w:line="240" w:lineRule="auto"/>
              <w:rPr>
                <w:sz w:val="20"/>
                <w:szCs w:val="20"/>
              </w:rPr>
            </w:pPr>
            <w:r w:rsidRPr="00E00FD8">
              <w:rPr>
                <w:i/>
                <w:sz w:val="20"/>
                <w:szCs w:val="20"/>
              </w:rPr>
              <w:t>Symbolic</w:t>
            </w:r>
            <w:r w:rsidRPr="00212F16">
              <w:rPr>
                <w:sz w:val="20"/>
                <w:szCs w:val="20"/>
              </w:rPr>
              <w:t>: Students can transform their algebra machine into an equation with formal notation. Students can then solve a partner’s equation.</w:t>
            </w:r>
          </w:p>
        </w:tc>
      </w:tr>
      <w:tr w:rsidR="00821A9C" w:rsidRPr="00821A9C" w:rsidTr="00E00FD8">
        <w:tc>
          <w:tcPr>
            <w:tcW w:w="3706" w:type="dxa"/>
            <w:shd w:val="clear" w:color="auto" w:fill="D9D9D9"/>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Notes:</w:t>
            </w:r>
          </w:p>
        </w:tc>
        <w:tc>
          <w:tcPr>
            <w:tcW w:w="11075" w:type="dxa"/>
            <w:gridSpan w:val="2"/>
            <w:shd w:val="clear" w:color="auto" w:fill="auto"/>
            <w:noWrap/>
          </w:tcPr>
          <w:p w:rsidR="00821A9C" w:rsidRPr="00821A9C" w:rsidRDefault="00E00FD8" w:rsidP="00E00FD8">
            <w:pPr>
              <w:spacing w:after="0" w:line="240" w:lineRule="auto"/>
              <w:ind w:left="288" w:hanging="288"/>
              <w:rPr>
                <w:rFonts w:ascii="Calibri" w:eastAsia="Calibri" w:hAnsi="Calibri" w:cs="Times New Roman"/>
                <w:sz w:val="20"/>
                <w:szCs w:val="20"/>
              </w:rPr>
            </w:pPr>
            <w:r w:rsidRPr="00E00FD8">
              <w:rPr>
                <w:rFonts w:ascii="Calibri" w:eastAsia="Calibri" w:hAnsi="Calibri" w:cs="Times New Roman"/>
                <w:sz w:val="20"/>
                <w:szCs w:val="20"/>
              </w:rPr>
              <w:t>This learning experience provides students with opportunities to construct equations and then deconstruct the equation of a partner.  It reinforces the previous learning experience by allowing students to develop complex equations and practice solving them.  By first constructing the equation</w:t>
            </w:r>
            <w:r w:rsidR="00A05825">
              <w:rPr>
                <w:rFonts w:ascii="Calibri" w:eastAsia="Calibri" w:hAnsi="Calibri" w:cs="Times New Roman"/>
                <w:sz w:val="20"/>
                <w:szCs w:val="20"/>
              </w:rPr>
              <w:t>,</w:t>
            </w:r>
            <w:r w:rsidRPr="00E00FD8">
              <w:rPr>
                <w:rFonts w:ascii="Calibri" w:eastAsia="Calibri" w:hAnsi="Calibri" w:cs="Times New Roman"/>
                <w:sz w:val="20"/>
                <w:szCs w:val="20"/>
              </w:rPr>
              <w:t xml:space="preserve"> students build confidence in how an equation is built and therefore how to unwind or deconstruct it to find the original value of the unknown.  Students will need support in using formal notation, in particular they may need to be reminded the role of parentheses and the use of a fraction bar to represent division. Materials for the lesson can be found at the Shell Centre website including sample student response with errors for students to analyze and critique (</w:t>
            </w:r>
            <w:hyperlink r:id="rId60" w:history="1">
              <w:r w:rsidRPr="00E00FD8">
                <w:rPr>
                  <w:rStyle w:val="Hyperlink"/>
                  <w:rFonts w:ascii="Calibri" w:eastAsia="Calibri" w:hAnsi="Calibri" w:cs="Times New Roman"/>
                  <w:sz w:val="20"/>
                  <w:szCs w:val="20"/>
                </w:rPr>
                <w:t>http://map.mathshell.org/materials/lessons.php?taskid=487&amp;subpage=concept</w:t>
              </w:r>
            </w:hyperlink>
            <w:r w:rsidRPr="00E00FD8">
              <w:rPr>
                <w:rFonts w:ascii="Calibri" w:eastAsia="Calibri" w:hAnsi="Calibri" w:cs="Times New Roman"/>
                <w:sz w:val="20"/>
                <w:szCs w:val="20"/>
              </w:rPr>
              <w:t>).</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Generalization Connection(s):</w:t>
            </w:r>
          </w:p>
        </w:tc>
        <w:tc>
          <w:tcPr>
            <w:tcW w:w="11075" w:type="dxa"/>
            <w:gridSpan w:val="2"/>
            <w:shd w:val="clear" w:color="auto" w:fill="auto"/>
            <w:noWrap/>
          </w:tcPr>
          <w:p w:rsidR="00E00FD8" w:rsidRPr="00212F16" w:rsidRDefault="00E00FD8" w:rsidP="00E00FD8">
            <w:pPr>
              <w:spacing w:after="0" w:line="240" w:lineRule="auto"/>
              <w:ind w:left="288" w:hanging="288"/>
              <w:rPr>
                <w:sz w:val="20"/>
                <w:szCs w:val="20"/>
              </w:rPr>
            </w:pPr>
            <w:r w:rsidRPr="00212F16">
              <w:rPr>
                <w:sz w:val="20"/>
                <w:szCs w:val="20"/>
              </w:rPr>
              <w:t>The creation of equivalent algebraic equations provides the necessary foundations for solving l</w:t>
            </w:r>
            <w:r w:rsidR="00306F92">
              <w:rPr>
                <w:sz w:val="20"/>
                <w:szCs w:val="20"/>
              </w:rPr>
              <w:t>inear equations in one variable</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Resources:</w:t>
            </w:r>
          </w:p>
        </w:tc>
        <w:tc>
          <w:tcPr>
            <w:tcW w:w="11075" w:type="dxa"/>
            <w:gridSpan w:val="2"/>
            <w:shd w:val="clear" w:color="auto" w:fill="auto"/>
            <w:noWrap/>
          </w:tcPr>
          <w:p w:rsidR="00E00FD8" w:rsidRPr="00212F16" w:rsidRDefault="00B50650" w:rsidP="00E00FD8">
            <w:pPr>
              <w:spacing w:after="0" w:line="240" w:lineRule="auto"/>
              <w:ind w:left="288" w:hanging="288"/>
              <w:rPr>
                <w:sz w:val="20"/>
                <w:szCs w:val="20"/>
              </w:rPr>
            </w:pPr>
            <w:hyperlink r:id="rId61" w:history="1">
              <w:r w:rsidR="00E00FD8" w:rsidRPr="00212F16">
                <w:rPr>
                  <w:rStyle w:val="Hyperlink"/>
                  <w:sz w:val="20"/>
                  <w:szCs w:val="20"/>
                </w:rPr>
                <w:t>http://map.mathshell.org/materials/lessons.php?taskid=487&amp;subpage=concept</w:t>
              </w:r>
            </w:hyperlink>
            <w:r w:rsidR="00E00FD8" w:rsidRPr="00212F16">
              <w:rPr>
                <w:sz w:val="20"/>
                <w:szCs w:val="20"/>
              </w:rPr>
              <w:t xml:space="preserve"> (formative assessment lesson with pre and post assessment tasks, templates, and sample students for students to analyze)  </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Student Resources:</w:t>
            </w:r>
          </w:p>
        </w:tc>
        <w:tc>
          <w:tcPr>
            <w:tcW w:w="11075" w:type="dxa"/>
            <w:gridSpan w:val="2"/>
            <w:shd w:val="clear" w:color="auto" w:fill="auto"/>
            <w:noWrap/>
          </w:tcPr>
          <w:p w:rsidR="00E00FD8" w:rsidRPr="00212F16" w:rsidRDefault="00B50650" w:rsidP="00E00FD8">
            <w:pPr>
              <w:spacing w:after="0" w:line="240" w:lineRule="auto"/>
              <w:ind w:left="288" w:hanging="288"/>
              <w:rPr>
                <w:sz w:val="20"/>
                <w:szCs w:val="20"/>
              </w:rPr>
            </w:pPr>
            <w:hyperlink r:id="rId62" w:history="1">
              <w:r w:rsidR="00E00FD8" w:rsidRPr="00212F16">
                <w:rPr>
                  <w:rStyle w:val="Hyperlink"/>
                  <w:sz w:val="20"/>
                  <w:szCs w:val="20"/>
                </w:rPr>
                <w:t>http://www.fi.uu.nl/wisweb/en/</w:t>
              </w:r>
            </w:hyperlink>
            <w:r w:rsidR="00E00FD8" w:rsidRPr="00212F16">
              <w:rPr>
                <w:sz w:val="20"/>
                <w:szCs w:val="20"/>
              </w:rPr>
              <w:t xml:space="preserve"> (applets called solving equations or linear equations are designed to practice solving one variable equations)</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Assessment:</w:t>
            </w:r>
          </w:p>
        </w:tc>
        <w:tc>
          <w:tcPr>
            <w:tcW w:w="11075" w:type="dxa"/>
            <w:gridSpan w:val="2"/>
            <w:shd w:val="clear" w:color="auto" w:fill="auto"/>
            <w:noWrap/>
          </w:tcPr>
          <w:p w:rsidR="00E00FD8" w:rsidRPr="00212F16" w:rsidRDefault="00E00FD8" w:rsidP="00E00FD8">
            <w:pPr>
              <w:spacing w:after="0" w:line="240" w:lineRule="auto"/>
              <w:ind w:left="288" w:hanging="288"/>
              <w:rPr>
                <w:sz w:val="20"/>
                <w:szCs w:val="20"/>
              </w:rPr>
            </w:pPr>
            <w:r w:rsidRPr="00212F16">
              <w:rPr>
                <w:sz w:val="20"/>
                <w:szCs w:val="20"/>
              </w:rPr>
              <w:t>Students mastering the concept and skills of this lesson should be able to answer questions such as:</w:t>
            </w:r>
          </w:p>
          <w:p w:rsidR="00E00FD8" w:rsidRPr="00212F16" w:rsidRDefault="00E00FD8" w:rsidP="00E00FD8">
            <w:pPr>
              <w:spacing w:after="0" w:line="240" w:lineRule="auto"/>
              <w:ind w:left="288" w:hanging="288"/>
              <w:rPr>
                <w:sz w:val="20"/>
                <w:szCs w:val="20"/>
              </w:rPr>
            </w:pPr>
            <w:r w:rsidRPr="00212F16">
              <w:rPr>
                <w:sz w:val="20"/>
                <w:szCs w:val="20"/>
              </w:rPr>
              <w:t>How can you check your solution for the variable is correct?</w:t>
            </w:r>
          </w:p>
          <w:p w:rsidR="00E00FD8" w:rsidRPr="00212F16" w:rsidRDefault="00E00FD8" w:rsidP="00E00FD8">
            <w:pPr>
              <w:spacing w:after="0" w:line="240" w:lineRule="auto"/>
              <w:ind w:left="288" w:hanging="288"/>
              <w:rPr>
                <w:sz w:val="20"/>
                <w:szCs w:val="20"/>
              </w:rPr>
            </w:pPr>
            <w:r w:rsidRPr="00212F16">
              <w:rPr>
                <w:sz w:val="20"/>
                <w:szCs w:val="20"/>
              </w:rPr>
              <w:t>How can you rewrite an expression to show the whole expression multiplied by 3?</w:t>
            </w:r>
          </w:p>
          <w:p w:rsidR="00E00FD8" w:rsidRPr="00212F16" w:rsidRDefault="00E00FD8" w:rsidP="00E00FD8">
            <w:pPr>
              <w:spacing w:after="0" w:line="240" w:lineRule="auto"/>
              <w:ind w:left="288" w:hanging="288"/>
              <w:rPr>
                <w:sz w:val="20"/>
                <w:szCs w:val="20"/>
              </w:rPr>
            </w:pPr>
            <w:r w:rsidRPr="00212F16">
              <w:rPr>
                <w:sz w:val="20"/>
                <w:szCs w:val="20"/>
              </w:rPr>
              <w:t>How do you rewrite an expression to show the whole expression divided by 3?</w:t>
            </w:r>
          </w:p>
          <w:p w:rsidR="00E00FD8" w:rsidRPr="00212F16" w:rsidRDefault="00E00FD8" w:rsidP="00E00FD8">
            <w:pPr>
              <w:spacing w:after="0" w:line="240" w:lineRule="auto"/>
              <w:ind w:left="288" w:hanging="288"/>
              <w:rPr>
                <w:sz w:val="20"/>
                <w:szCs w:val="20"/>
              </w:rPr>
            </w:pPr>
            <w:r w:rsidRPr="00212F16">
              <w:rPr>
                <w:sz w:val="20"/>
                <w:szCs w:val="20"/>
              </w:rPr>
              <w:t>What are two different equation</w:t>
            </w:r>
            <w:r w:rsidR="00A05825">
              <w:rPr>
                <w:sz w:val="20"/>
                <w:szCs w:val="20"/>
              </w:rPr>
              <w:t>s</w:t>
            </w:r>
            <w:r w:rsidRPr="00212F16">
              <w:rPr>
                <w:sz w:val="20"/>
                <w:szCs w:val="20"/>
              </w:rPr>
              <w:t xml:space="preserve"> for which x=6?  How do you know?</w:t>
            </w:r>
          </w:p>
          <w:p w:rsidR="00E00FD8" w:rsidRPr="00212F16" w:rsidRDefault="00E00FD8" w:rsidP="00E00FD8">
            <w:pPr>
              <w:spacing w:after="0" w:line="240" w:lineRule="auto"/>
              <w:ind w:left="288" w:hanging="288"/>
              <w:rPr>
                <w:sz w:val="20"/>
                <w:szCs w:val="20"/>
              </w:rPr>
            </w:pPr>
            <w:r w:rsidRPr="00212F16">
              <w:rPr>
                <w:sz w:val="20"/>
                <w:szCs w:val="20"/>
              </w:rPr>
              <w:t xml:space="preserve">How did your partner’s solution strategy to find x compare to your strategy for building the equation? </w:t>
            </w:r>
          </w:p>
          <w:p w:rsidR="00E00FD8" w:rsidRPr="00212F16" w:rsidRDefault="00E00FD8" w:rsidP="00306F92">
            <w:pPr>
              <w:spacing w:after="0" w:line="240" w:lineRule="auto"/>
              <w:ind w:left="288" w:hanging="288"/>
              <w:rPr>
                <w:sz w:val="20"/>
                <w:szCs w:val="20"/>
              </w:rPr>
            </w:pPr>
            <w:r w:rsidRPr="00212F16">
              <w:rPr>
                <w:sz w:val="20"/>
                <w:szCs w:val="20"/>
              </w:rPr>
              <w:t xml:space="preserve">Are the operations you use to solve an equation the exact reverse of those used to solve it? Why or why not? </w:t>
            </w:r>
          </w:p>
        </w:tc>
      </w:tr>
      <w:tr w:rsidR="00E00FD8" w:rsidRPr="00821A9C" w:rsidTr="00E00FD8">
        <w:trPr>
          <w:trHeight w:val="184"/>
        </w:trPr>
        <w:tc>
          <w:tcPr>
            <w:tcW w:w="3706" w:type="dxa"/>
            <w:vMerge w:val="restart"/>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Differentiation:</w:t>
            </w:r>
          </w:p>
          <w:p w:rsidR="00E00FD8" w:rsidRPr="00821A9C" w:rsidRDefault="00E00FD8" w:rsidP="00821A9C">
            <w:pPr>
              <w:spacing w:after="0" w:line="240" w:lineRule="auto"/>
              <w:rPr>
                <w:rFonts w:ascii="Calibri" w:eastAsia="Calibri" w:hAnsi="Calibri" w:cs="Times New Roman"/>
                <w:bCs/>
                <w:sz w:val="20"/>
                <w:szCs w:val="20"/>
              </w:rPr>
            </w:pPr>
            <w:r w:rsidRPr="00821A9C">
              <w:rPr>
                <w:rFonts w:ascii="Calibri" w:eastAsia="Calibri" w:hAnsi="Calibri" w:cs="Times New Roman"/>
                <w:sz w:val="20"/>
                <w:szCs w:val="20"/>
              </w:rPr>
              <w:t>(</w:t>
            </w:r>
            <w:r w:rsidRPr="00821A9C">
              <w:rPr>
                <w:rFonts w:ascii="Calibri" w:eastAsia="Calibri" w:hAnsi="Calibri" w:cs="Times New Roman"/>
                <w:bCs/>
                <w:sz w:val="20"/>
                <w:szCs w:val="20"/>
              </w:rPr>
              <w:t>Multiple means for students to access content and multiple modes for student to express understanding.)</w:t>
            </w:r>
          </w:p>
        </w:tc>
        <w:tc>
          <w:tcPr>
            <w:tcW w:w="5320"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E00FD8" w:rsidRPr="00821A9C" w:rsidTr="00E00FD8">
        <w:trPr>
          <w:cantSplit/>
          <w:trHeight w:val="20"/>
        </w:trPr>
        <w:tc>
          <w:tcPr>
            <w:tcW w:w="3706" w:type="dxa"/>
            <w:vMerge/>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E00FD8" w:rsidRPr="00212F16" w:rsidRDefault="00B50650" w:rsidP="00E00FD8">
            <w:pPr>
              <w:spacing w:after="0" w:line="240" w:lineRule="auto"/>
              <w:ind w:left="288" w:hanging="288"/>
              <w:rPr>
                <w:sz w:val="20"/>
                <w:szCs w:val="20"/>
              </w:rPr>
            </w:pPr>
            <w:hyperlink r:id="rId63" w:history="1">
              <w:r w:rsidR="00E00FD8" w:rsidRPr="00212F16">
                <w:rPr>
                  <w:rStyle w:val="Hyperlink"/>
                  <w:sz w:val="20"/>
                  <w:szCs w:val="20"/>
                </w:rPr>
                <w:t>http://map.mathshell.org/materials/lessons.php?taskid=487&amp;subpage=concept</w:t>
              </w:r>
            </w:hyperlink>
            <w:r w:rsidR="00E00FD8" w:rsidRPr="00212F16">
              <w:rPr>
                <w:sz w:val="20"/>
                <w:szCs w:val="20"/>
              </w:rPr>
              <w:t xml:space="preserve"> (lesson plan with pre-made algebra machines and partially completed solutions)</w:t>
            </w:r>
          </w:p>
        </w:tc>
        <w:tc>
          <w:tcPr>
            <w:tcW w:w="5755" w:type="dxa"/>
            <w:tcBorders>
              <w:top w:val="nil"/>
            </w:tcBorders>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Students can create equations from a</w:t>
            </w:r>
            <w:r w:rsidR="00306F92">
              <w:rPr>
                <w:sz w:val="20"/>
                <w:szCs w:val="20"/>
              </w:rPr>
              <w:t>lready created algebra machines</w:t>
            </w:r>
          </w:p>
          <w:p w:rsidR="00E00FD8" w:rsidRPr="00212F16" w:rsidRDefault="00E00FD8" w:rsidP="00E00FD8">
            <w:pPr>
              <w:spacing w:after="0" w:line="240" w:lineRule="auto"/>
              <w:ind w:left="288" w:hanging="288"/>
              <w:rPr>
                <w:sz w:val="20"/>
                <w:szCs w:val="20"/>
              </w:rPr>
            </w:pPr>
            <w:r w:rsidRPr="00212F16">
              <w:rPr>
                <w:sz w:val="20"/>
                <w:szCs w:val="20"/>
              </w:rPr>
              <w:t>Students can solve equations from partially completed solution</w:t>
            </w:r>
            <w:r w:rsidR="00306F92">
              <w:rPr>
                <w:sz w:val="20"/>
                <w:szCs w:val="20"/>
              </w:rPr>
              <w:t>s</w:t>
            </w:r>
          </w:p>
        </w:tc>
      </w:tr>
      <w:tr w:rsidR="00E00FD8" w:rsidRPr="00821A9C" w:rsidTr="00E00FD8">
        <w:trPr>
          <w:cantSplit/>
          <w:trHeight w:val="20"/>
        </w:trPr>
        <w:tc>
          <w:tcPr>
            <w:tcW w:w="3706" w:type="dxa"/>
            <w:vMerge w:val="restart"/>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Extensions for depth and complexity:</w:t>
            </w:r>
          </w:p>
        </w:tc>
        <w:tc>
          <w:tcPr>
            <w:tcW w:w="5320"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E00FD8" w:rsidRPr="00821A9C" w:rsidRDefault="00E00FD8" w:rsidP="00E00FD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E00FD8" w:rsidRPr="00821A9C" w:rsidTr="00306F92">
        <w:trPr>
          <w:cantSplit/>
          <w:trHeight w:val="445"/>
        </w:trPr>
        <w:tc>
          <w:tcPr>
            <w:tcW w:w="3706" w:type="dxa"/>
            <w:vMerge/>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N/A</w:t>
            </w:r>
          </w:p>
        </w:tc>
        <w:tc>
          <w:tcPr>
            <w:tcW w:w="5755" w:type="dxa"/>
            <w:tcBorders>
              <w:top w:val="nil"/>
            </w:tcBorders>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Students can create equations with variables on both sides of the equati</w:t>
            </w:r>
            <w:r w:rsidR="00306F92">
              <w:rPr>
                <w:sz w:val="20"/>
                <w:szCs w:val="20"/>
              </w:rPr>
              <w:t>on for their partner to solve</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Key Knowledge and Skills:</w:t>
            </w:r>
          </w:p>
        </w:tc>
        <w:tc>
          <w:tcPr>
            <w:tcW w:w="11075" w:type="dxa"/>
            <w:gridSpan w:val="2"/>
            <w:shd w:val="clear" w:color="auto" w:fill="auto"/>
          </w:tcPr>
          <w:p w:rsidR="00E00FD8" w:rsidRPr="00212F16" w:rsidRDefault="00E00FD8" w:rsidP="00E00FD8">
            <w:pPr>
              <w:numPr>
                <w:ilvl w:val="0"/>
                <w:numId w:val="10"/>
              </w:numPr>
              <w:spacing w:after="0" w:line="240" w:lineRule="auto"/>
              <w:ind w:left="288" w:hanging="288"/>
              <w:rPr>
                <w:sz w:val="20"/>
                <w:szCs w:val="20"/>
              </w:rPr>
            </w:pPr>
            <w:r w:rsidRPr="00212F16">
              <w:rPr>
                <w:sz w:val="20"/>
                <w:szCs w:val="20"/>
              </w:rPr>
              <w:t xml:space="preserve">Solve linear equations with rational number coefficients, including equations whose solutions require expanding expressions using the distributive property and collecting like terms </w:t>
            </w:r>
          </w:p>
        </w:tc>
      </w:tr>
      <w:tr w:rsidR="00E00FD8" w:rsidRPr="00821A9C" w:rsidTr="00E00FD8">
        <w:tc>
          <w:tcPr>
            <w:tcW w:w="3706" w:type="dxa"/>
            <w:shd w:val="clear" w:color="auto" w:fill="D9D9D9"/>
            <w:noWrap/>
          </w:tcPr>
          <w:p w:rsidR="00E00FD8" w:rsidRPr="00821A9C" w:rsidRDefault="00E00FD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Critical Language:</w:t>
            </w:r>
          </w:p>
        </w:tc>
        <w:tc>
          <w:tcPr>
            <w:tcW w:w="11075" w:type="dxa"/>
            <w:gridSpan w:val="2"/>
            <w:shd w:val="clear" w:color="auto" w:fill="auto"/>
          </w:tcPr>
          <w:p w:rsidR="00E00FD8" w:rsidRPr="00212F16" w:rsidRDefault="00E00FD8" w:rsidP="00E00FD8">
            <w:pPr>
              <w:spacing w:after="0" w:line="240" w:lineRule="auto"/>
              <w:ind w:left="288" w:hanging="288"/>
              <w:rPr>
                <w:sz w:val="20"/>
                <w:szCs w:val="20"/>
              </w:rPr>
            </w:pPr>
            <w:r w:rsidRPr="00212F16">
              <w:rPr>
                <w:sz w:val="20"/>
                <w:szCs w:val="20"/>
              </w:rPr>
              <w:t>Coefficient, constant, variable, solution, operation, order of operations, distributive property, rational, parentheses, equal, balance, reverse, inverse, expression, equation</w:t>
            </w:r>
          </w:p>
        </w:tc>
      </w:tr>
    </w:tbl>
    <w:p w:rsidR="00821A9C" w:rsidRPr="00821A9C" w:rsidRDefault="00821A9C" w:rsidP="00821A9C">
      <w:pPr>
        <w:spacing w:after="0" w:line="240" w:lineRule="auto"/>
        <w:rPr>
          <w:rFonts w:ascii="Calibri" w:eastAsia="Calibri" w:hAnsi="Calibri" w:cs="Times New Roman"/>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21A9C" w:rsidRPr="00821A9C" w:rsidTr="00E00FD8">
        <w:tc>
          <w:tcPr>
            <w:tcW w:w="14781" w:type="dxa"/>
            <w:gridSpan w:val="3"/>
            <w:shd w:val="clear" w:color="auto" w:fill="A6A6A6"/>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Learning Experience # 7</w:t>
            </w:r>
          </w:p>
        </w:tc>
      </w:tr>
      <w:tr w:rsidR="00821A9C" w:rsidRPr="00821A9C" w:rsidTr="00E00FD8">
        <w:tc>
          <w:tcPr>
            <w:tcW w:w="14781" w:type="dxa"/>
            <w:gridSpan w:val="3"/>
            <w:shd w:val="clear" w:color="auto" w:fill="D9D9D9"/>
            <w:noWrap/>
          </w:tcPr>
          <w:p w:rsidR="00306F92" w:rsidRPr="00306F92" w:rsidRDefault="00306F92" w:rsidP="00306F92">
            <w:pPr>
              <w:spacing w:after="0" w:line="240" w:lineRule="auto"/>
              <w:rPr>
                <w:sz w:val="28"/>
                <w:szCs w:val="28"/>
              </w:rPr>
            </w:pPr>
            <w:r w:rsidRPr="00306F92">
              <w:rPr>
                <w:sz w:val="28"/>
                <w:szCs w:val="28"/>
              </w:rPr>
              <w:t>The teacher may provide a variety of</w:t>
            </w:r>
            <w:r w:rsidR="00AE51B8">
              <w:rPr>
                <w:sz w:val="28"/>
                <w:szCs w:val="28"/>
              </w:rPr>
              <w:t xml:space="preserve"> one-variable linear equations</w:t>
            </w:r>
            <w:r w:rsidRPr="00306F92">
              <w:rPr>
                <w:sz w:val="28"/>
                <w:szCs w:val="28"/>
              </w:rPr>
              <w:t xml:space="preserve"> so that students can begin to explore the differences between equations with only one, infinite, or no solutions.</w:t>
            </w:r>
          </w:p>
          <w:p w:rsidR="00306F92" w:rsidRPr="00212F16" w:rsidRDefault="00306F92" w:rsidP="00306F92">
            <w:pPr>
              <w:spacing w:after="0" w:line="240" w:lineRule="auto"/>
              <w:ind w:left="288" w:hanging="288"/>
              <w:rPr>
                <w:sz w:val="20"/>
                <w:szCs w:val="20"/>
              </w:rPr>
            </w:pPr>
            <w:r w:rsidRPr="00B87D22">
              <w:rPr>
                <w:i/>
                <w:sz w:val="20"/>
                <w:szCs w:val="20"/>
              </w:rPr>
              <w:t>Iconic</w:t>
            </w:r>
            <w:r w:rsidRPr="00212F16">
              <w:rPr>
                <w:sz w:val="20"/>
                <w:szCs w:val="20"/>
              </w:rPr>
              <w:t xml:space="preserve">: Students can sort a variety of one-variable equations into categories of sometimes true, always true or never true. </w:t>
            </w:r>
          </w:p>
          <w:p w:rsidR="00821A9C" w:rsidRPr="00306F92" w:rsidRDefault="00306F92" w:rsidP="00306F92">
            <w:pPr>
              <w:spacing w:after="0" w:line="240" w:lineRule="auto"/>
              <w:ind w:left="288" w:hanging="288"/>
              <w:rPr>
                <w:sz w:val="20"/>
                <w:szCs w:val="20"/>
              </w:rPr>
            </w:pPr>
            <w:r w:rsidRPr="00B87D22">
              <w:rPr>
                <w:i/>
                <w:sz w:val="20"/>
                <w:szCs w:val="20"/>
              </w:rPr>
              <w:t>Symbolic</w:t>
            </w:r>
            <w:r w:rsidRPr="00212F16">
              <w:rPr>
                <w:sz w:val="20"/>
                <w:szCs w:val="20"/>
              </w:rPr>
              <w:t xml:space="preserve">: Students can explain how to create an equation that has one solution, infinite solutions and no solutions based on the simplest form of each type of equation, </w:t>
            </w:r>
            <w:r w:rsidRPr="00212F16">
              <w:rPr>
                <w:i/>
                <w:sz w:val="20"/>
                <w:szCs w:val="20"/>
              </w:rPr>
              <w:t xml:space="preserve">x </w:t>
            </w:r>
            <w:r w:rsidRPr="00212F16">
              <w:rPr>
                <w:sz w:val="20"/>
                <w:szCs w:val="20"/>
              </w:rPr>
              <w:t>=</w:t>
            </w:r>
            <w:r w:rsidRPr="00212F16">
              <w:rPr>
                <w:i/>
                <w:sz w:val="20"/>
                <w:szCs w:val="20"/>
              </w:rPr>
              <w:t xml:space="preserve"> a, a </w:t>
            </w:r>
            <w:r w:rsidRPr="00212F16">
              <w:rPr>
                <w:sz w:val="20"/>
                <w:szCs w:val="20"/>
              </w:rPr>
              <w:t>=</w:t>
            </w:r>
            <w:r w:rsidRPr="00212F16">
              <w:rPr>
                <w:i/>
                <w:sz w:val="20"/>
                <w:szCs w:val="20"/>
              </w:rPr>
              <w:t xml:space="preserve"> a, or a = b.  </w:t>
            </w:r>
          </w:p>
        </w:tc>
      </w:tr>
      <w:tr w:rsidR="00821A9C" w:rsidRPr="00821A9C" w:rsidTr="00E00FD8">
        <w:tc>
          <w:tcPr>
            <w:tcW w:w="3706" w:type="dxa"/>
            <w:shd w:val="clear" w:color="auto" w:fill="D9D9D9"/>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Notes:</w:t>
            </w:r>
          </w:p>
        </w:tc>
        <w:tc>
          <w:tcPr>
            <w:tcW w:w="11075" w:type="dxa"/>
            <w:gridSpan w:val="2"/>
            <w:shd w:val="clear" w:color="auto" w:fill="auto"/>
            <w:noWrap/>
          </w:tcPr>
          <w:p w:rsidR="00821A9C" w:rsidRPr="00821A9C" w:rsidRDefault="00B87D22" w:rsidP="009D5DCF">
            <w:pPr>
              <w:spacing w:after="0" w:line="240" w:lineRule="auto"/>
              <w:ind w:left="288" w:hanging="288"/>
              <w:rPr>
                <w:rFonts w:ascii="Calibri" w:eastAsia="Calibri" w:hAnsi="Calibri" w:cs="Times New Roman"/>
                <w:sz w:val="20"/>
                <w:szCs w:val="20"/>
              </w:rPr>
            </w:pPr>
            <w:r w:rsidRPr="00B87D22">
              <w:rPr>
                <w:rFonts w:ascii="Calibri" w:eastAsia="Calibri" w:hAnsi="Calibri" w:cs="Times New Roman"/>
                <w:sz w:val="20"/>
                <w:szCs w:val="20"/>
              </w:rPr>
              <w:t xml:space="preserve">Students struggle sometimes to recognize when an equation is always true there are infinite solutions.  Students can be encouraged to try a variety of numbers beyond whole number to help reinforce this </w:t>
            </w:r>
            <w:proofErr w:type="gramStart"/>
            <w:r w:rsidRPr="00B87D22">
              <w:rPr>
                <w:rFonts w:ascii="Calibri" w:eastAsia="Calibri" w:hAnsi="Calibri" w:cs="Times New Roman"/>
                <w:sz w:val="20"/>
                <w:szCs w:val="20"/>
              </w:rPr>
              <w:t>idea,</w:t>
            </w:r>
            <w:proofErr w:type="gramEnd"/>
            <w:r w:rsidRPr="00B87D22">
              <w:rPr>
                <w:rFonts w:ascii="Calibri" w:eastAsia="Calibri" w:hAnsi="Calibri" w:cs="Times New Roman"/>
                <w:sz w:val="20"/>
                <w:szCs w:val="20"/>
              </w:rPr>
              <w:t xml:space="preserve"> although not a proof this trial and error can support students’ developing understanding.</w:t>
            </w:r>
          </w:p>
        </w:tc>
      </w:tr>
      <w:tr w:rsidR="00B87D22" w:rsidRPr="00821A9C" w:rsidTr="00E00FD8">
        <w:tc>
          <w:tcPr>
            <w:tcW w:w="3706" w:type="dxa"/>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Generalization Connection(s):</w:t>
            </w:r>
          </w:p>
        </w:tc>
        <w:tc>
          <w:tcPr>
            <w:tcW w:w="11075" w:type="dxa"/>
            <w:gridSpan w:val="2"/>
            <w:shd w:val="clear" w:color="auto" w:fill="auto"/>
            <w:noWrap/>
          </w:tcPr>
          <w:p w:rsidR="00B87D22" w:rsidRPr="00212F16" w:rsidRDefault="00B87D22" w:rsidP="006562FA">
            <w:pPr>
              <w:spacing w:after="0" w:line="240" w:lineRule="auto"/>
              <w:ind w:left="288" w:hanging="288"/>
              <w:rPr>
                <w:sz w:val="20"/>
                <w:szCs w:val="20"/>
              </w:rPr>
            </w:pPr>
            <w:r w:rsidRPr="00212F16">
              <w:rPr>
                <w:sz w:val="20"/>
                <w:szCs w:val="20"/>
              </w:rPr>
              <w:t>The creation of equivalent algebraic equations provides the necessary foundations for solving l</w:t>
            </w:r>
            <w:r w:rsidR="00A05825">
              <w:rPr>
                <w:sz w:val="20"/>
                <w:szCs w:val="20"/>
              </w:rPr>
              <w:t>inear equations in one variable</w:t>
            </w:r>
          </w:p>
        </w:tc>
      </w:tr>
      <w:tr w:rsidR="00B87D22" w:rsidRPr="00821A9C" w:rsidTr="00E00FD8">
        <w:tc>
          <w:tcPr>
            <w:tcW w:w="3706" w:type="dxa"/>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Resources:</w:t>
            </w:r>
          </w:p>
        </w:tc>
        <w:tc>
          <w:tcPr>
            <w:tcW w:w="11075" w:type="dxa"/>
            <w:gridSpan w:val="2"/>
            <w:shd w:val="clear" w:color="auto" w:fill="auto"/>
            <w:noWrap/>
          </w:tcPr>
          <w:p w:rsidR="00B87D22" w:rsidRPr="00212F16" w:rsidRDefault="00B50650" w:rsidP="006562FA">
            <w:pPr>
              <w:spacing w:after="0" w:line="240" w:lineRule="auto"/>
              <w:ind w:left="288" w:hanging="288"/>
              <w:rPr>
                <w:sz w:val="20"/>
                <w:szCs w:val="20"/>
              </w:rPr>
            </w:pPr>
            <w:hyperlink r:id="rId64" w:history="1">
              <w:r w:rsidR="00B87D22" w:rsidRPr="00212F16">
                <w:rPr>
                  <w:rStyle w:val="Hyperlink"/>
                  <w:sz w:val="20"/>
                  <w:szCs w:val="20"/>
                </w:rPr>
                <w:t>http://map.mathshell.org/materials/download.php?fileid=1286</w:t>
              </w:r>
            </w:hyperlink>
            <w:r w:rsidR="00B87D22" w:rsidRPr="00212F16">
              <w:rPr>
                <w:sz w:val="20"/>
                <w:szCs w:val="20"/>
              </w:rPr>
              <w:t xml:space="preserve"> (lesson plan for exploring when equations have one, infinite or no solutions)</w:t>
            </w:r>
          </w:p>
        </w:tc>
      </w:tr>
      <w:tr w:rsidR="00B87D22" w:rsidRPr="00821A9C" w:rsidTr="00E00FD8">
        <w:tc>
          <w:tcPr>
            <w:tcW w:w="3706" w:type="dxa"/>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Student Resources:</w:t>
            </w:r>
          </w:p>
        </w:tc>
        <w:tc>
          <w:tcPr>
            <w:tcW w:w="11075" w:type="dxa"/>
            <w:gridSpan w:val="2"/>
            <w:shd w:val="clear" w:color="auto" w:fill="auto"/>
            <w:noWrap/>
          </w:tcPr>
          <w:p w:rsidR="00B87D22" w:rsidRPr="00212F16" w:rsidRDefault="00B50650" w:rsidP="006562FA">
            <w:pPr>
              <w:spacing w:after="0" w:line="240" w:lineRule="auto"/>
              <w:ind w:left="288" w:hanging="288"/>
              <w:rPr>
                <w:sz w:val="20"/>
                <w:szCs w:val="20"/>
              </w:rPr>
            </w:pPr>
            <w:hyperlink r:id="rId65" w:history="1">
              <w:r w:rsidR="00B87D22" w:rsidRPr="00212F16">
                <w:rPr>
                  <w:rStyle w:val="Hyperlink"/>
                  <w:sz w:val="20"/>
                  <w:szCs w:val="20"/>
                </w:rPr>
                <w:t>http://learnzillion.com/lessons/152-solve-equations-with-infinite-solutions</w:t>
              </w:r>
            </w:hyperlink>
            <w:r w:rsidR="00B87D22" w:rsidRPr="00212F16">
              <w:rPr>
                <w:sz w:val="20"/>
                <w:szCs w:val="20"/>
              </w:rPr>
              <w:t xml:space="preserve"> (video about equations with infinite solutions)</w:t>
            </w:r>
          </w:p>
          <w:p w:rsidR="00B87D22" w:rsidRPr="00212F16" w:rsidRDefault="00B50650" w:rsidP="006562FA">
            <w:pPr>
              <w:spacing w:after="0" w:line="240" w:lineRule="auto"/>
              <w:ind w:left="288" w:hanging="288"/>
              <w:rPr>
                <w:sz w:val="20"/>
                <w:szCs w:val="20"/>
              </w:rPr>
            </w:pPr>
            <w:hyperlink r:id="rId66" w:history="1">
              <w:r w:rsidR="00B87D22" w:rsidRPr="00212F16">
                <w:rPr>
                  <w:rStyle w:val="Hyperlink"/>
                  <w:sz w:val="20"/>
                  <w:szCs w:val="20"/>
                </w:rPr>
                <w:t>http://www.shmoop.com/common-core-standards/ccss-8-ee-7a.html</w:t>
              </w:r>
            </w:hyperlink>
            <w:r w:rsidR="00B87D22" w:rsidRPr="00212F16">
              <w:rPr>
                <w:sz w:val="20"/>
                <w:szCs w:val="20"/>
              </w:rPr>
              <w:t xml:space="preserve"> (explanation and practice questions about equations with one, infinite and no solutions)</w:t>
            </w:r>
          </w:p>
        </w:tc>
      </w:tr>
      <w:tr w:rsidR="00B87D22" w:rsidRPr="00821A9C" w:rsidTr="00E00FD8">
        <w:tc>
          <w:tcPr>
            <w:tcW w:w="3706" w:type="dxa"/>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Assessment:</w:t>
            </w:r>
          </w:p>
        </w:tc>
        <w:tc>
          <w:tcPr>
            <w:tcW w:w="11075" w:type="dxa"/>
            <w:gridSpan w:val="2"/>
            <w:shd w:val="clear" w:color="auto" w:fill="auto"/>
            <w:noWrap/>
          </w:tcPr>
          <w:p w:rsidR="00B87D22" w:rsidRPr="00212F16" w:rsidRDefault="00B87D22" w:rsidP="006562FA">
            <w:pPr>
              <w:spacing w:after="0" w:line="240" w:lineRule="auto"/>
              <w:ind w:left="288" w:hanging="288"/>
              <w:rPr>
                <w:sz w:val="20"/>
                <w:szCs w:val="20"/>
              </w:rPr>
            </w:pPr>
            <w:r w:rsidRPr="00212F16">
              <w:rPr>
                <w:sz w:val="20"/>
                <w:szCs w:val="20"/>
              </w:rPr>
              <w:t>Students mastering the concept and skills of this lesson should be able to answer questions such as:</w:t>
            </w:r>
          </w:p>
          <w:p w:rsidR="00B87D22" w:rsidRPr="00212F16" w:rsidRDefault="00B87D22" w:rsidP="006562FA">
            <w:pPr>
              <w:spacing w:after="0" w:line="240" w:lineRule="auto"/>
              <w:ind w:left="288" w:hanging="288"/>
              <w:rPr>
                <w:sz w:val="20"/>
                <w:szCs w:val="20"/>
              </w:rPr>
            </w:pPr>
            <w:r w:rsidRPr="00212F16">
              <w:rPr>
                <w:sz w:val="20"/>
                <w:szCs w:val="20"/>
              </w:rPr>
              <w:t>What math can you use to show that a value of x satisfies an equation?</w:t>
            </w:r>
          </w:p>
          <w:p w:rsidR="00B87D22" w:rsidRPr="00212F16" w:rsidRDefault="00B87D22" w:rsidP="006562FA">
            <w:pPr>
              <w:spacing w:after="0" w:line="240" w:lineRule="auto"/>
              <w:ind w:left="288" w:hanging="288"/>
              <w:rPr>
                <w:sz w:val="20"/>
                <w:szCs w:val="20"/>
              </w:rPr>
            </w:pPr>
            <w:r w:rsidRPr="00212F16">
              <w:rPr>
                <w:sz w:val="20"/>
                <w:szCs w:val="20"/>
              </w:rPr>
              <w:t>How do you know if an equation will have infinite or no solutions?</w:t>
            </w:r>
          </w:p>
          <w:p w:rsidR="00B87D22" w:rsidRPr="00212F16" w:rsidRDefault="00B87D22" w:rsidP="006562FA">
            <w:pPr>
              <w:spacing w:after="0" w:line="240" w:lineRule="auto"/>
              <w:ind w:left="288" w:hanging="288"/>
              <w:rPr>
                <w:sz w:val="20"/>
                <w:szCs w:val="20"/>
              </w:rPr>
            </w:pPr>
            <w:r w:rsidRPr="00212F16">
              <w:rPr>
                <w:sz w:val="20"/>
                <w:szCs w:val="20"/>
              </w:rPr>
              <w:t>Can you think of an equation that is sometimes true with more than one solution? Why or why not?</w:t>
            </w:r>
          </w:p>
          <w:p w:rsidR="00B87D22" w:rsidRPr="00212F16" w:rsidRDefault="00B87D22" w:rsidP="006562FA">
            <w:pPr>
              <w:spacing w:after="0" w:line="240" w:lineRule="auto"/>
              <w:ind w:left="288" w:hanging="288"/>
              <w:rPr>
                <w:sz w:val="20"/>
                <w:szCs w:val="20"/>
              </w:rPr>
            </w:pPr>
            <w:r w:rsidRPr="00212F16">
              <w:rPr>
                <w:sz w:val="20"/>
                <w:szCs w:val="20"/>
              </w:rPr>
              <w:t xml:space="preserve">How many solutions does an equation need to be true? </w:t>
            </w:r>
          </w:p>
          <w:p w:rsidR="00B87D22" w:rsidRPr="00212F16" w:rsidRDefault="00B87D22" w:rsidP="006562FA">
            <w:pPr>
              <w:spacing w:after="0" w:line="240" w:lineRule="auto"/>
              <w:ind w:left="288" w:hanging="288"/>
              <w:rPr>
                <w:sz w:val="20"/>
                <w:szCs w:val="20"/>
              </w:rPr>
            </w:pPr>
            <w:r w:rsidRPr="00212F16">
              <w:rPr>
                <w:sz w:val="20"/>
                <w:szCs w:val="20"/>
              </w:rPr>
              <w:t>What does it mean for an equation to always be true?</w:t>
            </w:r>
          </w:p>
          <w:p w:rsidR="00B87D22" w:rsidRPr="00212F16" w:rsidRDefault="00B87D22" w:rsidP="006562FA">
            <w:pPr>
              <w:spacing w:after="0" w:line="240" w:lineRule="auto"/>
              <w:ind w:left="288" w:hanging="288"/>
              <w:rPr>
                <w:sz w:val="20"/>
                <w:szCs w:val="20"/>
              </w:rPr>
            </w:pPr>
            <w:r w:rsidRPr="00212F16">
              <w:rPr>
                <w:sz w:val="20"/>
                <w:szCs w:val="20"/>
              </w:rPr>
              <w:t>What does it mean for an equation to never be true?</w:t>
            </w:r>
          </w:p>
        </w:tc>
      </w:tr>
      <w:tr w:rsidR="00B87D22" w:rsidRPr="00821A9C" w:rsidTr="00E00FD8">
        <w:trPr>
          <w:trHeight w:val="184"/>
        </w:trPr>
        <w:tc>
          <w:tcPr>
            <w:tcW w:w="3706" w:type="dxa"/>
            <w:vMerge w:val="restart"/>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Differentiation:</w:t>
            </w:r>
          </w:p>
          <w:p w:rsidR="00B87D22" w:rsidRPr="00821A9C" w:rsidRDefault="00B87D22" w:rsidP="00821A9C">
            <w:pPr>
              <w:spacing w:after="0" w:line="240" w:lineRule="auto"/>
              <w:rPr>
                <w:rFonts w:ascii="Calibri" w:eastAsia="Calibri" w:hAnsi="Calibri" w:cs="Times New Roman"/>
                <w:bCs/>
                <w:sz w:val="20"/>
                <w:szCs w:val="20"/>
              </w:rPr>
            </w:pPr>
            <w:r w:rsidRPr="00821A9C">
              <w:rPr>
                <w:rFonts w:ascii="Calibri" w:eastAsia="Calibri" w:hAnsi="Calibri" w:cs="Times New Roman"/>
                <w:sz w:val="20"/>
                <w:szCs w:val="20"/>
              </w:rPr>
              <w:t>(</w:t>
            </w:r>
            <w:r w:rsidRPr="00821A9C">
              <w:rPr>
                <w:rFonts w:ascii="Calibri" w:eastAsia="Calibri" w:hAnsi="Calibri" w:cs="Times New Roman"/>
                <w:bCs/>
                <w:sz w:val="20"/>
                <w:szCs w:val="20"/>
              </w:rPr>
              <w:t>Multiple means for students to access content and multiple modes for student to express understanding.)</w:t>
            </w:r>
          </w:p>
        </w:tc>
        <w:tc>
          <w:tcPr>
            <w:tcW w:w="5320" w:type="dxa"/>
            <w:shd w:val="clear" w:color="auto" w:fill="D9D9D9"/>
          </w:tcPr>
          <w:p w:rsidR="00B87D22" w:rsidRPr="00821A9C" w:rsidRDefault="00B87D22" w:rsidP="00821A9C">
            <w:pPr>
              <w:spacing w:after="0" w:line="240" w:lineRule="auto"/>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B87D22" w:rsidRPr="00821A9C" w:rsidRDefault="00B87D22" w:rsidP="00821A9C">
            <w:pPr>
              <w:spacing w:after="0" w:line="240" w:lineRule="auto"/>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B87D22" w:rsidRPr="00821A9C" w:rsidTr="00E00FD8">
        <w:trPr>
          <w:cantSplit/>
          <w:trHeight w:val="20"/>
        </w:trPr>
        <w:tc>
          <w:tcPr>
            <w:tcW w:w="3706" w:type="dxa"/>
            <w:vMerge/>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B87D22" w:rsidRPr="00212F16" w:rsidRDefault="00B50650" w:rsidP="006562FA">
            <w:pPr>
              <w:spacing w:after="0" w:line="240" w:lineRule="auto"/>
              <w:ind w:left="288" w:hanging="288"/>
              <w:rPr>
                <w:sz w:val="20"/>
                <w:szCs w:val="20"/>
              </w:rPr>
            </w:pPr>
            <w:hyperlink r:id="rId67" w:history="1">
              <w:r w:rsidR="00B87D22" w:rsidRPr="00212F16">
                <w:rPr>
                  <w:rStyle w:val="Hyperlink"/>
                  <w:sz w:val="20"/>
                  <w:szCs w:val="20"/>
                </w:rPr>
                <w:t>http://map.mathshell.org/materials/download.php?fileid=1286</w:t>
              </w:r>
            </w:hyperlink>
            <w:r w:rsidR="00B87D22" w:rsidRPr="00212F16">
              <w:rPr>
                <w:sz w:val="20"/>
                <w:szCs w:val="20"/>
              </w:rPr>
              <w:t xml:space="preserve"> (equation sorting cards) </w:t>
            </w:r>
          </w:p>
        </w:tc>
        <w:tc>
          <w:tcPr>
            <w:tcW w:w="5755" w:type="dxa"/>
            <w:tcBorders>
              <w:top w:val="nil"/>
            </w:tcBorders>
            <w:shd w:val="clear" w:color="auto" w:fill="auto"/>
          </w:tcPr>
          <w:p w:rsidR="00B87D22" w:rsidRPr="00212F16" w:rsidRDefault="00B87D22" w:rsidP="006562FA">
            <w:pPr>
              <w:spacing w:after="0" w:line="240" w:lineRule="auto"/>
              <w:ind w:left="288" w:hanging="288"/>
              <w:rPr>
                <w:sz w:val="20"/>
                <w:szCs w:val="20"/>
              </w:rPr>
            </w:pPr>
            <w:r w:rsidRPr="00212F16">
              <w:rPr>
                <w:sz w:val="20"/>
                <w:szCs w:val="20"/>
              </w:rPr>
              <w:t>Students can sort fewer cards into the categories of always, sometimes and never by working with a partner.</w:t>
            </w:r>
          </w:p>
        </w:tc>
      </w:tr>
      <w:tr w:rsidR="00B87D22" w:rsidRPr="00821A9C" w:rsidTr="00E00FD8">
        <w:trPr>
          <w:cantSplit/>
          <w:trHeight w:val="20"/>
        </w:trPr>
        <w:tc>
          <w:tcPr>
            <w:tcW w:w="3706" w:type="dxa"/>
            <w:vMerge w:val="restart"/>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Extensions for depth and complexity:</w:t>
            </w:r>
          </w:p>
        </w:tc>
        <w:tc>
          <w:tcPr>
            <w:tcW w:w="5320" w:type="dxa"/>
            <w:shd w:val="clear" w:color="auto" w:fill="D9D9D9"/>
          </w:tcPr>
          <w:p w:rsidR="00B87D22" w:rsidRPr="00821A9C" w:rsidRDefault="00B87D22" w:rsidP="00821A9C">
            <w:pPr>
              <w:spacing w:after="0" w:line="240" w:lineRule="auto"/>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B87D22" w:rsidRPr="00821A9C" w:rsidRDefault="00B87D22" w:rsidP="00821A9C">
            <w:pPr>
              <w:spacing w:after="0" w:line="240" w:lineRule="auto"/>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B87D22" w:rsidRPr="00821A9C" w:rsidTr="008750F8">
        <w:trPr>
          <w:cantSplit/>
          <w:trHeight w:val="625"/>
        </w:trPr>
        <w:tc>
          <w:tcPr>
            <w:tcW w:w="3706" w:type="dxa"/>
            <w:vMerge/>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B87D22" w:rsidRPr="00212F16" w:rsidRDefault="00B50650" w:rsidP="006562FA">
            <w:pPr>
              <w:spacing w:after="0" w:line="240" w:lineRule="auto"/>
              <w:ind w:left="288" w:hanging="288"/>
              <w:rPr>
                <w:sz w:val="20"/>
                <w:szCs w:val="20"/>
              </w:rPr>
            </w:pPr>
            <w:hyperlink r:id="rId68" w:history="1">
              <w:r w:rsidR="00B87D22" w:rsidRPr="00212F16">
                <w:rPr>
                  <w:rStyle w:val="Hyperlink"/>
                  <w:sz w:val="20"/>
                  <w:szCs w:val="20"/>
                </w:rPr>
                <w:t>http://map.mathshell.org/materials/download.php?fileid=1286</w:t>
              </w:r>
            </w:hyperlink>
            <w:r w:rsidR="00B87D22" w:rsidRPr="00212F16">
              <w:rPr>
                <w:sz w:val="20"/>
                <w:szCs w:val="20"/>
              </w:rPr>
              <w:t xml:space="preserve"> (equation sorting cards) </w:t>
            </w:r>
          </w:p>
        </w:tc>
        <w:tc>
          <w:tcPr>
            <w:tcW w:w="5755" w:type="dxa"/>
            <w:tcBorders>
              <w:top w:val="nil"/>
            </w:tcBorders>
            <w:shd w:val="clear" w:color="auto" w:fill="auto"/>
          </w:tcPr>
          <w:p w:rsidR="00B87D22" w:rsidRPr="00212F16" w:rsidRDefault="00B87D22" w:rsidP="006562FA">
            <w:pPr>
              <w:spacing w:after="0" w:line="240" w:lineRule="auto"/>
              <w:ind w:left="288" w:hanging="288"/>
              <w:rPr>
                <w:sz w:val="20"/>
                <w:szCs w:val="20"/>
              </w:rPr>
            </w:pPr>
            <w:r w:rsidRPr="00212F16">
              <w:rPr>
                <w:sz w:val="20"/>
                <w:szCs w:val="20"/>
              </w:rPr>
              <w:t>Students can create additional cards to sort into always, sometimes and never and have a partner sort their cards.</w:t>
            </w:r>
          </w:p>
        </w:tc>
      </w:tr>
      <w:tr w:rsidR="00B87D22" w:rsidRPr="00821A9C" w:rsidTr="00E00FD8">
        <w:tc>
          <w:tcPr>
            <w:tcW w:w="3706" w:type="dxa"/>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Key Knowledge and Skills:</w:t>
            </w:r>
          </w:p>
        </w:tc>
        <w:tc>
          <w:tcPr>
            <w:tcW w:w="11075" w:type="dxa"/>
            <w:gridSpan w:val="2"/>
            <w:shd w:val="clear" w:color="auto" w:fill="auto"/>
          </w:tcPr>
          <w:p w:rsidR="00B87D22" w:rsidRPr="00212F16" w:rsidRDefault="00B87D22" w:rsidP="00B87D22">
            <w:pPr>
              <w:numPr>
                <w:ilvl w:val="0"/>
                <w:numId w:val="10"/>
              </w:numPr>
              <w:spacing w:after="0" w:line="240" w:lineRule="auto"/>
              <w:ind w:left="288" w:hanging="288"/>
              <w:rPr>
                <w:sz w:val="20"/>
                <w:szCs w:val="20"/>
              </w:rPr>
            </w:pPr>
            <w:r w:rsidRPr="00212F16">
              <w:rPr>
                <w:sz w:val="20"/>
                <w:szCs w:val="20"/>
              </w:rPr>
              <w:t xml:space="preserve">Solve linear equations with rational number coefficients, including equations whose solutions require expanding expressions using the distributive property and collecting like terms </w:t>
            </w:r>
          </w:p>
          <w:p w:rsidR="00B87D22" w:rsidRPr="00212F16" w:rsidRDefault="00B87D22" w:rsidP="00B87D22">
            <w:pPr>
              <w:numPr>
                <w:ilvl w:val="0"/>
                <w:numId w:val="10"/>
              </w:numPr>
              <w:spacing w:after="0" w:line="240" w:lineRule="auto"/>
              <w:ind w:left="288" w:hanging="288"/>
              <w:rPr>
                <w:sz w:val="20"/>
                <w:szCs w:val="20"/>
              </w:rPr>
            </w:pPr>
            <w:r w:rsidRPr="00212F16">
              <w:rPr>
                <w:sz w:val="20"/>
                <w:szCs w:val="20"/>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12F16">
              <w:rPr>
                <w:i/>
                <w:sz w:val="20"/>
                <w:szCs w:val="20"/>
              </w:rPr>
              <w:t xml:space="preserve">x </w:t>
            </w:r>
            <w:r w:rsidRPr="00212F16">
              <w:rPr>
                <w:sz w:val="20"/>
                <w:szCs w:val="20"/>
              </w:rPr>
              <w:t>=</w:t>
            </w:r>
            <w:r w:rsidRPr="00212F16">
              <w:rPr>
                <w:i/>
                <w:sz w:val="20"/>
                <w:szCs w:val="20"/>
              </w:rPr>
              <w:t xml:space="preserve"> a, a </w:t>
            </w:r>
            <w:r w:rsidRPr="00212F16">
              <w:rPr>
                <w:sz w:val="20"/>
                <w:szCs w:val="20"/>
              </w:rPr>
              <w:t>=</w:t>
            </w:r>
            <w:r w:rsidRPr="00212F16">
              <w:rPr>
                <w:i/>
                <w:sz w:val="20"/>
                <w:szCs w:val="20"/>
              </w:rPr>
              <w:t xml:space="preserve"> a, or a </w:t>
            </w:r>
            <w:r w:rsidRPr="00212F16">
              <w:rPr>
                <w:sz w:val="20"/>
                <w:szCs w:val="20"/>
              </w:rPr>
              <w:t>=</w:t>
            </w:r>
            <w:r w:rsidRPr="00212F16">
              <w:rPr>
                <w:i/>
                <w:sz w:val="20"/>
                <w:szCs w:val="20"/>
              </w:rPr>
              <w:t xml:space="preserve"> b</w:t>
            </w:r>
            <w:r w:rsidRPr="00212F16">
              <w:rPr>
                <w:sz w:val="20"/>
                <w:szCs w:val="20"/>
              </w:rPr>
              <w:t xml:space="preserve"> results (where </w:t>
            </w:r>
            <w:r w:rsidRPr="00212F16">
              <w:rPr>
                <w:i/>
                <w:sz w:val="20"/>
                <w:szCs w:val="20"/>
              </w:rPr>
              <w:t>a</w:t>
            </w:r>
            <w:r w:rsidRPr="00212F16">
              <w:rPr>
                <w:sz w:val="20"/>
                <w:szCs w:val="20"/>
              </w:rPr>
              <w:t xml:space="preserve"> and </w:t>
            </w:r>
            <w:r w:rsidRPr="00212F16">
              <w:rPr>
                <w:i/>
                <w:sz w:val="20"/>
                <w:szCs w:val="20"/>
              </w:rPr>
              <w:t>b</w:t>
            </w:r>
            <w:r w:rsidR="00A05825">
              <w:rPr>
                <w:sz w:val="20"/>
                <w:szCs w:val="20"/>
              </w:rPr>
              <w:t xml:space="preserve"> are different numbers)</w:t>
            </w:r>
          </w:p>
        </w:tc>
      </w:tr>
      <w:tr w:rsidR="00B87D22" w:rsidRPr="00821A9C" w:rsidTr="00E00FD8">
        <w:tc>
          <w:tcPr>
            <w:tcW w:w="3706" w:type="dxa"/>
            <w:shd w:val="clear" w:color="auto" w:fill="D9D9D9"/>
            <w:noWrap/>
          </w:tcPr>
          <w:p w:rsidR="00B87D22" w:rsidRPr="00821A9C" w:rsidRDefault="00B87D22"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Critical Language:</w:t>
            </w:r>
          </w:p>
        </w:tc>
        <w:tc>
          <w:tcPr>
            <w:tcW w:w="11075" w:type="dxa"/>
            <w:gridSpan w:val="2"/>
            <w:shd w:val="clear" w:color="auto" w:fill="auto"/>
          </w:tcPr>
          <w:p w:rsidR="00B87D22" w:rsidRPr="00212F16" w:rsidRDefault="00B87D22" w:rsidP="006562FA">
            <w:pPr>
              <w:spacing w:after="0" w:line="240" w:lineRule="auto"/>
              <w:rPr>
                <w:sz w:val="20"/>
                <w:szCs w:val="20"/>
              </w:rPr>
            </w:pPr>
            <w:r w:rsidRPr="00212F16">
              <w:rPr>
                <w:sz w:val="20"/>
                <w:szCs w:val="20"/>
              </w:rPr>
              <w:t>Coefficient, constant, variable, solution, operation, order of operations, distributive property, rational</w:t>
            </w:r>
          </w:p>
        </w:tc>
      </w:tr>
    </w:tbl>
    <w:p w:rsidR="00821A9C" w:rsidRPr="00821A9C" w:rsidRDefault="00821A9C" w:rsidP="00821A9C">
      <w:pPr>
        <w:spacing w:after="0" w:line="240" w:lineRule="auto"/>
        <w:rPr>
          <w:rFonts w:ascii="Calibri" w:eastAsia="Calibri" w:hAnsi="Calibri" w:cs="Times New Roman"/>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21A9C" w:rsidRPr="00821A9C" w:rsidTr="00E00FD8">
        <w:tc>
          <w:tcPr>
            <w:tcW w:w="14781" w:type="dxa"/>
            <w:gridSpan w:val="3"/>
            <w:shd w:val="clear" w:color="auto" w:fill="A6A6A6"/>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Learning Experience # 8</w:t>
            </w:r>
          </w:p>
        </w:tc>
      </w:tr>
      <w:tr w:rsidR="00821A9C" w:rsidRPr="00821A9C" w:rsidTr="00E00FD8">
        <w:tc>
          <w:tcPr>
            <w:tcW w:w="14781" w:type="dxa"/>
            <w:gridSpan w:val="3"/>
            <w:shd w:val="clear" w:color="auto" w:fill="D9D9D9"/>
            <w:noWrap/>
          </w:tcPr>
          <w:p w:rsidR="00821A9C" w:rsidRPr="008750F8" w:rsidRDefault="008750F8" w:rsidP="00AE51B8">
            <w:pPr>
              <w:spacing w:after="0" w:line="240" w:lineRule="auto"/>
              <w:rPr>
                <w:sz w:val="28"/>
                <w:szCs w:val="28"/>
              </w:rPr>
            </w:pPr>
            <w:bookmarkStart w:id="0" w:name="_GoBack"/>
            <w:r w:rsidRPr="008750F8">
              <w:rPr>
                <w:sz w:val="28"/>
                <w:szCs w:val="28"/>
              </w:rPr>
              <w:t>The teacher may use matching activities (consisting of</w:t>
            </w:r>
            <w:r w:rsidR="00AE51B8">
              <w:rPr>
                <w:sz w:val="28"/>
                <w:szCs w:val="28"/>
              </w:rPr>
              <w:t xml:space="preserve"> graphs, equations and contexts</w:t>
            </w:r>
            <w:r w:rsidRPr="008750F8">
              <w:rPr>
                <w:sz w:val="28"/>
                <w:szCs w:val="28"/>
              </w:rPr>
              <w:t xml:space="preserve">) so </w:t>
            </w:r>
            <w:r w:rsidR="00517C45">
              <w:rPr>
                <w:sz w:val="28"/>
                <w:szCs w:val="28"/>
              </w:rPr>
              <w:t xml:space="preserve">that </w:t>
            </w:r>
            <w:r w:rsidRPr="008750F8">
              <w:rPr>
                <w:sz w:val="28"/>
                <w:szCs w:val="28"/>
              </w:rPr>
              <w:t>students can explore rates of change and y-intercepts in multiple representations from multiple situations.</w:t>
            </w:r>
            <w:bookmarkEnd w:id="0"/>
          </w:p>
        </w:tc>
      </w:tr>
      <w:tr w:rsidR="00821A9C" w:rsidRPr="00821A9C" w:rsidTr="00E00FD8">
        <w:tc>
          <w:tcPr>
            <w:tcW w:w="3706" w:type="dxa"/>
            <w:shd w:val="clear" w:color="auto" w:fill="D9D9D9"/>
            <w:noWrap/>
          </w:tcPr>
          <w:p w:rsidR="00821A9C" w:rsidRPr="00821A9C" w:rsidRDefault="00821A9C"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Notes:</w:t>
            </w:r>
          </w:p>
        </w:tc>
        <w:tc>
          <w:tcPr>
            <w:tcW w:w="11075" w:type="dxa"/>
            <w:gridSpan w:val="2"/>
            <w:shd w:val="clear" w:color="auto" w:fill="auto"/>
            <w:noWrap/>
          </w:tcPr>
          <w:p w:rsidR="00821A9C" w:rsidRPr="00821A9C" w:rsidRDefault="008750F8" w:rsidP="008750F8">
            <w:pPr>
              <w:spacing w:after="0" w:line="240" w:lineRule="auto"/>
              <w:ind w:left="288" w:hanging="288"/>
              <w:rPr>
                <w:rFonts w:ascii="Calibri" w:eastAsia="Calibri" w:hAnsi="Calibri" w:cs="Times New Roman"/>
                <w:sz w:val="20"/>
                <w:szCs w:val="20"/>
              </w:rPr>
            </w:pPr>
            <w:r w:rsidRPr="008750F8">
              <w:rPr>
                <w:rFonts w:ascii="Calibri" w:eastAsia="Calibri" w:hAnsi="Calibri" w:cs="Times New Roman"/>
                <w:sz w:val="20"/>
                <w:szCs w:val="20"/>
              </w:rPr>
              <w:t>This learning experience is the culmination of the skills and understandings developed throughout the unit.  Students can be provided with matching cards (see teacher resource) of graphs, equations, and contexts.  Some of the representations needed to complete the matching activity are missing to allow students practice in creating graphs and equations from other representations.</w:t>
            </w:r>
          </w:p>
        </w:tc>
      </w:tr>
      <w:tr w:rsidR="008750F8" w:rsidRPr="00821A9C" w:rsidTr="00E00FD8">
        <w:tc>
          <w:tcPr>
            <w:tcW w:w="3706" w:type="dxa"/>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lastRenderedPageBreak/>
              <w:t>Generalization Connection(s):</w:t>
            </w:r>
          </w:p>
        </w:tc>
        <w:tc>
          <w:tcPr>
            <w:tcW w:w="11075" w:type="dxa"/>
            <w:gridSpan w:val="2"/>
            <w:shd w:val="clear" w:color="auto" w:fill="auto"/>
            <w:noWrap/>
          </w:tcPr>
          <w:p w:rsidR="008750F8" w:rsidRPr="00212F16" w:rsidRDefault="008750F8" w:rsidP="008750F8">
            <w:pPr>
              <w:spacing w:after="0" w:line="240" w:lineRule="auto"/>
              <w:ind w:left="288" w:hanging="288"/>
              <w:rPr>
                <w:sz w:val="20"/>
                <w:szCs w:val="20"/>
              </w:rPr>
            </w:pPr>
            <w:r w:rsidRPr="00212F16">
              <w:rPr>
                <w:sz w:val="20"/>
                <w:szCs w:val="20"/>
              </w:rPr>
              <w:t xml:space="preserve">Linear equations use </w:t>
            </w:r>
            <w:r w:rsidRPr="00212F16">
              <w:rPr>
                <w:i/>
                <w:sz w:val="20"/>
                <w:szCs w:val="20"/>
              </w:rPr>
              <w:t xml:space="preserve">y </w:t>
            </w:r>
            <w:r w:rsidRPr="00212F16">
              <w:rPr>
                <w:sz w:val="20"/>
                <w:szCs w:val="20"/>
              </w:rPr>
              <w:t>=</w:t>
            </w:r>
            <w:r w:rsidRPr="00212F16">
              <w:rPr>
                <w:i/>
                <w:sz w:val="20"/>
                <w:szCs w:val="20"/>
              </w:rPr>
              <w:t xml:space="preserve"> mx</w:t>
            </w:r>
            <w:r w:rsidRPr="00212F16">
              <w:rPr>
                <w:sz w:val="20"/>
                <w:szCs w:val="20"/>
              </w:rPr>
              <w:t xml:space="preserve"> to model proportional relationships and </w:t>
            </w:r>
            <w:r w:rsidRPr="00212F16">
              <w:rPr>
                <w:i/>
                <w:sz w:val="20"/>
                <w:szCs w:val="20"/>
              </w:rPr>
              <w:t xml:space="preserve">y </w:t>
            </w:r>
            <w:r w:rsidRPr="00212F16">
              <w:rPr>
                <w:sz w:val="20"/>
                <w:szCs w:val="20"/>
              </w:rPr>
              <w:t>=</w:t>
            </w:r>
            <w:r w:rsidRPr="00212F16">
              <w:rPr>
                <w:i/>
                <w:sz w:val="20"/>
                <w:szCs w:val="20"/>
              </w:rPr>
              <w:t xml:space="preserve"> mx </w:t>
            </w:r>
            <w:r w:rsidRPr="00212F16">
              <w:rPr>
                <w:sz w:val="20"/>
                <w:szCs w:val="20"/>
              </w:rPr>
              <w:t>+</w:t>
            </w:r>
            <w:r w:rsidRPr="00212F16">
              <w:rPr>
                <w:i/>
                <w:sz w:val="20"/>
                <w:szCs w:val="20"/>
              </w:rPr>
              <w:t xml:space="preserve"> b</w:t>
            </w:r>
            <w:r w:rsidRPr="00212F16">
              <w:rPr>
                <w:sz w:val="20"/>
                <w:szCs w:val="20"/>
              </w:rPr>
              <w:t xml:space="preserve"> to model relationships in terms of a rate of change and initial value </w:t>
            </w:r>
          </w:p>
          <w:p w:rsidR="008750F8" w:rsidRPr="00212F16" w:rsidRDefault="008750F8" w:rsidP="008750F8">
            <w:pPr>
              <w:spacing w:after="0" w:line="240" w:lineRule="auto"/>
              <w:ind w:left="288" w:hanging="288"/>
              <w:rPr>
                <w:sz w:val="20"/>
                <w:szCs w:val="20"/>
              </w:rPr>
            </w:pPr>
            <w:r w:rsidRPr="00212F16">
              <w:rPr>
                <w:sz w:val="20"/>
                <w:szCs w:val="20"/>
              </w:rPr>
              <w:t>Rate of change and intercepts exist in all represen</w:t>
            </w:r>
            <w:r>
              <w:rPr>
                <w:sz w:val="20"/>
                <w:szCs w:val="20"/>
              </w:rPr>
              <w:t>tations of linear relationships</w:t>
            </w:r>
          </w:p>
        </w:tc>
      </w:tr>
      <w:tr w:rsidR="008750F8" w:rsidRPr="00821A9C" w:rsidTr="00E00FD8">
        <w:tc>
          <w:tcPr>
            <w:tcW w:w="3706" w:type="dxa"/>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Teacher Resources:</w:t>
            </w:r>
          </w:p>
        </w:tc>
        <w:tc>
          <w:tcPr>
            <w:tcW w:w="11075" w:type="dxa"/>
            <w:gridSpan w:val="2"/>
            <w:shd w:val="clear" w:color="auto" w:fill="auto"/>
            <w:noWrap/>
          </w:tcPr>
          <w:p w:rsidR="008750F8" w:rsidRPr="00212F16" w:rsidRDefault="00B50650" w:rsidP="008750F8">
            <w:pPr>
              <w:spacing w:after="0" w:line="240" w:lineRule="auto"/>
              <w:ind w:left="288" w:hanging="288"/>
              <w:rPr>
                <w:sz w:val="20"/>
                <w:szCs w:val="20"/>
              </w:rPr>
            </w:pPr>
            <w:hyperlink r:id="rId69" w:history="1">
              <w:r w:rsidR="008750F8" w:rsidRPr="00212F16">
                <w:rPr>
                  <w:rStyle w:val="Hyperlink"/>
                  <w:sz w:val="20"/>
                  <w:szCs w:val="20"/>
                </w:rPr>
                <w:t>http://map.mathshell.org/materials/lessons.php?taskid=440&amp;subpage=concept</w:t>
              </w:r>
            </w:hyperlink>
            <w:r w:rsidR="008750F8" w:rsidRPr="00212F16">
              <w:rPr>
                <w:sz w:val="20"/>
                <w:szCs w:val="20"/>
              </w:rPr>
              <w:t xml:space="preserve"> (lesson with card sort of graphs, equations, and contexts)</w:t>
            </w:r>
          </w:p>
          <w:p w:rsidR="008750F8" w:rsidRPr="00212F16" w:rsidRDefault="00B50650" w:rsidP="008750F8">
            <w:pPr>
              <w:spacing w:after="0" w:line="240" w:lineRule="auto"/>
              <w:ind w:left="288" w:hanging="288"/>
              <w:rPr>
                <w:sz w:val="20"/>
                <w:szCs w:val="20"/>
              </w:rPr>
            </w:pPr>
            <w:hyperlink r:id="rId70" w:history="1">
              <w:r w:rsidR="008750F8" w:rsidRPr="00212F16">
                <w:rPr>
                  <w:rStyle w:val="Hyperlink"/>
                  <w:sz w:val="20"/>
                  <w:szCs w:val="20"/>
                </w:rPr>
                <w:t>http://nimitz9livingston.pbworks.com/f/Obj+3+Lesson+21+Wkbk.pdf</w:t>
              </w:r>
            </w:hyperlink>
            <w:r w:rsidR="008750F8" w:rsidRPr="00212F16">
              <w:rPr>
                <w:sz w:val="20"/>
                <w:szCs w:val="20"/>
              </w:rPr>
              <w:t xml:space="preserve"> (additional practice interpreting graphs)</w:t>
            </w:r>
          </w:p>
        </w:tc>
      </w:tr>
      <w:tr w:rsidR="008750F8" w:rsidRPr="00821A9C" w:rsidTr="00E00FD8">
        <w:tc>
          <w:tcPr>
            <w:tcW w:w="3706" w:type="dxa"/>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Student Resources:</w:t>
            </w:r>
          </w:p>
        </w:tc>
        <w:tc>
          <w:tcPr>
            <w:tcW w:w="11075" w:type="dxa"/>
            <w:gridSpan w:val="2"/>
            <w:shd w:val="clear" w:color="auto" w:fill="auto"/>
            <w:noWrap/>
          </w:tcPr>
          <w:p w:rsidR="008750F8" w:rsidRPr="00212F16" w:rsidRDefault="00B50650" w:rsidP="008750F8">
            <w:pPr>
              <w:spacing w:after="0" w:line="240" w:lineRule="auto"/>
              <w:ind w:left="288" w:hanging="288"/>
              <w:rPr>
                <w:sz w:val="20"/>
                <w:szCs w:val="20"/>
              </w:rPr>
            </w:pPr>
            <w:hyperlink r:id="rId71" w:history="1">
              <w:r w:rsidR="008750F8" w:rsidRPr="00212F16">
                <w:rPr>
                  <w:rStyle w:val="Hyperlink"/>
                  <w:sz w:val="20"/>
                  <w:szCs w:val="20"/>
                </w:rPr>
                <w:t>http://www.mathwarehouse.com/algebra/linear_equation/slope-intercept-form.php</w:t>
              </w:r>
            </w:hyperlink>
            <w:r w:rsidR="008750F8" w:rsidRPr="00212F16">
              <w:rPr>
                <w:sz w:val="20"/>
                <w:szCs w:val="20"/>
              </w:rPr>
              <w:t xml:space="preserve"> (detailed explanation and practice of slope and y-intercepts)</w:t>
            </w:r>
          </w:p>
          <w:p w:rsidR="008750F8" w:rsidRPr="00212F16" w:rsidRDefault="00B50650" w:rsidP="008750F8">
            <w:pPr>
              <w:spacing w:after="0" w:line="240" w:lineRule="auto"/>
              <w:ind w:left="288" w:hanging="288"/>
              <w:rPr>
                <w:sz w:val="20"/>
                <w:szCs w:val="20"/>
              </w:rPr>
            </w:pPr>
            <w:hyperlink r:id="rId72" w:history="1">
              <w:r w:rsidR="008750F8" w:rsidRPr="00212F16">
                <w:rPr>
                  <w:rStyle w:val="Hyperlink"/>
                  <w:sz w:val="20"/>
                  <w:szCs w:val="20"/>
                </w:rPr>
                <w:t>http://www.ixl.com/math/grade-8</w:t>
              </w:r>
            </w:hyperlink>
            <w:r w:rsidR="008750F8" w:rsidRPr="00212F16">
              <w:rPr>
                <w:sz w:val="20"/>
                <w:szCs w:val="20"/>
              </w:rPr>
              <w:t xml:space="preserve"> (linear functions and slope extra practice)</w:t>
            </w:r>
          </w:p>
          <w:p w:rsidR="008750F8" w:rsidRPr="00212F16" w:rsidRDefault="00B50650" w:rsidP="008750F8">
            <w:pPr>
              <w:spacing w:after="0" w:line="240" w:lineRule="auto"/>
              <w:ind w:left="288" w:hanging="288"/>
              <w:rPr>
                <w:sz w:val="20"/>
                <w:szCs w:val="20"/>
              </w:rPr>
            </w:pPr>
            <w:hyperlink r:id="rId73" w:history="1">
              <w:r w:rsidR="008750F8" w:rsidRPr="00212F16">
                <w:rPr>
                  <w:rStyle w:val="Hyperlink"/>
                  <w:sz w:val="20"/>
                  <w:szCs w:val="20"/>
                </w:rPr>
                <w:t>http://www.youtube.com/watch?v=03kVCQAZgA0</w:t>
              </w:r>
            </w:hyperlink>
            <w:r w:rsidR="008750F8" w:rsidRPr="00212F16">
              <w:rPr>
                <w:sz w:val="20"/>
                <w:szCs w:val="20"/>
              </w:rPr>
              <w:t xml:space="preserve"> (direct instruction for interpreting slope and intercept)</w:t>
            </w:r>
          </w:p>
        </w:tc>
      </w:tr>
      <w:tr w:rsidR="008750F8" w:rsidRPr="00821A9C" w:rsidTr="00E00FD8">
        <w:tc>
          <w:tcPr>
            <w:tcW w:w="3706" w:type="dxa"/>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Assessment:</w:t>
            </w:r>
          </w:p>
        </w:tc>
        <w:tc>
          <w:tcPr>
            <w:tcW w:w="11075" w:type="dxa"/>
            <w:gridSpan w:val="2"/>
            <w:shd w:val="clear" w:color="auto" w:fill="auto"/>
            <w:noWrap/>
          </w:tcPr>
          <w:p w:rsidR="008750F8" w:rsidRPr="00212F16" w:rsidRDefault="008750F8" w:rsidP="008750F8">
            <w:pPr>
              <w:spacing w:after="0" w:line="240" w:lineRule="auto"/>
              <w:ind w:left="288" w:hanging="288"/>
              <w:rPr>
                <w:sz w:val="20"/>
                <w:szCs w:val="20"/>
              </w:rPr>
            </w:pPr>
            <w:r w:rsidRPr="00212F16">
              <w:rPr>
                <w:sz w:val="20"/>
                <w:szCs w:val="20"/>
              </w:rPr>
              <w:t>Students mastering the concept and skills of this lesson should be able to answer questions such as:</w:t>
            </w:r>
          </w:p>
          <w:p w:rsidR="008750F8" w:rsidRPr="00212F16" w:rsidRDefault="008750F8" w:rsidP="008750F8">
            <w:pPr>
              <w:spacing w:after="0" w:line="240" w:lineRule="auto"/>
              <w:ind w:left="288" w:hanging="288"/>
              <w:rPr>
                <w:sz w:val="20"/>
                <w:szCs w:val="20"/>
              </w:rPr>
            </w:pPr>
            <w:r w:rsidRPr="00212F16">
              <w:rPr>
                <w:sz w:val="20"/>
                <w:szCs w:val="20"/>
              </w:rPr>
              <w:t>How can you determine if an equation matches a graph and vice versa?</w:t>
            </w:r>
          </w:p>
          <w:p w:rsidR="008750F8" w:rsidRPr="00212F16" w:rsidRDefault="008750F8" w:rsidP="008750F8">
            <w:pPr>
              <w:spacing w:after="0" w:line="240" w:lineRule="auto"/>
              <w:ind w:left="288" w:hanging="288"/>
              <w:rPr>
                <w:sz w:val="20"/>
                <w:szCs w:val="20"/>
              </w:rPr>
            </w:pPr>
            <w:r w:rsidRPr="00212F16">
              <w:rPr>
                <w:sz w:val="20"/>
                <w:szCs w:val="20"/>
              </w:rPr>
              <w:t>Why is it important to pay attention to the scale on the vertical and horizontal parts of a graph?</w:t>
            </w:r>
          </w:p>
          <w:p w:rsidR="008750F8" w:rsidRPr="00212F16" w:rsidRDefault="008750F8" w:rsidP="008750F8">
            <w:pPr>
              <w:spacing w:after="0" w:line="240" w:lineRule="auto"/>
              <w:ind w:left="288" w:hanging="288"/>
              <w:rPr>
                <w:sz w:val="20"/>
                <w:szCs w:val="20"/>
              </w:rPr>
            </w:pPr>
            <w:r w:rsidRPr="00212F16">
              <w:rPr>
                <w:sz w:val="20"/>
                <w:szCs w:val="20"/>
              </w:rPr>
              <w:t xml:space="preserve">How can you tell by a graph if a slope </w:t>
            </w:r>
            <w:r w:rsidR="00A05825">
              <w:rPr>
                <w:sz w:val="20"/>
                <w:szCs w:val="20"/>
              </w:rPr>
              <w:t>i</w:t>
            </w:r>
            <w:r w:rsidRPr="00212F16">
              <w:rPr>
                <w:sz w:val="20"/>
                <w:szCs w:val="20"/>
              </w:rPr>
              <w:t>s negative?</w:t>
            </w:r>
          </w:p>
          <w:p w:rsidR="008750F8" w:rsidRPr="00212F16" w:rsidRDefault="008750F8" w:rsidP="008750F8">
            <w:pPr>
              <w:spacing w:after="0" w:line="240" w:lineRule="auto"/>
              <w:ind w:left="288" w:hanging="288"/>
              <w:rPr>
                <w:sz w:val="20"/>
                <w:szCs w:val="20"/>
              </w:rPr>
            </w:pPr>
            <w:r w:rsidRPr="00212F16">
              <w:rPr>
                <w:sz w:val="20"/>
                <w:szCs w:val="20"/>
              </w:rPr>
              <w:t>What will a graph look like if an equation has a negative slope?</w:t>
            </w:r>
          </w:p>
          <w:p w:rsidR="008750F8" w:rsidRPr="00212F16" w:rsidRDefault="008750F8" w:rsidP="008750F8">
            <w:pPr>
              <w:spacing w:after="0" w:line="240" w:lineRule="auto"/>
              <w:ind w:left="288" w:hanging="288"/>
              <w:rPr>
                <w:sz w:val="20"/>
                <w:szCs w:val="20"/>
              </w:rPr>
            </w:pPr>
            <w:r w:rsidRPr="00212F16">
              <w:rPr>
                <w:sz w:val="20"/>
                <w:szCs w:val="20"/>
              </w:rPr>
              <w:t>What does the slope mean i</w:t>
            </w:r>
            <w:r w:rsidR="00A05825">
              <w:rPr>
                <w:sz w:val="20"/>
                <w:szCs w:val="20"/>
              </w:rPr>
              <w:t>n</w:t>
            </w:r>
            <w:r w:rsidRPr="00212F16">
              <w:rPr>
                <w:sz w:val="20"/>
                <w:szCs w:val="20"/>
              </w:rPr>
              <w:t xml:space="preserve"> </w:t>
            </w:r>
            <w:r w:rsidR="00A05825">
              <w:rPr>
                <w:sz w:val="20"/>
                <w:szCs w:val="20"/>
              </w:rPr>
              <w:t>each</w:t>
            </w:r>
            <w:r w:rsidRPr="00212F16">
              <w:rPr>
                <w:sz w:val="20"/>
                <w:szCs w:val="20"/>
              </w:rPr>
              <w:t xml:space="preserve"> situation?</w:t>
            </w:r>
          </w:p>
          <w:p w:rsidR="008750F8" w:rsidRPr="00212F16" w:rsidRDefault="008750F8" w:rsidP="008750F8">
            <w:pPr>
              <w:spacing w:after="0" w:line="240" w:lineRule="auto"/>
              <w:ind w:left="288" w:hanging="288"/>
              <w:rPr>
                <w:sz w:val="20"/>
                <w:szCs w:val="20"/>
              </w:rPr>
            </w:pPr>
            <w:r w:rsidRPr="00212F16">
              <w:rPr>
                <w:sz w:val="20"/>
                <w:szCs w:val="20"/>
              </w:rPr>
              <w:t>Where is the y-intercept located on a graph and in an equation?</w:t>
            </w:r>
          </w:p>
          <w:p w:rsidR="008750F8" w:rsidRPr="00212F16" w:rsidRDefault="008750F8" w:rsidP="008750F8">
            <w:pPr>
              <w:spacing w:after="0" w:line="240" w:lineRule="auto"/>
              <w:ind w:left="288" w:hanging="288"/>
              <w:rPr>
                <w:sz w:val="20"/>
                <w:szCs w:val="20"/>
              </w:rPr>
            </w:pPr>
            <w:r w:rsidRPr="00212F16">
              <w:rPr>
                <w:sz w:val="20"/>
                <w:szCs w:val="20"/>
              </w:rPr>
              <w:t>What does the y-intercept mean in this situation?</w:t>
            </w:r>
          </w:p>
        </w:tc>
      </w:tr>
      <w:tr w:rsidR="008750F8" w:rsidRPr="00821A9C" w:rsidTr="00E00FD8">
        <w:trPr>
          <w:trHeight w:val="184"/>
        </w:trPr>
        <w:tc>
          <w:tcPr>
            <w:tcW w:w="3706" w:type="dxa"/>
            <w:vMerge w:val="restart"/>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Differentiation:</w:t>
            </w:r>
          </w:p>
          <w:p w:rsidR="008750F8" w:rsidRPr="00821A9C" w:rsidRDefault="008750F8" w:rsidP="00821A9C">
            <w:pPr>
              <w:spacing w:after="0" w:line="240" w:lineRule="auto"/>
              <w:rPr>
                <w:rFonts w:ascii="Calibri" w:eastAsia="Calibri" w:hAnsi="Calibri" w:cs="Times New Roman"/>
                <w:bCs/>
                <w:sz w:val="20"/>
                <w:szCs w:val="20"/>
              </w:rPr>
            </w:pPr>
            <w:r w:rsidRPr="00821A9C">
              <w:rPr>
                <w:rFonts w:ascii="Calibri" w:eastAsia="Calibri" w:hAnsi="Calibri" w:cs="Times New Roman"/>
                <w:sz w:val="20"/>
                <w:szCs w:val="20"/>
              </w:rPr>
              <w:t>(</w:t>
            </w:r>
            <w:r w:rsidRPr="00821A9C">
              <w:rPr>
                <w:rFonts w:ascii="Calibri" w:eastAsia="Calibri" w:hAnsi="Calibri" w:cs="Times New Roman"/>
                <w:bCs/>
                <w:sz w:val="20"/>
                <w:szCs w:val="20"/>
              </w:rPr>
              <w:t>Multiple means for students to access content and multiple modes for student to express understanding.)</w:t>
            </w:r>
          </w:p>
        </w:tc>
        <w:tc>
          <w:tcPr>
            <w:tcW w:w="5320" w:type="dxa"/>
            <w:shd w:val="clear" w:color="auto" w:fill="D9D9D9"/>
          </w:tcPr>
          <w:p w:rsidR="008750F8" w:rsidRPr="00821A9C" w:rsidRDefault="008750F8" w:rsidP="008750F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8750F8" w:rsidRPr="00821A9C" w:rsidRDefault="008750F8" w:rsidP="008750F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8750F8" w:rsidRPr="00821A9C" w:rsidTr="00E00FD8">
        <w:trPr>
          <w:cantSplit/>
          <w:trHeight w:val="20"/>
        </w:trPr>
        <w:tc>
          <w:tcPr>
            <w:tcW w:w="3706" w:type="dxa"/>
            <w:vMerge/>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8750F8" w:rsidRPr="00212F16" w:rsidRDefault="00B50650" w:rsidP="008750F8">
            <w:pPr>
              <w:spacing w:after="0" w:line="240" w:lineRule="auto"/>
              <w:ind w:left="288" w:hanging="288"/>
              <w:rPr>
                <w:sz w:val="20"/>
                <w:szCs w:val="20"/>
              </w:rPr>
            </w:pPr>
            <w:hyperlink r:id="rId74" w:history="1">
              <w:r w:rsidR="008750F8" w:rsidRPr="00212F16">
                <w:rPr>
                  <w:rStyle w:val="Hyperlink"/>
                  <w:sz w:val="20"/>
                  <w:szCs w:val="20"/>
                </w:rPr>
                <w:t>http://map.mathshell.org/materials/lessons.php?taskid=440&amp;subpage=concept</w:t>
              </w:r>
            </w:hyperlink>
            <w:r w:rsidR="008750F8" w:rsidRPr="00212F16">
              <w:rPr>
                <w:sz w:val="20"/>
                <w:szCs w:val="20"/>
              </w:rPr>
              <w:t xml:space="preserve"> (lesson with matching cards)</w:t>
            </w:r>
          </w:p>
        </w:tc>
        <w:tc>
          <w:tcPr>
            <w:tcW w:w="5755" w:type="dxa"/>
            <w:tcBorders>
              <w:top w:val="nil"/>
            </w:tcBorders>
            <w:shd w:val="clear" w:color="auto" w:fill="auto"/>
          </w:tcPr>
          <w:p w:rsidR="008750F8" w:rsidRPr="00212F16" w:rsidRDefault="008750F8" w:rsidP="008750F8">
            <w:pPr>
              <w:spacing w:after="0" w:line="240" w:lineRule="auto"/>
              <w:ind w:left="288" w:hanging="288"/>
              <w:rPr>
                <w:sz w:val="20"/>
                <w:szCs w:val="20"/>
              </w:rPr>
            </w:pPr>
            <w:r w:rsidRPr="00212F16">
              <w:rPr>
                <w:sz w:val="20"/>
                <w:szCs w:val="20"/>
              </w:rPr>
              <w:t>Students can be provided few cards to match such as match only the positive slope graphs and equations and then match the nega</w:t>
            </w:r>
            <w:r>
              <w:rPr>
                <w:sz w:val="20"/>
                <w:szCs w:val="20"/>
              </w:rPr>
              <w:t>tive slope graphs and equations</w:t>
            </w:r>
          </w:p>
        </w:tc>
      </w:tr>
      <w:tr w:rsidR="008750F8" w:rsidRPr="00821A9C" w:rsidTr="00E00FD8">
        <w:trPr>
          <w:cantSplit/>
          <w:trHeight w:val="20"/>
        </w:trPr>
        <w:tc>
          <w:tcPr>
            <w:tcW w:w="3706" w:type="dxa"/>
            <w:vMerge w:val="restart"/>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Extensions for depth and complexity:</w:t>
            </w:r>
          </w:p>
        </w:tc>
        <w:tc>
          <w:tcPr>
            <w:tcW w:w="5320" w:type="dxa"/>
            <w:shd w:val="clear" w:color="auto" w:fill="D9D9D9"/>
          </w:tcPr>
          <w:p w:rsidR="008750F8" w:rsidRPr="00821A9C" w:rsidRDefault="008750F8" w:rsidP="008750F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Access</w:t>
            </w:r>
            <w:r w:rsidRPr="00821A9C">
              <w:rPr>
                <w:rFonts w:ascii="Calibri" w:eastAsia="Calibri" w:hAnsi="Calibri" w:cs="Times New Roman"/>
                <w:sz w:val="20"/>
                <w:szCs w:val="20"/>
              </w:rPr>
              <w:t xml:space="preserve"> (Resources and/or Process)</w:t>
            </w:r>
          </w:p>
        </w:tc>
        <w:tc>
          <w:tcPr>
            <w:tcW w:w="5755" w:type="dxa"/>
            <w:shd w:val="clear" w:color="auto" w:fill="D9D9D9"/>
          </w:tcPr>
          <w:p w:rsidR="008750F8" w:rsidRPr="00821A9C" w:rsidRDefault="008750F8" w:rsidP="008750F8">
            <w:pPr>
              <w:spacing w:after="0" w:line="240" w:lineRule="auto"/>
              <w:ind w:left="288" w:hanging="288"/>
              <w:rPr>
                <w:rFonts w:ascii="Calibri" w:eastAsia="Calibri" w:hAnsi="Calibri" w:cs="Times New Roman"/>
                <w:sz w:val="20"/>
                <w:szCs w:val="20"/>
              </w:rPr>
            </w:pPr>
            <w:r w:rsidRPr="00821A9C">
              <w:rPr>
                <w:rFonts w:ascii="Calibri" w:eastAsia="Calibri" w:hAnsi="Calibri" w:cs="Times New Roman"/>
                <w:b/>
                <w:sz w:val="20"/>
                <w:szCs w:val="20"/>
              </w:rPr>
              <w:t>Expression</w:t>
            </w:r>
            <w:r w:rsidRPr="00821A9C">
              <w:rPr>
                <w:rFonts w:ascii="Calibri" w:eastAsia="Calibri" w:hAnsi="Calibri" w:cs="Times New Roman"/>
                <w:sz w:val="20"/>
                <w:szCs w:val="20"/>
              </w:rPr>
              <w:t xml:space="preserve"> (Products and/or Performance)</w:t>
            </w:r>
          </w:p>
        </w:tc>
      </w:tr>
      <w:tr w:rsidR="008750F8" w:rsidRPr="00821A9C" w:rsidTr="008750F8">
        <w:trPr>
          <w:cantSplit/>
          <w:trHeight w:val="670"/>
        </w:trPr>
        <w:tc>
          <w:tcPr>
            <w:tcW w:w="3706" w:type="dxa"/>
            <w:vMerge/>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p>
        </w:tc>
        <w:tc>
          <w:tcPr>
            <w:tcW w:w="5320" w:type="dxa"/>
            <w:tcBorders>
              <w:top w:val="nil"/>
            </w:tcBorders>
            <w:shd w:val="clear" w:color="auto" w:fill="auto"/>
          </w:tcPr>
          <w:p w:rsidR="008750F8" w:rsidRPr="00212F16" w:rsidRDefault="00B50650" w:rsidP="008750F8">
            <w:pPr>
              <w:spacing w:after="0" w:line="240" w:lineRule="auto"/>
              <w:ind w:left="288" w:hanging="288"/>
              <w:rPr>
                <w:sz w:val="20"/>
                <w:szCs w:val="20"/>
              </w:rPr>
            </w:pPr>
            <w:hyperlink r:id="rId75" w:history="1">
              <w:r w:rsidR="008750F8" w:rsidRPr="00212F16">
                <w:rPr>
                  <w:rStyle w:val="Hyperlink"/>
                  <w:sz w:val="20"/>
                  <w:szCs w:val="20"/>
                </w:rPr>
                <w:t>http://map.mathshell.org/materials/lessons.php?taskid=440&amp;subpage=concept</w:t>
              </w:r>
            </w:hyperlink>
            <w:r w:rsidR="008750F8" w:rsidRPr="00212F16">
              <w:rPr>
                <w:sz w:val="20"/>
                <w:szCs w:val="20"/>
              </w:rPr>
              <w:t xml:space="preserve"> (lesson with matching cards)</w:t>
            </w:r>
          </w:p>
        </w:tc>
        <w:tc>
          <w:tcPr>
            <w:tcW w:w="5755" w:type="dxa"/>
            <w:tcBorders>
              <w:top w:val="nil"/>
            </w:tcBorders>
            <w:shd w:val="clear" w:color="auto" w:fill="auto"/>
          </w:tcPr>
          <w:p w:rsidR="008750F8" w:rsidRPr="00212F16" w:rsidRDefault="008750F8" w:rsidP="008750F8">
            <w:pPr>
              <w:pStyle w:val="Title"/>
              <w:spacing w:before="0" w:after="0" w:line="240" w:lineRule="auto"/>
              <w:ind w:left="288" w:hanging="288"/>
              <w:jc w:val="left"/>
              <w:rPr>
                <w:rFonts w:asciiTheme="minorHAnsi" w:hAnsiTheme="minorHAnsi" w:cs="Calibri"/>
                <w:b w:val="0"/>
                <w:sz w:val="20"/>
                <w:szCs w:val="20"/>
              </w:rPr>
            </w:pPr>
            <w:r w:rsidRPr="00212F16">
              <w:rPr>
                <w:rFonts w:asciiTheme="minorHAnsi" w:hAnsiTheme="minorHAnsi" w:cs="Calibri"/>
                <w:b w:val="0"/>
                <w:sz w:val="20"/>
                <w:szCs w:val="20"/>
              </w:rPr>
              <w:t>Students can match the graph with the context and then write the equation for each graph rather than being gi</w:t>
            </w:r>
            <w:r>
              <w:rPr>
                <w:rFonts w:asciiTheme="minorHAnsi" w:hAnsiTheme="minorHAnsi" w:cs="Calibri"/>
                <w:b w:val="0"/>
                <w:sz w:val="20"/>
                <w:szCs w:val="20"/>
              </w:rPr>
              <w:t>ven the equation matching cards</w:t>
            </w:r>
          </w:p>
        </w:tc>
      </w:tr>
      <w:tr w:rsidR="008750F8" w:rsidRPr="00821A9C" w:rsidTr="00E00FD8">
        <w:tc>
          <w:tcPr>
            <w:tcW w:w="3706" w:type="dxa"/>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Key Knowledge and Skills:</w:t>
            </w:r>
          </w:p>
        </w:tc>
        <w:tc>
          <w:tcPr>
            <w:tcW w:w="11075" w:type="dxa"/>
            <w:gridSpan w:val="2"/>
            <w:shd w:val="clear" w:color="auto" w:fill="auto"/>
          </w:tcPr>
          <w:p w:rsidR="008750F8" w:rsidRPr="00212F16" w:rsidRDefault="008750F8" w:rsidP="008750F8">
            <w:pPr>
              <w:numPr>
                <w:ilvl w:val="0"/>
                <w:numId w:val="10"/>
              </w:numPr>
              <w:spacing w:after="0" w:line="240" w:lineRule="auto"/>
              <w:ind w:left="288" w:hanging="288"/>
              <w:rPr>
                <w:sz w:val="20"/>
                <w:szCs w:val="20"/>
              </w:rPr>
            </w:pPr>
            <w:r w:rsidRPr="00212F16">
              <w:rPr>
                <w:sz w:val="20"/>
                <w:szCs w:val="20"/>
              </w:rPr>
              <w:t xml:space="preserve">Interpret the rate of change and initial value of a linear function in terms of the situation it models, and in terms of its graph or a table of values </w:t>
            </w:r>
          </w:p>
          <w:p w:rsidR="008750F8" w:rsidRPr="00212F16" w:rsidRDefault="008750F8" w:rsidP="008750F8">
            <w:pPr>
              <w:numPr>
                <w:ilvl w:val="0"/>
                <w:numId w:val="10"/>
              </w:numPr>
              <w:spacing w:after="0" w:line="240" w:lineRule="auto"/>
              <w:ind w:left="288" w:hanging="288"/>
              <w:rPr>
                <w:sz w:val="20"/>
                <w:szCs w:val="20"/>
              </w:rPr>
            </w:pPr>
            <w:r w:rsidRPr="00212F16">
              <w:rPr>
                <w:sz w:val="20"/>
                <w:szCs w:val="20"/>
              </w:rPr>
              <w:t xml:space="preserve">Derive the equation </w:t>
            </w:r>
            <w:r w:rsidRPr="00212F16">
              <w:rPr>
                <w:i/>
                <w:sz w:val="20"/>
                <w:szCs w:val="20"/>
              </w:rPr>
              <w:t xml:space="preserve">y </w:t>
            </w:r>
            <w:r w:rsidRPr="00212F16">
              <w:rPr>
                <w:sz w:val="20"/>
                <w:szCs w:val="20"/>
              </w:rPr>
              <w:t>=</w:t>
            </w:r>
            <w:r w:rsidRPr="00212F16">
              <w:rPr>
                <w:i/>
                <w:sz w:val="20"/>
                <w:szCs w:val="20"/>
              </w:rPr>
              <w:t xml:space="preserve"> mx</w:t>
            </w:r>
            <w:r w:rsidRPr="00212F16">
              <w:rPr>
                <w:sz w:val="20"/>
                <w:szCs w:val="20"/>
              </w:rPr>
              <w:t xml:space="preserve"> for a line through the origin and the equation </w:t>
            </w:r>
            <w:r w:rsidRPr="00212F16">
              <w:rPr>
                <w:i/>
                <w:sz w:val="20"/>
                <w:szCs w:val="20"/>
              </w:rPr>
              <w:t xml:space="preserve">y </w:t>
            </w:r>
            <w:r w:rsidRPr="00212F16">
              <w:rPr>
                <w:sz w:val="20"/>
                <w:szCs w:val="20"/>
              </w:rPr>
              <w:t>=</w:t>
            </w:r>
            <w:r w:rsidRPr="00212F16">
              <w:rPr>
                <w:i/>
                <w:sz w:val="20"/>
                <w:szCs w:val="20"/>
              </w:rPr>
              <w:t xml:space="preserve"> mx </w:t>
            </w:r>
            <w:r w:rsidRPr="00212F16">
              <w:rPr>
                <w:sz w:val="20"/>
                <w:szCs w:val="20"/>
              </w:rPr>
              <w:t>+</w:t>
            </w:r>
            <w:r w:rsidRPr="00212F16">
              <w:rPr>
                <w:i/>
                <w:sz w:val="20"/>
                <w:szCs w:val="20"/>
              </w:rPr>
              <w:t xml:space="preserve"> b</w:t>
            </w:r>
            <w:r w:rsidRPr="00212F16">
              <w:rPr>
                <w:sz w:val="20"/>
                <w:szCs w:val="20"/>
              </w:rPr>
              <w:t xml:space="preserve"> for a line intercepting the vertical axis at b. </w:t>
            </w:r>
          </w:p>
          <w:p w:rsidR="008750F8" w:rsidRPr="00212F16" w:rsidRDefault="008750F8" w:rsidP="008750F8">
            <w:pPr>
              <w:numPr>
                <w:ilvl w:val="0"/>
                <w:numId w:val="10"/>
              </w:numPr>
              <w:spacing w:after="0" w:line="240" w:lineRule="auto"/>
              <w:ind w:left="288" w:hanging="288"/>
              <w:rPr>
                <w:sz w:val="20"/>
                <w:szCs w:val="20"/>
              </w:rPr>
            </w:pPr>
            <w:r w:rsidRPr="00212F16">
              <w:rPr>
                <w:sz w:val="20"/>
                <w:szCs w:val="20"/>
              </w:rPr>
              <w:t>Construct a function to model a linear relationship between two quantities and determine the rate of change and initial value of the function from a description of a relationship or from two (</w:t>
            </w:r>
            <w:r w:rsidRPr="00212F16">
              <w:rPr>
                <w:i/>
                <w:sz w:val="20"/>
                <w:szCs w:val="20"/>
              </w:rPr>
              <w:t>x, y</w:t>
            </w:r>
            <w:r w:rsidRPr="00212F16">
              <w:rPr>
                <w:sz w:val="20"/>
                <w:szCs w:val="20"/>
              </w:rPr>
              <w:t xml:space="preserve">) values, including reading these from a table or from a graph </w:t>
            </w:r>
          </w:p>
          <w:p w:rsidR="008750F8" w:rsidRPr="00212F16" w:rsidRDefault="008750F8" w:rsidP="008750F8">
            <w:pPr>
              <w:numPr>
                <w:ilvl w:val="0"/>
                <w:numId w:val="10"/>
              </w:numPr>
              <w:spacing w:after="0" w:line="240" w:lineRule="auto"/>
              <w:ind w:left="288" w:hanging="288"/>
              <w:rPr>
                <w:sz w:val="20"/>
                <w:szCs w:val="20"/>
              </w:rPr>
            </w:pPr>
            <w:r w:rsidRPr="00212F16">
              <w:rPr>
                <w:sz w:val="20"/>
                <w:szCs w:val="20"/>
              </w:rPr>
              <w:t xml:space="preserve">Use the equation of a linear model to solve problems in the context of bivariate measurement data, interpreting the slope and intercept </w:t>
            </w:r>
          </w:p>
        </w:tc>
      </w:tr>
      <w:tr w:rsidR="008750F8" w:rsidRPr="00821A9C" w:rsidTr="00E00FD8">
        <w:tc>
          <w:tcPr>
            <w:tcW w:w="3706" w:type="dxa"/>
            <w:shd w:val="clear" w:color="auto" w:fill="D9D9D9"/>
            <w:noWrap/>
          </w:tcPr>
          <w:p w:rsidR="008750F8" w:rsidRPr="00821A9C" w:rsidRDefault="008750F8" w:rsidP="00821A9C">
            <w:pPr>
              <w:spacing w:after="0" w:line="240" w:lineRule="auto"/>
              <w:rPr>
                <w:rFonts w:ascii="Calibri" w:eastAsia="Calibri" w:hAnsi="Calibri" w:cs="Times New Roman"/>
                <w:b/>
                <w:sz w:val="20"/>
                <w:szCs w:val="20"/>
              </w:rPr>
            </w:pPr>
            <w:r w:rsidRPr="00821A9C">
              <w:rPr>
                <w:rFonts w:ascii="Calibri" w:eastAsia="Calibri" w:hAnsi="Calibri" w:cs="Times New Roman"/>
                <w:b/>
                <w:sz w:val="20"/>
                <w:szCs w:val="20"/>
              </w:rPr>
              <w:t>Critical Language:</w:t>
            </w:r>
          </w:p>
        </w:tc>
        <w:tc>
          <w:tcPr>
            <w:tcW w:w="11075" w:type="dxa"/>
            <w:gridSpan w:val="2"/>
            <w:shd w:val="clear" w:color="auto" w:fill="auto"/>
          </w:tcPr>
          <w:p w:rsidR="008750F8" w:rsidRPr="00212F16" w:rsidRDefault="008750F8" w:rsidP="008750F8">
            <w:pPr>
              <w:spacing w:after="0" w:line="240" w:lineRule="auto"/>
              <w:ind w:left="288" w:hanging="288"/>
              <w:rPr>
                <w:sz w:val="20"/>
                <w:szCs w:val="20"/>
              </w:rPr>
            </w:pPr>
            <w:r w:rsidRPr="00212F16">
              <w:rPr>
                <w:sz w:val="20"/>
                <w:szCs w:val="20"/>
              </w:rPr>
              <w:t>Equation, graph, y-intercept, positive slope, negative slope, rate of change, initial value, horizontal, vertical</w:t>
            </w:r>
          </w:p>
        </w:tc>
      </w:tr>
    </w:tbl>
    <w:p w:rsidR="00821A9C" w:rsidRPr="00821A9C" w:rsidRDefault="00821A9C" w:rsidP="00853784">
      <w:pPr>
        <w:spacing w:after="0" w:line="240" w:lineRule="auto"/>
        <w:rPr>
          <w:rFonts w:eastAsia="Calibri" w:cs="Times New Roman"/>
          <w:b/>
          <w:sz w:val="20"/>
          <w:szCs w:val="20"/>
        </w:rPr>
      </w:pPr>
    </w:p>
    <w:sectPr w:rsidR="00821A9C" w:rsidRPr="00821A9C" w:rsidSect="00821A9C">
      <w:headerReference w:type="even" r:id="rId76"/>
      <w:headerReference w:type="default" r:id="rId77"/>
      <w:footerReference w:type="even" r:id="rId78"/>
      <w:footerReference w:type="default" r:id="rId79"/>
      <w:headerReference w:type="first" r:id="rId80"/>
      <w:footerReference w:type="first" r:id="rId81"/>
      <w:pgSz w:w="15840" w:h="12240" w:orient="landscape" w:code="1"/>
      <w:pgMar w:top="720" w:right="720" w:bottom="720" w:left="720" w:header="720" w:footer="6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D8" w:rsidRDefault="00E00FD8" w:rsidP="00B66866">
      <w:pPr>
        <w:spacing w:after="0" w:line="240" w:lineRule="auto"/>
      </w:pPr>
      <w:r>
        <w:separator/>
      </w:r>
    </w:p>
  </w:endnote>
  <w:endnote w:type="continuationSeparator" w:id="0">
    <w:p w:rsidR="00E00FD8" w:rsidRDefault="00E00FD8" w:rsidP="00B6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D8" w:rsidRDefault="00E00FD8">
    <w:pPr>
      <w:pStyle w:val="Footer"/>
      <w:ind w:left="0" w:firstLine="0"/>
    </w:pPr>
  </w:p>
  <w:p w:rsidR="00DB07AC" w:rsidRDefault="00DB07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AC" w:rsidRPr="00C671EE" w:rsidRDefault="00E00FD8">
    <w:pPr>
      <w:rPr>
        <w:sz w:val="16"/>
        <w:szCs w:val="16"/>
      </w:rPr>
    </w:pPr>
    <w:r>
      <w:rPr>
        <w:sz w:val="16"/>
        <w:szCs w:val="16"/>
      </w:rPr>
      <w:t>8</w:t>
    </w:r>
    <w:r w:rsidRPr="00F969FC">
      <w:rPr>
        <w:sz w:val="16"/>
        <w:szCs w:val="16"/>
        <w:vertAlign w:val="superscript"/>
      </w:rPr>
      <w:t>th</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Walk the Line</w:t>
    </w:r>
    <w:r w:rsidRPr="001A50CB">
      <w:rPr>
        <w:sz w:val="16"/>
        <w:szCs w:val="16"/>
      </w:rPr>
      <w:ptab w:relativeTo="margin" w:alignment="right" w:leader="none"/>
    </w:r>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50650">
      <w:rPr>
        <w:noProof/>
        <w:sz w:val="16"/>
        <w:szCs w:val="16"/>
      </w:rPr>
      <w:t>15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50650">
      <w:rPr>
        <w:noProof/>
        <w:sz w:val="16"/>
        <w:szCs w:val="16"/>
      </w:rPr>
      <w:t>16</w:t>
    </w:r>
    <w:r w:rsidRPr="001A50C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D8" w:rsidRDefault="00E00FD8">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D8" w:rsidRDefault="00E00FD8" w:rsidP="00B66866">
      <w:pPr>
        <w:spacing w:after="0" w:line="240" w:lineRule="auto"/>
      </w:pPr>
      <w:r>
        <w:separator/>
      </w:r>
    </w:p>
  </w:footnote>
  <w:footnote w:type="continuationSeparator" w:id="0">
    <w:p w:rsidR="00E00FD8" w:rsidRDefault="00E00FD8" w:rsidP="00B66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EE" w:rsidRDefault="00C671EE"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D8" w:rsidRDefault="00E00FD8">
    <w:pPr>
      <w:pStyle w:val="Header"/>
      <w:ind w:left="0" w:firstLine="0"/>
    </w:pPr>
  </w:p>
  <w:p w:rsidR="00DB07AC" w:rsidRDefault="00DB07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AC" w:rsidRDefault="00E00FD8" w:rsidP="00C671EE">
    <w:pPr>
      <w:spacing w:after="0" w:line="240" w:lineRule="auto"/>
      <w:jc w:val="center"/>
    </w:pPr>
    <w:r>
      <w:rPr>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D8" w:rsidRDefault="00E00FD8">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EF6643"/>
    <w:multiLevelType w:val="hybridMultilevel"/>
    <w:tmpl w:val="C736D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D04A4"/>
    <w:multiLevelType w:val="hybridMultilevel"/>
    <w:tmpl w:val="7466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403F6D"/>
    <w:multiLevelType w:val="hybridMultilevel"/>
    <w:tmpl w:val="C736D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285F51"/>
    <w:multiLevelType w:val="hybridMultilevel"/>
    <w:tmpl w:val="C736D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333066"/>
    <w:multiLevelType w:val="hybridMultilevel"/>
    <w:tmpl w:val="9088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AE17FB"/>
    <w:multiLevelType w:val="hybridMultilevel"/>
    <w:tmpl w:val="C736D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9"/>
  </w:num>
  <w:num w:numId="4">
    <w:abstractNumId w:val="3"/>
  </w:num>
  <w:num w:numId="5">
    <w:abstractNumId w:val="5"/>
  </w:num>
  <w:num w:numId="6">
    <w:abstractNumId w:val="7"/>
  </w:num>
  <w:num w:numId="7">
    <w:abstractNumId w:val="6"/>
  </w:num>
  <w:num w:numId="8">
    <w:abstractNumId w:val="1"/>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66"/>
    <w:rsid w:val="00064225"/>
    <w:rsid w:val="000A2A16"/>
    <w:rsid w:val="000D0BD0"/>
    <w:rsid w:val="00206F0A"/>
    <w:rsid w:val="00291D0B"/>
    <w:rsid w:val="002F0A25"/>
    <w:rsid w:val="00306F92"/>
    <w:rsid w:val="0033198B"/>
    <w:rsid w:val="003356A9"/>
    <w:rsid w:val="003A7492"/>
    <w:rsid w:val="00431AEC"/>
    <w:rsid w:val="004C05C9"/>
    <w:rsid w:val="00517C45"/>
    <w:rsid w:val="005F5BC4"/>
    <w:rsid w:val="00702642"/>
    <w:rsid w:val="00740449"/>
    <w:rsid w:val="00821A9C"/>
    <w:rsid w:val="00853784"/>
    <w:rsid w:val="008750F8"/>
    <w:rsid w:val="008A3A4D"/>
    <w:rsid w:val="008B7530"/>
    <w:rsid w:val="009174B2"/>
    <w:rsid w:val="009A1D05"/>
    <w:rsid w:val="009D29BD"/>
    <w:rsid w:val="009D5DCF"/>
    <w:rsid w:val="00A05825"/>
    <w:rsid w:val="00AE51B8"/>
    <w:rsid w:val="00B50650"/>
    <w:rsid w:val="00B66866"/>
    <w:rsid w:val="00B87D22"/>
    <w:rsid w:val="00BE2E9A"/>
    <w:rsid w:val="00C671EE"/>
    <w:rsid w:val="00CA26B2"/>
    <w:rsid w:val="00CE2C53"/>
    <w:rsid w:val="00D76F0F"/>
    <w:rsid w:val="00D95359"/>
    <w:rsid w:val="00DB07AC"/>
    <w:rsid w:val="00E00FD8"/>
    <w:rsid w:val="00E102CF"/>
    <w:rsid w:val="00F22CDA"/>
    <w:rsid w:val="00F4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66866"/>
  </w:style>
  <w:style w:type="table" w:styleId="TableGrid">
    <w:name w:val="Table Grid"/>
    <w:basedOn w:val="TableNormal"/>
    <w:uiPriority w:val="59"/>
    <w:rsid w:val="00B668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B66866"/>
    <w:pPr>
      <w:numPr>
        <w:numId w:val="1"/>
      </w:numPr>
      <w:spacing w:after="0" w:line="240" w:lineRule="auto"/>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66866"/>
    <w:pPr>
      <w:spacing w:after="0" w:line="240" w:lineRule="auto"/>
      <w:ind w:left="720" w:hanging="36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66866"/>
    <w:rPr>
      <w:rFonts w:ascii="Tahoma" w:eastAsia="Calibri" w:hAnsi="Tahoma" w:cs="Tahoma"/>
      <w:sz w:val="16"/>
      <w:szCs w:val="16"/>
    </w:rPr>
  </w:style>
  <w:style w:type="paragraph" w:styleId="Header">
    <w:name w:val="header"/>
    <w:basedOn w:val="Normal"/>
    <w:link w:val="HeaderChar"/>
    <w:uiPriority w:val="99"/>
    <w:unhideWhenUsed/>
    <w:rsid w:val="00B66866"/>
    <w:pPr>
      <w:tabs>
        <w:tab w:val="center" w:pos="4680"/>
        <w:tab w:val="right" w:pos="9360"/>
      </w:tabs>
      <w:spacing w:after="0" w:line="240" w:lineRule="auto"/>
      <w:ind w:left="720" w:hanging="360"/>
    </w:pPr>
    <w:rPr>
      <w:rFonts w:ascii="Calibri" w:eastAsia="Calibri" w:hAnsi="Calibri" w:cs="Times New Roman"/>
    </w:rPr>
  </w:style>
  <w:style w:type="character" w:customStyle="1" w:styleId="HeaderChar">
    <w:name w:val="Header Char"/>
    <w:basedOn w:val="DefaultParagraphFont"/>
    <w:link w:val="Header"/>
    <w:uiPriority w:val="99"/>
    <w:rsid w:val="00B66866"/>
    <w:rPr>
      <w:rFonts w:ascii="Calibri" w:eastAsia="Calibri" w:hAnsi="Calibri" w:cs="Times New Roman"/>
    </w:rPr>
  </w:style>
  <w:style w:type="paragraph" w:styleId="Footer">
    <w:name w:val="footer"/>
    <w:basedOn w:val="Normal"/>
    <w:link w:val="FooterChar"/>
    <w:uiPriority w:val="99"/>
    <w:unhideWhenUsed/>
    <w:rsid w:val="00B66866"/>
    <w:pPr>
      <w:tabs>
        <w:tab w:val="center" w:pos="4680"/>
        <w:tab w:val="right" w:pos="9360"/>
      </w:tabs>
      <w:spacing w:after="0" w:line="240" w:lineRule="auto"/>
      <w:ind w:left="720" w:hanging="360"/>
    </w:pPr>
    <w:rPr>
      <w:rFonts w:ascii="Calibri" w:eastAsia="Calibri" w:hAnsi="Calibri" w:cs="Times New Roman"/>
    </w:rPr>
  </w:style>
  <w:style w:type="character" w:customStyle="1" w:styleId="FooterChar">
    <w:name w:val="Footer Char"/>
    <w:basedOn w:val="DefaultParagraphFont"/>
    <w:link w:val="Footer"/>
    <w:uiPriority w:val="99"/>
    <w:rsid w:val="00B66866"/>
    <w:rPr>
      <w:rFonts w:ascii="Calibri" w:eastAsia="Calibri" w:hAnsi="Calibri" w:cs="Times New Roman"/>
    </w:rPr>
  </w:style>
  <w:style w:type="paragraph" w:styleId="NormalWeb">
    <w:name w:val="Normal (Web)"/>
    <w:basedOn w:val="Normal"/>
    <w:uiPriority w:val="99"/>
    <w:unhideWhenUsed/>
    <w:rsid w:val="00B668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B66866"/>
    <w:pPr>
      <w:ind w:left="720"/>
      <w:contextualSpacing/>
    </w:pPr>
    <w:rPr>
      <w:rFonts w:ascii="Calibri" w:eastAsia="Calibri" w:hAnsi="Calibri" w:cs="Times New Roman"/>
    </w:rPr>
  </w:style>
  <w:style w:type="paragraph" w:styleId="NoSpacing">
    <w:name w:val="No Spacing"/>
    <w:uiPriority w:val="1"/>
    <w:qFormat/>
    <w:rsid w:val="00B66866"/>
    <w:pPr>
      <w:spacing w:after="0" w:line="240" w:lineRule="auto"/>
      <w:ind w:left="720" w:hanging="360"/>
    </w:pPr>
    <w:rPr>
      <w:rFonts w:ascii="Calibri" w:eastAsia="Calibri" w:hAnsi="Calibri" w:cs="Times New Roman"/>
    </w:rPr>
  </w:style>
  <w:style w:type="character" w:styleId="Strong">
    <w:name w:val="Strong"/>
    <w:basedOn w:val="DefaultParagraphFont"/>
    <w:uiPriority w:val="22"/>
    <w:qFormat/>
    <w:rsid w:val="00B66866"/>
    <w:rPr>
      <w:b/>
      <w:bCs/>
    </w:rPr>
  </w:style>
  <w:style w:type="table" w:styleId="MediumGrid1-Accent2">
    <w:name w:val="Medium Grid 1 Accent 2"/>
    <w:basedOn w:val="TableNormal"/>
    <w:uiPriority w:val="67"/>
    <w:rsid w:val="00B6686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B66866"/>
    <w:rPr>
      <w:sz w:val="16"/>
      <w:szCs w:val="16"/>
    </w:rPr>
  </w:style>
  <w:style w:type="character" w:styleId="Hyperlink">
    <w:name w:val="Hyperlink"/>
    <w:uiPriority w:val="99"/>
    <w:unhideWhenUsed/>
    <w:rsid w:val="009A1D05"/>
    <w:rPr>
      <w:color w:val="0000FF"/>
      <w:u w:val="single"/>
    </w:rPr>
  </w:style>
  <w:style w:type="paragraph" w:styleId="Title">
    <w:name w:val="Title"/>
    <w:basedOn w:val="Normal"/>
    <w:next w:val="Normal"/>
    <w:link w:val="TitleChar"/>
    <w:uiPriority w:val="1"/>
    <w:qFormat/>
    <w:rsid w:val="008750F8"/>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
    <w:rsid w:val="008750F8"/>
    <w:rPr>
      <w:rFonts w:ascii="Cambria" w:eastAsia="Times New Roman" w:hAnsi="Cambria" w:cs="Times New Roman"/>
      <w:b/>
      <w:bCs/>
      <w:kern w:val="28"/>
      <w:sz w:val="32"/>
      <w:szCs w:val="32"/>
    </w:rPr>
  </w:style>
  <w:style w:type="paragraph" w:styleId="Subtitle">
    <w:name w:val="Subtitle"/>
    <w:basedOn w:val="Normal"/>
    <w:next w:val="Normal"/>
    <w:link w:val="SubtitleChar"/>
    <w:uiPriority w:val="1"/>
    <w:qFormat/>
    <w:rsid w:val="00C671EE"/>
    <w:pPr>
      <w:spacing w:after="120" w:line="240" w:lineRule="auto"/>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671E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66866"/>
  </w:style>
  <w:style w:type="table" w:styleId="TableGrid">
    <w:name w:val="Table Grid"/>
    <w:basedOn w:val="TableNormal"/>
    <w:uiPriority w:val="59"/>
    <w:rsid w:val="00B668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B66866"/>
    <w:pPr>
      <w:numPr>
        <w:numId w:val="1"/>
      </w:numPr>
      <w:spacing w:after="0" w:line="240" w:lineRule="auto"/>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66866"/>
    <w:pPr>
      <w:spacing w:after="0" w:line="240" w:lineRule="auto"/>
      <w:ind w:left="720" w:hanging="36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66866"/>
    <w:rPr>
      <w:rFonts w:ascii="Tahoma" w:eastAsia="Calibri" w:hAnsi="Tahoma" w:cs="Tahoma"/>
      <w:sz w:val="16"/>
      <w:szCs w:val="16"/>
    </w:rPr>
  </w:style>
  <w:style w:type="paragraph" w:styleId="Header">
    <w:name w:val="header"/>
    <w:basedOn w:val="Normal"/>
    <w:link w:val="HeaderChar"/>
    <w:uiPriority w:val="99"/>
    <w:unhideWhenUsed/>
    <w:rsid w:val="00B66866"/>
    <w:pPr>
      <w:tabs>
        <w:tab w:val="center" w:pos="4680"/>
        <w:tab w:val="right" w:pos="9360"/>
      </w:tabs>
      <w:spacing w:after="0" w:line="240" w:lineRule="auto"/>
      <w:ind w:left="720" w:hanging="360"/>
    </w:pPr>
    <w:rPr>
      <w:rFonts w:ascii="Calibri" w:eastAsia="Calibri" w:hAnsi="Calibri" w:cs="Times New Roman"/>
    </w:rPr>
  </w:style>
  <w:style w:type="character" w:customStyle="1" w:styleId="HeaderChar">
    <w:name w:val="Header Char"/>
    <w:basedOn w:val="DefaultParagraphFont"/>
    <w:link w:val="Header"/>
    <w:uiPriority w:val="99"/>
    <w:rsid w:val="00B66866"/>
    <w:rPr>
      <w:rFonts w:ascii="Calibri" w:eastAsia="Calibri" w:hAnsi="Calibri" w:cs="Times New Roman"/>
    </w:rPr>
  </w:style>
  <w:style w:type="paragraph" w:styleId="Footer">
    <w:name w:val="footer"/>
    <w:basedOn w:val="Normal"/>
    <w:link w:val="FooterChar"/>
    <w:uiPriority w:val="99"/>
    <w:unhideWhenUsed/>
    <w:rsid w:val="00B66866"/>
    <w:pPr>
      <w:tabs>
        <w:tab w:val="center" w:pos="4680"/>
        <w:tab w:val="right" w:pos="9360"/>
      </w:tabs>
      <w:spacing w:after="0" w:line="240" w:lineRule="auto"/>
      <w:ind w:left="720" w:hanging="360"/>
    </w:pPr>
    <w:rPr>
      <w:rFonts w:ascii="Calibri" w:eastAsia="Calibri" w:hAnsi="Calibri" w:cs="Times New Roman"/>
    </w:rPr>
  </w:style>
  <w:style w:type="character" w:customStyle="1" w:styleId="FooterChar">
    <w:name w:val="Footer Char"/>
    <w:basedOn w:val="DefaultParagraphFont"/>
    <w:link w:val="Footer"/>
    <w:uiPriority w:val="99"/>
    <w:rsid w:val="00B66866"/>
    <w:rPr>
      <w:rFonts w:ascii="Calibri" w:eastAsia="Calibri" w:hAnsi="Calibri" w:cs="Times New Roman"/>
    </w:rPr>
  </w:style>
  <w:style w:type="paragraph" w:styleId="NormalWeb">
    <w:name w:val="Normal (Web)"/>
    <w:basedOn w:val="Normal"/>
    <w:uiPriority w:val="99"/>
    <w:unhideWhenUsed/>
    <w:rsid w:val="00B668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B66866"/>
    <w:pPr>
      <w:ind w:left="720"/>
      <w:contextualSpacing/>
    </w:pPr>
    <w:rPr>
      <w:rFonts w:ascii="Calibri" w:eastAsia="Calibri" w:hAnsi="Calibri" w:cs="Times New Roman"/>
    </w:rPr>
  </w:style>
  <w:style w:type="paragraph" w:styleId="NoSpacing">
    <w:name w:val="No Spacing"/>
    <w:uiPriority w:val="1"/>
    <w:qFormat/>
    <w:rsid w:val="00B66866"/>
    <w:pPr>
      <w:spacing w:after="0" w:line="240" w:lineRule="auto"/>
      <w:ind w:left="720" w:hanging="360"/>
    </w:pPr>
    <w:rPr>
      <w:rFonts w:ascii="Calibri" w:eastAsia="Calibri" w:hAnsi="Calibri" w:cs="Times New Roman"/>
    </w:rPr>
  </w:style>
  <w:style w:type="character" w:styleId="Strong">
    <w:name w:val="Strong"/>
    <w:basedOn w:val="DefaultParagraphFont"/>
    <w:uiPriority w:val="22"/>
    <w:qFormat/>
    <w:rsid w:val="00B66866"/>
    <w:rPr>
      <w:b/>
      <w:bCs/>
    </w:rPr>
  </w:style>
  <w:style w:type="table" w:styleId="MediumGrid1-Accent2">
    <w:name w:val="Medium Grid 1 Accent 2"/>
    <w:basedOn w:val="TableNormal"/>
    <w:uiPriority w:val="67"/>
    <w:rsid w:val="00B6686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B66866"/>
    <w:rPr>
      <w:sz w:val="16"/>
      <w:szCs w:val="16"/>
    </w:rPr>
  </w:style>
  <w:style w:type="character" w:styleId="Hyperlink">
    <w:name w:val="Hyperlink"/>
    <w:uiPriority w:val="99"/>
    <w:unhideWhenUsed/>
    <w:rsid w:val="009A1D05"/>
    <w:rPr>
      <w:color w:val="0000FF"/>
      <w:u w:val="single"/>
    </w:rPr>
  </w:style>
  <w:style w:type="paragraph" w:styleId="Title">
    <w:name w:val="Title"/>
    <w:basedOn w:val="Normal"/>
    <w:next w:val="Normal"/>
    <w:link w:val="TitleChar"/>
    <w:uiPriority w:val="1"/>
    <w:qFormat/>
    <w:rsid w:val="008750F8"/>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
    <w:rsid w:val="008750F8"/>
    <w:rPr>
      <w:rFonts w:ascii="Cambria" w:eastAsia="Times New Roman" w:hAnsi="Cambria" w:cs="Times New Roman"/>
      <w:b/>
      <w:bCs/>
      <w:kern w:val="28"/>
      <w:sz w:val="32"/>
      <w:szCs w:val="32"/>
    </w:rPr>
  </w:style>
  <w:style w:type="paragraph" w:styleId="Subtitle">
    <w:name w:val="Subtitle"/>
    <w:basedOn w:val="Normal"/>
    <w:next w:val="Normal"/>
    <w:link w:val="SubtitleChar"/>
    <w:uiPriority w:val="1"/>
    <w:qFormat/>
    <w:rsid w:val="00C671EE"/>
    <w:pPr>
      <w:spacing w:after="120" w:line="240" w:lineRule="auto"/>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671E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hools.nyc.gov/Academics/CommonCoreLibrary/TasksUnitsStudentWork/default.htm" TargetMode="External"/><Relationship Id="rId18" Type="http://schemas.openxmlformats.org/officeDocument/2006/relationships/hyperlink" Target="http://learnzillion.com/lessons/1722-solve-multistep-word-problems-using-model-drawing" TargetMode="External"/><Relationship Id="rId26" Type="http://schemas.openxmlformats.org/officeDocument/2006/relationships/hyperlink" Target="http://learnzillion.com/lessonsets/275-graphing-interpreting-and-comparing-proportional-relationships" TargetMode="External"/><Relationship Id="rId39" Type="http://schemas.openxmlformats.org/officeDocument/2006/relationships/hyperlink" Target="http://www.illustrativemathematics.org/illustrations/1537" TargetMode="External"/><Relationship Id="rId21" Type="http://schemas.openxmlformats.org/officeDocument/2006/relationships/hyperlink" Target="http://www.mathedpage.org/attc/cover-up.pdf" TargetMode="External"/><Relationship Id="rId34" Type="http://schemas.openxmlformats.org/officeDocument/2006/relationships/hyperlink" Target="https://moodle.centerville.k12.oh.us/mod/resource/view.php?id=18407" TargetMode="External"/><Relationship Id="rId42" Type="http://schemas.openxmlformats.org/officeDocument/2006/relationships/hyperlink" Target="http://www.youtube.com/watch?v=FmIhlc1bJuA&amp;list=PLuXdoIfUT7tORhBjIiml-46yKpubQ3Gzi" TargetMode="External"/><Relationship Id="rId47" Type="http://schemas.openxmlformats.org/officeDocument/2006/relationships/hyperlink" Target="http://map.mathshell.org/materials/lessons.php?taskid=211&amp;subpage=concept" TargetMode="External"/><Relationship Id="rId50" Type="http://schemas.openxmlformats.org/officeDocument/2006/relationships/hyperlink" Target="http://www.math-play.com/slope-intercept-game.html" TargetMode="External"/><Relationship Id="rId55" Type="http://schemas.openxmlformats.org/officeDocument/2006/relationships/hyperlink" Target="http://www.youtube.com/watch?v=63IkBH4kXzE" TargetMode="External"/><Relationship Id="rId63" Type="http://schemas.openxmlformats.org/officeDocument/2006/relationships/hyperlink" Target="http://map.mathshell.org/materials/lessons.php?taskid=487&amp;subpage=concept" TargetMode="External"/><Relationship Id="rId68" Type="http://schemas.openxmlformats.org/officeDocument/2006/relationships/hyperlink" Target="http://map.mathshell.org/materials/download.php?fileid=1286"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mathwarehouse.com/algebra/linear_equation/slope-intercept-form.php" TargetMode="External"/><Relationship Id="rId2" Type="http://schemas.openxmlformats.org/officeDocument/2006/relationships/styles" Target="styles.xml"/><Relationship Id="rId16" Type="http://schemas.openxmlformats.org/officeDocument/2006/relationships/hyperlink" Target="https://www.sites.google.com/a/cmpso.org/caccss-resources/k-8-modeling-task-force/k-8-modeling-resources" TargetMode="External"/><Relationship Id="rId29" Type="http://schemas.openxmlformats.org/officeDocument/2006/relationships/hyperlink" Target="http://www.ixl.com/promo?partner=google&amp;campaign=1233&amp;redirect=%2Fmath%2Fstandards%2Fcommon-core%2Fgrade-8&amp;adGroup=8th+Grade&amp;gclid=CLSnyqTanL0CFUVgMgodyy0A5A" TargetMode="External"/><Relationship Id="rId11" Type="http://schemas.openxmlformats.org/officeDocument/2006/relationships/hyperlink" Target="https://mathsentenceframes.wikispaces.com/" TargetMode="External"/><Relationship Id="rId24" Type="http://schemas.openxmlformats.org/officeDocument/2006/relationships/hyperlink" Target="http://www.ixl.com/math/grade-8" TargetMode="External"/><Relationship Id="rId32" Type="http://schemas.openxmlformats.org/officeDocument/2006/relationships/hyperlink" Target="http://www.cobbk12.org/Cheathamhill/LFS%20Update/Graphic%20Organizers.htm" TargetMode="External"/><Relationship Id="rId37" Type="http://schemas.openxmlformats.org/officeDocument/2006/relationships/hyperlink" Target="http://www.ez-stairs.com/widgets/stair_calculator/index.html" TargetMode="External"/><Relationship Id="rId40" Type="http://schemas.openxmlformats.org/officeDocument/2006/relationships/hyperlink" Target="http://learnzillion.com/lessons/1357-prove-two-figures-are-similar-after-a-dilation" TargetMode="External"/><Relationship Id="rId45" Type="http://schemas.openxmlformats.org/officeDocument/2006/relationships/hyperlink" Target="http://www.cpm.org/pdfs/state_supplements/Proportional_Relationships_Slope.pdf" TargetMode="External"/><Relationship Id="rId53" Type="http://schemas.openxmlformats.org/officeDocument/2006/relationships/hyperlink" Target="http://www.cobbk12.org/Cheathamhill/LFS%20Update/Graphic%20Organizers.htm" TargetMode="External"/><Relationship Id="rId58" Type="http://schemas.openxmlformats.org/officeDocument/2006/relationships/hyperlink" Target="http://illuminations.nctm.org/Activity.aspx?id=3529" TargetMode="External"/><Relationship Id="rId66" Type="http://schemas.openxmlformats.org/officeDocument/2006/relationships/hyperlink" Target="http://www.shmoop.com/common-core-standards/ccss-8-ee-7a.html" TargetMode="External"/><Relationship Id="rId74" Type="http://schemas.openxmlformats.org/officeDocument/2006/relationships/hyperlink" Target="http://map.mathshell.org/materials/lessons.php?taskid=440&amp;subpage=concept"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map.mathshell.org/materials/lessons.php?taskid=487&amp;subpage=concept" TargetMode="External"/><Relationship Id="rId82"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blog.mrmeyer.com/?p=16301" TargetMode="External"/><Relationship Id="rId31" Type="http://schemas.openxmlformats.org/officeDocument/2006/relationships/hyperlink" Target="http://stricklerwms.weebly.com/8ee5-graph-and-compare-proportional-relationships.html" TargetMode="External"/><Relationship Id="rId44" Type="http://schemas.openxmlformats.org/officeDocument/2006/relationships/hyperlink" Target="http://www.mathsisfun.com/geometry/triangles-similar.html" TargetMode="External"/><Relationship Id="rId52" Type="http://schemas.openxmlformats.org/officeDocument/2006/relationships/hyperlink" Target="http://www.docstoc.com/docs/15477213/Function-Table-Graph-Template" TargetMode="External"/><Relationship Id="rId60" Type="http://schemas.openxmlformats.org/officeDocument/2006/relationships/hyperlink" Target="http://map.mathshell.org/materials/lessons.php?taskid=487&amp;subpage=concept" TargetMode="External"/><Relationship Id="rId65" Type="http://schemas.openxmlformats.org/officeDocument/2006/relationships/hyperlink" Target="http://learnzillion.com/lessons/152-solve-equations-with-infinite-solutions" TargetMode="External"/><Relationship Id="rId73" Type="http://schemas.openxmlformats.org/officeDocument/2006/relationships/hyperlink" Target="http://www.youtube.com/watch?v=03kVCQAZgA0"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map.mathshell.org/materials/index.php" TargetMode="External"/><Relationship Id="rId22" Type="http://schemas.openxmlformats.org/officeDocument/2006/relationships/hyperlink" Target="http://www.purplemath.com/modules/solvelin.htm" TargetMode="External"/><Relationship Id="rId27" Type="http://schemas.openxmlformats.org/officeDocument/2006/relationships/hyperlink" Target="http://www.illustrativemathematics.org/illustrations/57" TargetMode="External"/><Relationship Id="rId30" Type="http://schemas.openxmlformats.org/officeDocument/2006/relationships/hyperlink" Target="http://www.docstoc.com/docs/15477213/Function-Table-Graph-Template" TargetMode="External"/><Relationship Id="rId35" Type="http://schemas.openxmlformats.org/officeDocument/2006/relationships/hyperlink" Target="http://www.ixl.com/promo?partner=google&amp;campaign=1233&amp;redirect=%2Fmath%2Fstandards%2Fcommon-core%2Fgrade-8&amp;adGroup=8th+Grade&amp;gclid=CLSnyqTanL0CFUVgMgodyy0A5A" TargetMode="External"/><Relationship Id="rId43" Type="http://schemas.openxmlformats.org/officeDocument/2006/relationships/hyperlink" Target="http://www.shmoop.com/common-core-standards/ccss-8-ee-6.html" TargetMode="External"/><Relationship Id="rId48" Type="http://schemas.openxmlformats.org/officeDocument/2006/relationships/hyperlink" Target="http://www.bigideasmath.com/protected/content/ipe_na/grade%208/03/g8_03_04.pdf" TargetMode="External"/><Relationship Id="rId56" Type="http://schemas.openxmlformats.org/officeDocument/2006/relationships/hyperlink" Target="http://www.mathplayground.com/AlgebraEquations.html" TargetMode="External"/><Relationship Id="rId64" Type="http://schemas.openxmlformats.org/officeDocument/2006/relationships/hyperlink" Target="http://map.mathshell.org/materials/download.php?fileid=1286" TargetMode="External"/><Relationship Id="rId69" Type="http://schemas.openxmlformats.org/officeDocument/2006/relationships/hyperlink" Target="http://map.mathshell.org/materials/lessons.php?taskid=440&amp;subpage=concept" TargetMode="External"/><Relationship Id="rId77"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www.algebralab.org/practice/practice.aspx?file=Algebra1_5-1.xml" TargetMode="External"/><Relationship Id="rId72" Type="http://schemas.openxmlformats.org/officeDocument/2006/relationships/hyperlink" Target="http://www.ixl.com/math/grade-8" TargetMode="External"/><Relationship Id="rId80"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hyperlink" Target="http://illuminations.nctm.org/ActivityDetail.aspx?ID=204" TargetMode="External"/><Relationship Id="rId17" Type="http://schemas.openxmlformats.org/officeDocument/2006/relationships/hyperlink" Target="http://www.insidemathematics.org/index.php/standard-4" TargetMode="External"/><Relationship Id="rId25" Type="http://schemas.openxmlformats.org/officeDocument/2006/relationships/hyperlink" Target="http://www.cpm.org/pdfs/state_supplements/Proportional_Relationships_Slope.pdf" TargetMode="External"/><Relationship Id="rId33" Type="http://schemas.openxmlformats.org/officeDocument/2006/relationships/hyperlink" Target="http://www.ez-stairs.com/widgets/stair_calculator/index.html" TargetMode="External"/><Relationship Id="rId38" Type="http://schemas.openxmlformats.org/officeDocument/2006/relationships/hyperlink" Target="http://learnzillion.com/lessonsets/274-use-similar-triangles-to-explain-why-the-slope-m-is-the-same-between-two-points-on-a-nonvvertical-line-in-the-coordinate-plane" TargetMode="External"/><Relationship Id="rId46" Type="http://schemas.openxmlformats.org/officeDocument/2006/relationships/hyperlink" Target="http://www.cimt.plymouth.ac.uk/projects/mepres/book9/bk9i5/bk9_5i6.html" TargetMode="External"/><Relationship Id="rId59" Type="http://schemas.openxmlformats.org/officeDocument/2006/relationships/hyperlink" Target="http://learnzillion.com/lessons/1009-solve-linear-equations-by-combining-like-terms" TargetMode="External"/><Relationship Id="rId67" Type="http://schemas.openxmlformats.org/officeDocument/2006/relationships/hyperlink" Target="http://map.mathshell.org/materials/download.php?fileid=1286" TargetMode="External"/><Relationship Id="rId20" Type="http://schemas.openxmlformats.org/officeDocument/2006/relationships/hyperlink" Target="http://threeacts.mrmeyer.com" TargetMode="External"/><Relationship Id="rId41" Type="http://schemas.openxmlformats.org/officeDocument/2006/relationships/hyperlink" Target="http://imathworksheets.com/wp-content/uploads/2012/09/slope-of-a-line-1.pdf" TargetMode="External"/><Relationship Id="rId54" Type="http://schemas.openxmlformats.org/officeDocument/2006/relationships/hyperlink" Target="http://learnzillion.com/lessons/1009-solve-linear-equations-by-combining-like-terms" TargetMode="External"/><Relationship Id="rId62" Type="http://schemas.openxmlformats.org/officeDocument/2006/relationships/hyperlink" Target="http://www.fi.uu.nl/wisweb/en/" TargetMode="External"/><Relationship Id="rId70" Type="http://schemas.openxmlformats.org/officeDocument/2006/relationships/hyperlink" Target="http://nimitz9livingston.pbworks.com/f/Obj+3+Lesson+21+Wkbk.pdf" TargetMode="External"/><Relationship Id="rId75" Type="http://schemas.openxmlformats.org/officeDocument/2006/relationships/hyperlink" Target="http://map.mathshell.org/materials/lessons.php?taskid=440&amp;subpage=concept"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exemplars.com/resources/rubrics/assessment-rubrics" TargetMode="External"/><Relationship Id="rId23" Type="http://schemas.openxmlformats.org/officeDocument/2006/relationships/hyperlink" Target="http://www.fi.uu.nl/wisweb/en/" TargetMode="External"/><Relationship Id="rId28" Type="http://schemas.openxmlformats.org/officeDocument/2006/relationships/hyperlink" Target="https://www.desmos.com/calculator" TargetMode="External"/><Relationship Id="rId36" Type="http://schemas.openxmlformats.org/officeDocument/2006/relationships/hyperlink" Target="http://fawnnguyen.com/2012/05/03/20120503.aspx" TargetMode="External"/><Relationship Id="rId49" Type="http://schemas.openxmlformats.org/officeDocument/2006/relationships/hyperlink" Target="http://www.kutasoftware.com/FreeWorksheets/PreAlgWorksheets/Slope.pdf" TargetMode="External"/><Relationship Id="rId57" Type="http://schemas.openxmlformats.org/officeDocument/2006/relationships/hyperlink" Target="http://illuminations.nctm.org/Activity.aspx?id=3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8131</Words>
  <Characters>46349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2014-05-29T15:35:00Z</cp:lastPrinted>
  <dcterms:created xsi:type="dcterms:W3CDTF">2014-05-12T21:45:00Z</dcterms:created>
  <dcterms:modified xsi:type="dcterms:W3CDTF">2014-05-29T15:36:00Z</dcterms:modified>
</cp:coreProperties>
</file>